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Default="00152249">
      <w:r>
        <w:rPr>
          <w:rFonts w:ascii="Segoe UI" w:hAnsi="Segoe UI" w:cs="Segoe UI"/>
          <w:color w:val="000000"/>
          <w:shd w:val="clear" w:color="auto" w:fill="FFFFFF"/>
        </w:rPr>
        <w:t>1. Курс по основам программирования на языке Python (Coursera)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2. Курс по разработке мобильных приложений на Android (Udacity)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3. Курс по веб-разработке HTML, CSS и JavaScript (Codeacademy)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4. Курс по базам данных и SQL (Khan Academy)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5. Курс по алгоритмам и структурам данных (edX)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6. Курс по машинному обучению (Stanford Online)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7. Курс по разработке игр на Unity (Udemy)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8. Курс по разработке приложений для iOS (Apple Developer Academy)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9. Курс по кибербезопасности и защите персональных данных (Future Learn)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10. Курс по разработке блокчейн-приложений (Blockchain Council)</w:t>
      </w:r>
      <w:bookmarkStart w:id="0" w:name="_GoBack"/>
      <w:bookmarkEnd w:id="0"/>
    </w:p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03"/>
    <w:rsid w:val="00152249"/>
    <w:rsid w:val="002472D8"/>
    <w:rsid w:val="003D6BC1"/>
    <w:rsid w:val="00E0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2023-04-10T12:10:00Z</dcterms:created>
  <dcterms:modified xsi:type="dcterms:W3CDTF">2023-04-10T12:10:00Z</dcterms:modified>
</cp:coreProperties>
</file>