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51D" w:rsidRPr="000B4BB9" w:rsidRDefault="00753C30" w:rsidP="00C75EF9">
      <w:pPr>
        <w:pStyle w:val="Heading2"/>
        <w:rPr>
          <w:i w:val="0"/>
        </w:rPr>
      </w:pPr>
      <w:r w:rsidRPr="000B4BB9">
        <w:rPr>
          <w:i w:val="0"/>
        </w:rPr>
        <w:t>Verisimilitude</w:t>
      </w:r>
      <w:r w:rsidR="000B4BB9" w:rsidRPr="000B4BB9">
        <w:rPr>
          <w:i w:val="0"/>
        </w:rPr>
        <w:t>, Belief, and Progress in Psychological Science</w:t>
      </w:r>
    </w:p>
    <w:p w:rsidR="00753C30" w:rsidRDefault="00753C30" w:rsidP="00753C30"/>
    <w:p w:rsidR="007A6712" w:rsidRDefault="00937B86" w:rsidP="00753C30">
      <w:r>
        <w:t xml:space="preserve">Does science offer a way to learn what is true about our world? According to the perspective in philosophy of </w:t>
      </w:r>
      <w:r w:rsidR="007A6712">
        <w:t xml:space="preserve">science known as </w:t>
      </w:r>
      <w:r w:rsidR="007A6712" w:rsidRPr="007A6712">
        <w:rPr>
          <w:i/>
        </w:rPr>
        <w:t>scientific realism</w:t>
      </w:r>
      <w:r>
        <w:t xml:space="preserve">, the answer is ‘yes’. </w:t>
      </w:r>
      <w:bookmarkStart w:id="0" w:name="_Hlk517522419"/>
      <w:r w:rsidR="0019559E">
        <w:t>Scientific realism is the idea that</w:t>
      </w:r>
      <w:r>
        <w:t xml:space="preserve"> </w:t>
      </w:r>
      <w:r w:rsidR="0019559E">
        <w:t>successful scientific theories that have made novel predictions give us a good reason to believe these theories make statements about the world that are at least partially true.</w:t>
      </w:r>
      <w:r w:rsidR="002E09AD">
        <w:t xml:space="preserve"> </w:t>
      </w:r>
      <w:bookmarkEnd w:id="0"/>
      <w:r w:rsidR="002E09AD">
        <w:t xml:space="preserve">Known as the </w:t>
      </w:r>
      <w:r w:rsidR="002E09AD" w:rsidRPr="002E09AD">
        <w:rPr>
          <w:i/>
        </w:rPr>
        <w:t>no miracle argument</w:t>
      </w:r>
      <w:r w:rsidR="002E09AD">
        <w:t>, only realism can explain the success of science</w:t>
      </w:r>
      <w:r w:rsidR="0019559E">
        <w:t>, which consists of repeatedly making successful predictions (</w:t>
      </w:r>
      <w:proofErr w:type="spellStart"/>
      <w:r w:rsidR="0019559E">
        <w:t>Duhem</w:t>
      </w:r>
      <w:proofErr w:type="spellEnd"/>
      <w:r w:rsidR="0019559E">
        <w:t>, 1906),</w:t>
      </w:r>
      <w:r w:rsidR="002E09AD">
        <w:t xml:space="preserve"> without </w:t>
      </w:r>
      <w:r>
        <w:t>requiring us to</w:t>
      </w:r>
      <w:r w:rsidR="0019559E">
        <w:t xml:space="preserve"> believe in miracles. </w:t>
      </w:r>
    </w:p>
    <w:p w:rsidR="000356DD" w:rsidRDefault="000356DD" w:rsidP="0019559E"/>
    <w:p w:rsidR="0019559E" w:rsidRDefault="000356DD" w:rsidP="00B07BDC">
      <w:r>
        <w:t xml:space="preserve">Not everyone thinks that it matters whether scientific theories make true statements about the world, as scientific realists do. </w:t>
      </w:r>
      <w:proofErr w:type="spellStart"/>
      <w:r w:rsidR="00DF644B">
        <w:t>Laudan</w:t>
      </w:r>
      <w:proofErr w:type="spellEnd"/>
      <w:r w:rsidR="00AA1E0B">
        <w:t xml:space="preserve"> </w:t>
      </w:r>
      <w:r w:rsidR="00AA1E0B">
        <w:fldChar w:fldCharType="begin"/>
      </w:r>
      <w:r w:rsidR="00AA1E0B">
        <w:instrText xml:space="preserve"> ADDIN ZOTERO_ITEM CSL_CITATION {"citationID":"a2m3s410tvh","properties":{"formattedCitation":"(1981)","plainCitation":"(1981)"},"citationItems":[{"id":6284,"uris":["http://zotero.org/users/371621/items/8B4SPGKA"],"uri":["http://zotero.org/users/371621/items/8B4SPGKA"],"itemData":{"id":6284,"type":"article-journal","title":"A confutation of convergent realism","container-title":"Philosophy of science","page":"19–49","volume":"48","issue":"1","source":"Google Scholar","author":[{"family":"Laudan","given":"Larry"}],"issued":{"date-parts":[["1981"]]}},"suppress-author":true}],"schema":"https://github.com/citation-style-language/schema/raw/master/csl-citation.json"} </w:instrText>
      </w:r>
      <w:r w:rsidR="00AA1E0B">
        <w:fldChar w:fldCharType="separate"/>
      </w:r>
      <w:r w:rsidR="00AA1E0B" w:rsidRPr="00AA1E0B">
        <w:rPr>
          <w:rFonts w:cs="Times New Roman"/>
        </w:rPr>
        <w:t>(1981)</w:t>
      </w:r>
      <w:r w:rsidR="00AA1E0B">
        <w:fldChar w:fldCharType="end"/>
      </w:r>
      <w:r w:rsidR="00DF644B">
        <w:t xml:space="preserve"> argues against scientific realism based on a pessimistic meta-induction: If theories that were deemed successful in the past turn out to be false, then we can reasonably expect all our current successful theories to be false as well. </w:t>
      </w:r>
      <w:bookmarkStart w:id="1" w:name="_Hlk517522656"/>
      <w:bookmarkStart w:id="2" w:name="_GoBack"/>
      <w:r>
        <w:t xml:space="preserve">Van </w:t>
      </w:r>
      <w:proofErr w:type="spellStart"/>
      <w:r>
        <w:t>Fraassen</w:t>
      </w:r>
      <w:proofErr w:type="spellEnd"/>
      <w:r>
        <w:t xml:space="preserve"> </w:t>
      </w:r>
      <w:r>
        <w:fldChar w:fldCharType="begin"/>
      </w:r>
      <w:r>
        <w:instrText xml:space="preserve"> ADDIN ZOTERO_ITEM CSL_CITATION {"citationID":"bX9KJDnn","properties":{"formattedCitation":"(1980)","plainCitation":"(1980)"},"citationItems":[{"id":2326,"uris":["http://zotero.org/users/371621/items/33AQP32D"],"uri":["http://zotero.org/users/371621/items/33AQP32D"],"itemData":{"id":2326,"type":"book","title":"The scientific image","collection-title":"Clarendon library of logic and philosophy","publisher":"Clarendon Press ; Oxford University Press","publisher-place":"Oxford : New York","number-of-pages":"235","source":"Library of Congress ISBN","event-place":"Oxford : New York","ISBN":"978-0-19-824424-0","call-number":"Q175 .V335 1980","author":[{"family":"Van Fraassen","given":"Bas C."}],"issued":{"date-parts":[["1980"]]}},"suppress-author":true}],"schema":"https://github.com/citation-style-language/schema/raw/master/csl-citation.json"} </w:instrText>
      </w:r>
      <w:r>
        <w:fldChar w:fldCharType="separate"/>
      </w:r>
      <w:r w:rsidR="007B28FC" w:rsidRPr="007B28FC">
        <w:rPr>
          <w:rFonts w:cs="Times New Roman"/>
        </w:rPr>
        <w:t>(1980)</w:t>
      </w:r>
      <w:r>
        <w:fldChar w:fldCharType="end"/>
      </w:r>
      <w:r>
        <w:t xml:space="preserve"> believes it is sufficient for a theory to be ‘empirically adequate’, and make true predictions about things we can observe, irrespective of whether these predictions are derived from a theory </w:t>
      </w:r>
      <w:r w:rsidR="000B4BB9">
        <w:t xml:space="preserve">that </w:t>
      </w:r>
      <w:r>
        <w:t>describe</w:t>
      </w:r>
      <w:r w:rsidR="000B4BB9">
        <w:t>s</w:t>
      </w:r>
      <w:r>
        <w:t xml:space="preserve"> how the unobservable world is in </w:t>
      </w:r>
      <w:r w:rsidR="000B4BB9">
        <w:t>reality</w:t>
      </w:r>
      <w:r>
        <w:t xml:space="preserve">. This viewpoint is known as </w:t>
      </w:r>
      <w:r w:rsidRPr="000356DD">
        <w:rPr>
          <w:i/>
        </w:rPr>
        <w:t>constructive empiricism</w:t>
      </w:r>
      <w:r>
        <w:t>.</w:t>
      </w:r>
      <w:bookmarkEnd w:id="1"/>
      <w:bookmarkEnd w:id="2"/>
      <w:r>
        <w:t xml:space="preserve"> </w:t>
      </w:r>
      <w:r w:rsidR="00B07BDC">
        <w:t xml:space="preserve">As Van </w:t>
      </w:r>
      <w:proofErr w:type="spellStart"/>
      <w:r w:rsidR="00B07BDC">
        <w:t>Fraassen</w:t>
      </w:r>
      <w:proofErr w:type="spellEnd"/>
      <w:r w:rsidR="00B07BDC">
        <w:t xml:space="preserve"> summarizes the constructive empiricist perspective (1980, p.12): “Science aims to give us theories which are empirically adequate; and acceptance of a theory involves as belief only that it is empirically adequate”.</w:t>
      </w:r>
    </w:p>
    <w:p w:rsidR="00E159C7" w:rsidRDefault="00E159C7" w:rsidP="00753C30"/>
    <w:p w:rsidR="002A5521" w:rsidRDefault="00B07BDC" w:rsidP="002A5521">
      <w:r>
        <w:t xml:space="preserve">The idea that we should ‘believe’ scientific hypotheses is not something scientific realists can get behind. </w:t>
      </w:r>
      <w:bookmarkStart w:id="3" w:name="_Hlk517522604"/>
      <w:r>
        <w:t xml:space="preserve">Either they </w:t>
      </w:r>
      <w:r w:rsidR="003F381C">
        <w:t>think</w:t>
      </w:r>
      <w:r>
        <w:t xml:space="preserve"> theories make </w:t>
      </w:r>
      <w:r w:rsidR="000B4BB9">
        <w:t xml:space="preserve">true </w:t>
      </w:r>
      <w:r>
        <w:t xml:space="preserve">statements about things in the world, but we will have to remain completely agnostic about </w:t>
      </w:r>
      <w:r w:rsidR="00A700EB">
        <w:t xml:space="preserve">when they do </w:t>
      </w:r>
      <w:r w:rsidR="00A700EB">
        <w:fldChar w:fldCharType="begin"/>
      </w:r>
      <w:r w:rsidR="00A700EB">
        <w:instrText xml:space="preserve"> ADDIN ZOTERO_ITEM CSL_CITATION {"citationID":"a280lpjf6kg","properties":{"formattedCitation":"(Feyerabend, 1993)","plainCitation":"(Feyerabend, 1993)"},"citationItems":[{"id":1915,"uris":["http://zotero.org/users/371621/items/N2GXW2BK"],"uri":["http://zotero.org/users/371621/items/N2GXW2BK"],"itemData":{"id":1915,"type":"book","title":"Against method","publisher":"Verso","publisher-place":"London ; New York","number-of-pages":"279","edition":"3rd ed","source":"Library of Congress ISBN","event-place":"London ; New York","ISBN":"978-0-86091-481-5","call-number":"Q175 .F42 1993","author":[{"family":"Feyerabend","given":"Paul"}],"issued":{"date-parts":[["1993"]]}}}],"schema":"https://github.com/citation-style-language/schema/raw/master/csl-citation.json"} </w:instrText>
      </w:r>
      <w:r w:rsidR="00A700EB">
        <w:fldChar w:fldCharType="separate"/>
      </w:r>
      <w:r w:rsidR="007B28FC" w:rsidRPr="007B28FC">
        <w:rPr>
          <w:rFonts w:cs="Times New Roman"/>
        </w:rPr>
        <w:t>(Feyerabend, 1993)</w:t>
      </w:r>
      <w:r w:rsidR="00A700EB">
        <w:fldChar w:fldCharType="end"/>
      </w:r>
      <w:bookmarkEnd w:id="3"/>
      <w:r w:rsidR="00A700EB">
        <w:t xml:space="preserve">, or </w:t>
      </w:r>
      <w:r w:rsidR="003F381C">
        <w:t xml:space="preserve">they think that </w:t>
      </w:r>
      <w:bookmarkStart w:id="4" w:name="_Hlk517521998"/>
      <w:r w:rsidR="003F381C">
        <w:t>c</w:t>
      </w:r>
      <w:r w:rsidR="002A5521">
        <w:t xml:space="preserve">orroborating novel and risky predictions makes it reasonable to believe that a theory has some ‘truth-likeness’, or </w:t>
      </w:r>
      <w:r w:rsidR="002A5521" w:rsidRPr="006A3058">
        <w:rPr>
          <w:i/>
        </w:rPr>
        <w:t>verisimilitude</w:t>
      </w:r>
      <w:r w:rsidR="002A5521">
        <w:t>. The concept of verisimilitude is based on the intuition that a theory is closer to a true statement when the theory allows us to make more true predictions, and less false predictions. When data is in line with predictions, a theory gains verisimilitude, when data are not in line with predictions, a theory loses verisimilitude (</w:t>
      </w:r>
      <w:proofErr w:type="spellStart"/>
      <w:r w:rsidR="002A5521">
        <w:t>Meehl</w:t>
      </w:r>
      <w:proofErr w:type="spellEnd"/>
      <w:r w:rsidR="002A5521">
        <w:t xml:space="preserve">, 1978). Popper clearly intended verisimilitude to be </w:t>
      </w:r>
      <w:r w:rsidR="002A5521">
        <w:lastRenderedPageBreak/>
        <w:t xml:space="preserve">different from </w:t>
      </w:r>
      <w:r w:rsidR="003F381C">
        <w:t>belief</w:t>
      </w:r>
      <w:r w:rsidR="002A5521">
        <w:t xml:space="preserve"> </w:t>
      </w:r>
      <w:r w:rsidR="002A5521">
        <w:fldChar w:fldCharType="begin"/>
      </w:r>
      <w:r w:rsidR="002A5521">
        <w:instrText xml:space="preserve"> ADDIN ZOTERO_ITEM CSL_CITATION {"citationID":"a1dj8bvd85s","properties":{"formattedCitation":"(Niiniluoto, 1998)","plainCitation":"(Niiniluoto, 1998)"},"citationItems":[{"id":6226,"uris":["http://zotero.org/users/371621/items/8SXG3S9G"],"uri":["http://zotero.org/users/371621/items/8SXG3S9G"],"itemData":{"id":6226,"type":"article-journal","title":"Verisimilitude: The Third Period","container-title":"The British Journal for the Philosophy of Science","page":"1-29","volume":"49","author":[{"family":"Niiniluoto","given":"Ilkka"}],"issued":{"date-parts":[["1998"]]}}}],"schema":"https://github.com/citation-style-language/schema/raw/master/csl-citation.json"} </w:instrText>
      </w:r>
      <w:r w:rsidR="002A5521">
        <w:fldChar w:fldCharType="separate"/>
      </w:r>
      <w:r w:rsidR="007B28FC" w:rsidRPr="007B28FC">
        <w:rPr>
          <w:rFonts w:cs="Times New Roman"/>
        </w:rPr>
        <w:t>(Niiniluoto, 1998)</w:t>
      </w:r>
      <w:r w:rsidR="002A5521">
        <w:fldChar w:fldCharType="end"/>
      </w:r>
      <w:r w:rsidR="002A5521">
        <w:t xml:space="preserve">. Importantly, verisimilitude refers to how close a theory is to the truth, which makes it an ontological, not epistemological question. That is, verisimilitude is a function of the degree to which a theory is </w:t>
      </w:r>
      <w:proofErr w:type="gramStart"/>
      <w:r w:rsidR="002A5521">
        <w:t>similar to</w:t>
      </w:r>
      <w:proofErr w:type="gramEnd"/>
      <w:r w:rsidR="002A5521">
        <w:t xml:space="preserve"> the truth, but it is not a function of the degree of belief in, or the evidence for, a theory (</w:t>
      </w:r>
      <w:proofErr w:type="spellStart"/>
      <w:r w:rsidR="002A5521">
        <w:t>Meehl</w:t>
      </w:r>
      <w:proofErr w:type="spellEnd"/>
      <w:r w:rsidR="002A5521">
        <w:t xml:space="preserve">, 1978, 1990). </w:t>
      </w:r>
      <w:bookmarkStart w:id="5" w:name="_Hlk517522521"/>
      <w:bookmarkEnd w:id="4"/>
      <w:r w:rsidR="008809C6">
        <w:t>It is also not necessary for a scientific realist that we ever know what is true – we just need to be of the opinion that we can move closer to the truth (</w:t>
      </w:r>
      <w:r w:rsidR="000B4BB9">
        <w:t>known as</w:t>
      </w:r>
      <w:r w:rsidR="008809C6">
        <w:t xml:space="preserve"> comparative </w:t>
      </w:r>
      <w:r w:rsidR="000B4BB9">
        <w:t xml:space="preserve">scientific </w:t>
      </w:r>
      <w:r w:rsidR="008809C6">
        <w:t xml:space="preserve">realism, </w:t>
      </w:r>
      <w:r w:rsidR="008809C6">
        <w:fldChar w:fldCharType="begin"/>
      </w:r>
      <w:r w:rsidR="008809C6">
        <w:instrText xml:space="preserve"> ADDIN ZOTERO_ITEM CSL_CITATION {"citationID":"MczbWLM5","properties":{"formattedCitation":"(Kuipers, 2016)","plainCitation":"(Kuipers, 2016)"},"citationItems":[{"id":6258,"uris":["http://zotero.org/users/371621/items/6QVX7AE2"],"uri":["http://zotero.org/users/371621/items/6QVX7AE2"],"itemData":{"id":6258,"type":"article-journal","title":"Models, postulates, and generalized nomic truth approximation","container-title":"Synthese","page":"3057-3077","volume":"193","issue":"10","source":"link.springer.com","abstract":"The qualitative theory of nomic truth approximation, presented in Kuipers in his (from instrumentalism to constructive realism, 2000), in which ‘the truth’ concerns the distinction between nomic, e.g. physical, possibilities and impossibilities, rests on a very restrictive assumption, viz. that theories always claim to characterize the boundary between nomic possibilities and impossibilities. Fully recognizing two different functions of theories, viz. excluding and representing, this paper drops this assumption by conceiving theories in development as tuples of postulates and models, where the postulates claim to exclude nomic impossibilities and the (not-excluded) models claim to represent nomic possibilities. Revising theories becomes then a matter of adding or revising models and/or postulates in the light of increasing evidence, captured by a special kind of theories, viz. ‘data-theories’. Under the assumption that the data-theory is true, achieving empirical progress in this way provides good reasons for the abductive conclusion that truth approximation has been achieved as well. Here, the notions of truth approximation and empirical progress are formally direct generalizations of the earlier ones. However, truth approximation is now explicitly defined in terms of increasing truth-content and decreasing falsity-content of theories, whereas empirical progress is defined in terms of lasting increased accepted and decreased rejected content in the light of increasing evidence. These definitions are strongly inspired by a paper of Gustavo Cevolani, Vincenzo Crupi and Roberto Festa, viz., “Verisimilitude and belief change for conjunctive theories” (Cevolani et al. in Erkenntnis 75(2):183–222, 2011).","DOI":"10.1007/s11229-015-0916-9","ISSN":"0039-7857, 1573-0964","journalAbbreviation":"Synthese","language":"en","author":[{"family":"Kuipers","given":"Theo A. F."}],"issued":{"date-parts":[["2016",10,1]]}}}],"schema":"https://github.com/citation-style-language/schema/raw/master/csl-citation.json"} </w:instrText>
      </w:r>
      <w:r w:rsidR="008809C6">
        <w:fldChar w:fldCharType="separate"/>
      </w:r>
      <w:r w:rsidR="008809C6" w:rsidRPr="008809C6">
        <w:rPr>
          <w:rFonts w:cs="Times New Roman"/>
        </w:rPr>
        <w:t>Kuipers, 2016)</w:t>
      </w:r>
      <w:r w:rsidR="008809C6">
        <w:fldChar w:fldCharType="end"/>
      </w:r>
      <w:r w:rsidR="008809C6">
        <w:t>.</w:t>
      </w:r>
    </w:p>
    <w:bookmarkEnd w:id="5"/>
    <w:p w:rsidR="00B07BDC" w:rsidRDefault="00B07BDC" w:rsidP="00753C30"/>
    <w:p w:rsidR="004B3839" w:rsidRDefault="003F381C" w:rsidP="0019559E">
      <w:bookmarkStart w:id="6" w:name="_Hlk517522071"/>
      <w:r>
        <w:t xml:space="preserve">Attempts to formalize verisimilitude </w:t>
      </w:r>
      <w:r w:rsidR="0075594F">
        <w:t>have</w:t>
      </w:r>
      <w:r w:rsidR="007E4042">
        <w:t xml:space="preserve"> been </w:t>
      </w:r>
      <w:r w:rsidR="000B4BB9">
        <w:t>a challenge</w:t>
      </w:r>
      <w:r w:rsidR="007E4042">
        <w:t>, and from the perspective of an empir</w:t>
      </w:r>
      <w:r w:rsidR="00F946F7">
        <w:t>ical scientist, the abstract nature</w:t>
      </w:r>
      <w:r w:rsidR="007E4042">
        <w:t xml:space="preserve"> of this ongoing discussion does not really </w:t>
      </w:r>
      <w:r w:rsidR="0029071A">
        <w:t xml:space="preserve">make me optimistic it will be extremely useful in everyday practice. On a more intuitive level, verisimilitude can be regarded </w:t>
      </w:r>
      <w:bookmarkEnd w:id="6"/>
      <w:r w:rsidR="0029071A">
        <w:t xml:space="preserve">as the extent to which a theory makes the most correct (and least incorrect) statements about specific features in the world. </w:t>
      </w:r>
      <w:r w:rsidR="008315D2">
        <w:t xml:space="preserve">One way to think about this is using the ‘possible worlds’ approach </w:t>
      </w:r>
      <w:r w:rsidR="008315D2">
        <w:fldChar w:fldCharType="begin"/>
      </w:r>
      <w:r w:rsidR="008315D2">
        <w:instrText xml:space="preserve"> ADDIN ZOTERO_ITEM CSL_CITATION {"citationID":"asksvetaiq","properties":{"formattedCitation":"(Niiniluoto, 1999)","plainCitation":"(Niiniluoto, 1999)"},"citationItems":[{"id":6245,"uris":["http://zotero.org/users/371621/items/T3ZDH6ED"],"uri":["http://zotero.org/users/371621/items/T3ZDH6ED"],"itemData":{"id":6245,"type":"book","title":"Critical Scientific Realism","publisher":"Oxford University Press","number-of-pages":"356","source":"Google Books","abstract":"Ilkka Niiniluoto comes to the rescue of scientific realism, showing that reports of its death have been greatly exaggerated. Philosophical realism holds that the aim of a particular discourse is to make true statements about its subject-matter. Niiniluoto surveys the different varieties ofrealism in ontology, semantics, epistemology, theory construction, and methodology. He then sets out his own original version, and defends it against competing theories in the philosophy of science. Niiniluoto's critical scientific realism is founded upon the notion of truth as correspondencebetween language and reality, and characterizes scientific progress in terms of increasing truthlikeness. This makes it possible not only to take seriously, but also to make precise, the troublesome idea that scientific theories typically are false but nevertheless close to the truth.","ISBN":"978-0-19-823833-1","note":"Google-Books-ID: Ng_p_3XCHxAC","language":"en","author":[{"family":"Niiniluoto","given":"Ilkka"}],"issued":{"date-parts":[["1999"]]}}}],"schema":"https://github.com/citation-style-language/schema/raw/master/csl-citation.json"} </w:instrText>
      </w:r>
      <w:r w:rsidR="008315D2">
        <w:fldChar w:fldCharType="separate"/>
      </w:r>
      <w:r w:rsidR="007B28FC" w:rsidRPr="007B28FC">
        <w:rPr>
          <w:rFonts w:cs="Times New Roman"/>
        </w:rPr>
        <w:t>(Niiniluoto, 1999)</w:t>
      </w:r>
      <w:r w:rsidR="008315D2">
        <w:fldChar w:fldCharType="end"/>
      </w:r>
      <w:r w:rsidR="008315D2">
        <w:t xml:space="preserve">, where for each basic state of the world one can predict, there is a possible world that contains each unique combination of states. </w:t>
      </w:r>
    </w:p>
    <w:p w:rsidR="004B3839" w:rsidRDefault="004B3839" w:rsidP="0019559E"/>
    <w:p w:rsidR="0019559E" w:rsidRDefault="008315D2" w:rsidP="0019559E">
      <w:r>
        <w:t xml:space="preserve">For example, </w:t>
      </w:r>
      <w:r w:rsidR="004767FA">
        <w:t>consider the experiments by Stroop</w:t>
      </w:r>
      <w:r w:rsidR="000B4BB9">
        <w:t xml:space="preserve"> </w:t>
      </w:r>
      <w:r w:rsidR="000B4BB9">
        <w:fldChar w:fldCharType="begin"/>
      </w:r>
      <w:r w:rsidR="000B4BB9">
        <w:instrText xml:space="preserve"> ADDIN ZOTERO_ITEM CSL_CITATION {"citationID":"9kTC3Afc","properties":{"formattedCitation":"(1935)","plainCitation":"(1935)"},"citationItems":[{"id":6287,"uris":["http://zotero.org/users/371621/items/U88R3UDP"],"uri":["http://zotero.org/users/371621/items/U88R3UDP"],"itemData":{"id":6287,"type":"article-journal","title":"Studies of interference in serial verbal reactions.","container-title":"Journal of experimental psychology","page":"643","volume":"18","issue":"6","source":"Google Scholar","author":[{"family":"Stroop","given":"J. Ridley"}],"issued":{"date-parts":[["1935"]]}},"suppress-author":true}],"schema":"https://github.com/citation-style-language/schema/raw/master/csl-citation.json"} </w:instrText>
      </w:r>
      <w:r w:rsidR="000B4BB9">
        <w:fldChar w:fldCharType="separate"/>
      </w:r>
      <w:r w:rsidR="000B4BB9" w:rsidRPr="000B4BB9">
        <w:rPr>
          <w:rFonts w:cs="Times New Roman"/>
        </w:rPr>
        <w:t>(1935)</w:t>
      </w:r>
      <w:r w:rsidR="000B4BB9">
        <w:fldChar w:fldCharType="end"/>
      </w:r>
      <w:r w:rsidR="004767FA">
        <w:t xml:space="preserve">, where color related words (e.g., RED, BLUE) are printed either in congruent colors (i.e., the word RED in red ink) or incongruent colors (i.e., the word RED in blue ink). We might have a very simple theory predicting that people automatically process irrelevant information in a task. When we do two versions of a Stroop experiment, one where people are asked to read the words, and one where people are asked to name the colors, this simple theory would predict slower responses on incongruent trials, compared to congruent trials. </w:t>
      </w:r>
      <w:r w:rsidR="004B3839">
        <w:t xml:space="preserve">A slightly more </w:t>
      </w:r>
      <w:r w:rsidR="00BE49BA">
        <w:t>advanced</w:t>
      </w:r>
      <w:r w:rsidR="004B3839">
        <w:t xml:space="preserve"> theory predicts that congruency effects are dependent upon the salience of the word dimension and color dimension </w:t>
      </w:r>
      <w:r w:rsidR="004B3839">
        <w:fldChar w:fldCharType="begin"/>
      </w:r>
      <w:r w:rsidR="004B3839">
        <w:instrText xml:space="preserve"> ADDIN ZOTERO_ITEM CSL_CITATION {"citationID":"apgrve1nf3","properties":{"formattedCitation":"(Melara &amp; Algom, 2003)","plainCitation":"(Melara &amp; Algom, 2003)"},"citationItems":[{"id":2426,"uris":["http://zotero.org/users/371621/items/RN3JN9MQ"],"uri":["http://zotero.org/users/371621/items/RN3JN9MQ"],"itemData":{"id":2426,"type":"article-journal","title":"Driven by information: A tectonic theory of Stroop effects.","container-title":"Psychological Review","page":"422-471","volume":"110","issue":"3","source":"CrossRef","DOI":"10.1037/0033-295X.110.3.422","ISSN":"1939-1471, 0033-295X","shortTitle":"Driven by information","language":"en","author":[{"family":"Melara","given":"Robert D."},{"family":"Algom","given":"Daniel"}],"issued":{"date-parts":[["2003"]]}}}],"schema":"https://github.com/citation-style-language/schema/raw/master/csl-citation.json"} </w:instrText>
      </w:r>
      <w:r w:rsidR="004B3839">
        <w:fldChar w:fldCharType="separate"/>
      </w:r>
      <w:r w:rsidR="007B28FC" w:rsidRPr="007B28FC">
        <w:rPr>
          <w:rFonts w:cs="Times New Roman"/>
        </w:rPr>
        <w:t>(Melara &amp; Algom, 2003)</w:t>
      </w:r>
      <w:r w:rsidR="004B3839">
        <w:fldChar w:fldCharType="end"/>
      </w:r>
      <w:r w:rsidR="00BE49BA">
        <w:t xml:space="preserve">. Because in the standard Stroop experiment the </w:t>
      </w:r>
      <w:r w:rsidR="004B3839" w:rsidRPr="00BE49BA">
        <w:rPr>
          <w:i/>
        </w:rPr>
        <w:t>word</w:t>
      </w:r>
      <w:r w:rsidR="004B3839">
        <w:t xml:space="preserve"> dimension is much more salient in both tasks than the </w:t>
      </w:r>
      <w:r w:rsidR="004B3839" w:rsidRPr="00BE49BA">
        <w:rPr>
          <w:i/>
        </w:rPr>
        <w:t>color</w:t>
      </w:r>
      <w:r w:rsidR="004B3839">
        <w:t xml:space="preserve"> dimension, </w:t>
      </w:r>
      <w:r w:rsidR="00BE49BA">
        <w:t>this theory predicts</w:t>
      </w:r>
      <w:r w:rsidR="004B3839">
        <w:t xml:space="preserve"> slower responses on incongruent trials, but only in the color naming condition. </w:t>
      </w:r>
      <w:r w:rsidR="003D0931">
        <w:t xml:space="preserve">We have four possible worlds, two of which represent predictions from either of the two theories, and two that are not in line with either theory. </w:t>
      </w:r>
    </w:p>
    <w:p w:rsidR="003D0931" w:rsidRDefault="003D0931" w:rsidP="0019559E"/>
    <w:tbl>
      <w:tblPr>
        <w:tblStyle w:val="PlainTable2"/>
        <w:tblW w:w="0" w:type="auto"/>
        <w:tblLook w:val="04A0" w:firstRow="1" w:lastRow="0" w:firstColumn="1" w:lastColumn="0" w:noHBand="0" w:noVBand="1"/>
      </w:tblPr>
      <w:tblGrid>
        <w:gridCol w:w="3005"/>
        <w:gridCol w:w="3005"/>
        <w:gridCol w:w="3006"/>
      </w:tblGrid>
      <w:tr w:rsidR="003D0931" w:rsidTr="003D09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3D0931" w:rsidRDefault="003D0931" w:rsidP="0019559E"/>
        </w:tc>
        <w:tc>
          <w:tcPr>
            <w:tcW w:w="3005" w:type="dxa"/>
          </w:tcPr>
          <w:p w:rsidR="003D0931" w:rsidRDefault="003D0931" w:rsidP="0019559E">
            <w:pPr>
              <w:cnfStyle w:val="100000000000" w:firstRow="1" w:lastRow="0" w:firstColumn="0" w:lastColumn="0" w:oddVBand="0" w:evenVBand="0" w:oddHBand="0" w:evenHBand="0" w:firstRowFirstColumn="0" w:firstRowLastColumn="0" w:lastRowFirstColumn="0" w:lastRowLastColumn="0"/>
            </w:pPr>
            <w:r>
              <w:t>Responses Color Naming</w:t>
            </w:r>
          </w:p>
        </w:tc>
        <w:tc>
          <w:tcPr>
            <w:tcW w:w="3006" w:type="dxa"/>
          </w:tcPr>
          <w:p w:rsidR="003D0931" w:rsidRDefault="003D0931" w:rsidP="0019559E">
            <w:pPr>
              <w:cnfStyle w:val="100000000000" w:firstRow="1" w:lastRow="0" w:firstColumn="0" w:lastColumn="0" w:oddVBand="0" w:evenVBand="0" w:oddHBand="0" w:evenHBand="0" w:firstRowFirstColumn="0" w:firstRowLastColumn="0" w:lastRowFirstColumn="0" w:lastRowLastColumn="0"/>
            </w:pPr>
            <w:r>
              <w:t>Responses Word Naming</w:t>
            </w:r>
          </w:p>
        </w:tc>
      </w:tr>
      <w:tr w:rsidR="003D0931" w:rsidTr="003D0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3D0931" w:rsidRDefault="003D0931" w:rsidP="0019559E">
            <w:r>
              <w:t>World 1</w:t>
            </w:r>
          </w:p>
        </w:tc>
        <w:tc>
          <w:tcPr>
            <w:tcW w:w="3005" w:type="dxa"/>
          </w:tcPr>
          <w:p w:rsidR="003D0931" w:rsidRDefault="003D0931" w:rsidP="0019559E">
            <w:pPr>
              <w:cnfStyle w:val="000000100000" w:firstRow="0" w:lastRow="0" w:firstColumn="0" w:lastColumn="0" w:oddVBand="0" w:evenVBand="0" w:oddHBand="1" w:evenHBand="0" w:firstRowFirstColumn="0" w:firstRowLastColumn="0" w:lastRowFirstColumn="0" w:lastRowLastColumn="0"/>
            </w:pPr>
            <w:r>
              <w:t>Slower</w:t>
            </w:r>
          </w:p>
        </w:tc>
        <w:tc>
          <w:tcPr>
            <w:tcW w:w="3006" w:type="dxa"/>
          </w:tcPr>
          <w:p w:rsidR="003D0931" w:rsidRDefault="003D0931" w:rsidP="0019559E">
            <w:pPr>
              <w:cnfStyle w:val="000000100000" w:firstRow="0" w:lastRow="0" w:firstColumn="0" w:lastColumn="0" w:oddVBand="0" w:evenVBand="0" w:oddHBand="1" w:evenHBand="0" w:firstRowFirstColumn="0" w:firstRowLastColumn="0" w:lastRowFirstColumn="0" w:lastRowLastColumn="0"/>
            </w:pPr>
            <w:r>
              <w:t>Slower</w:t>
            </w:r>
          </w:p>
        </w:tc>
      </w:tr>
      <w:tr w:rsidR="003D0931" w:rsidTr="003D0931">
        <w:tc>
          <w:tcPr>
            <w:cnfStyle w:val="001000000000" w:firstRow="0" w:lastRow="0" w:firstColumn="1" w:lastColumn="0" w:oddVBand="0" w:evenVBand="0" w:oddHBand="0" w:evenHBand="0" w:firstRowFirstColumn="0" w:firstRowLastColumn="0" w:lastRowFirstColumn="0" w:lastRowLastColumn="0"/>
            <w:tcW w:w="3005" w:type="dxa"/>
          </w:tcPr>
          <w:p w:rsidR="003D0931" w:rsidRDefault="003D0931" w:rsidP="0019559E">
            <w:r>
              <w:t>World 2</w:t>
            </w:r>
          </w:p>
        </w:tc>
        <w:tc>
          <w:tcPr>
            <w:tcW w:w="3005" w:type="dxa"/>
          </w:tcPr>
          <w:p w:rsidR="003D0931" w:rsidRDefault="003D0931" w:rsidP="0019559E">
            <w:pPr>
              <w:cnfStyle w:val="000000000000" w:firstRow="0" w:lastRow="0" w:firstColumn="0" w:lastColumn="0" w:oddVBand="0" w:evenVBand="0" w:oddHBand="0" w:evenHBand="0" w:firstRowFirstColumn="0" w:firstRowLastColumn="0" w:lastRowFirstColumn="0" w:lastRowLastColumn="0"/>
            </w:pPr>
            <w:r>
              <w:t>Slower</w:t>
            </w:r>
          </w:p>
        </w:tc>
        <w:tc>
          <w:tcPr>
            <w:tcW w:w="3006" w:type="dxa"/>
          </w:tcPr>
          <w:p w:rsidR="003D0931" w:rsidRDefault="003D0931" w:rsidP="0019559E">
            <w:pPr>
              <w:cnfStyle w:val="000000000000" w:firstRow="0" w:lastRow="0" w:firstColumn="0" w:lastColumn="0" w:oddVBand="0" w:evenVBand="0" w:oddHBand="0" w:evenHBand="0" w:firstRowFirstColumn="0" w:firstRowLastColumn="0" w:lastRowFirstColumn="0" w:lastRowLastColumn="0"/>
            </w:pPr>
            <w:r>
              <w:t>Not Slower</w:t>
            </w:r>
          </w:p>
        </w:tc>
      </w:tr>
      <w:tr w:rsidR="003D0931" w:rsidTr="003D0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3D0931" w:rsidRDefault="003D0931" w:rsidP="0019559E">
            <w:r>
              <w:t>World 3</w:t>
            </w:r>
          </w:p>
        </w:tc>
        <w:tc>
          <w:tcPr>
            <w:tcW w:w="3005" w:type="dxa"/>
          </w:tcPr>
          <w:p w:rsidR="003D0931" w:rsidRDefault="003D0931" w:rsidP="0019559E">
            <w:pPr>
              <w:cnfStyle w:val="000000100000" w:firstRow="0" w:lastRow="0" w:firstColumn="0" w:lastColumn="0" w:oddVBand="0" w:evenVBand="0" w:oddHBand="1" w:evenHBand="0" w:firstRowFirstColumn="0" w:firstRowLastColumn="0" w:lastRowFirstColumn="0" w:lastRowLastColumn="0"/>
            </w:pPr>
            <w:r>
              <w:t>Not Slower</w:t>
            </w:r>
          </w:p>
        </w:tc>
        <w:tc>
          <w:tcPr>
            <w:tcW w:w="3006" w:type="dxa"/>
          </w:tcPr>
          <w:p w:rsidR="003D0931" w:rsidRDefault="003D0931" w:rsidP="0019559E">
            <w:pPr>
              <w:cnfStyle w:val="000000100000" w:firstRow="0" w:lastRow="0" w:firstColumn="0" w:lastColumn="0" w:oddVBand="0" w:evenVBand="0" w:oddHBand="1" w:evenHBand="0" w:firstRowFirstColumn="0" w:firstRowLastColumn="0" w:lastRowFirstColumn="0" w:lastRowLastColumn="0"/>
            </w:pPr>
            <w:r>
              <w:t>Slower</w:t>
            </w:r>
          </w:p>
        </w:tc>
      </w:tr>
      <w:tr w:rsidR="003D0931" w:rsidTr="003D0931">
        <w:tc>
          <w:tcPr>
            <w:cnfStyle w:val="001000000000" w:firstRow="0" w:lastRow="0" w:firstColumn="1" w:lastColumn="0" w:oddVBand="0" w:evenVBand="0" w:oddHBand="0" w:evenHBand="0" w:firstRowFirstColumn="0" w:firstRowLastColumn="0" w:lastRowFirstColumn="0" w:lastRowLastColumn="0"/>
            <w:tcW w:w="3005" w:type="dxa"/>
          </w:tcPr>
          <w:p w:rsidR="003D0931" w:rsidRDefault="003D0931" w:rsidP="0019559E">
            <w:r>
              <w:t>World 4</w:t>
            </w:r>
          </w:p>
        </w:tc>
        <w:tc>
          <w:tcPr>
            <w:tcW w:w="3005" w:type="dxa"/>
          </w:tcPr>
          <w:p w:rsidR="003D0931" w:rsidRDefault="003D0931" w:rsidP="0019559E">
            <w:pPr>
              <w:cnfStyle w:val="000000000000" w:firstRow="0" w:lastRow="0" w:firstColumn="0" w:lastColumn="0" w:oddVBand="0" w:evenVBand="0" w:oddHBand="0" w:evenHBand="0" w:firstRowFirstColumn="0" w:firstRowLastColumn="0" w:lastRowFirstColumn="0" w:lastRowLastColumn="0"/>
            </w:pPr>
            <w:r>
              <w:t>Not Slower</w:t>
            </w:r>
          </w:p>
        </w:tc>
        <w:tc>
          <w:tcPr>
            <w:tcW w:w="3006" w:type="dxa"/>
          </w:tcPr>
          <w:p w:rsidR="003D0931" w:rsidRDefault="003D0931" w:rsidP="0019559E">
            <w:pPr>
              <w:cnfStyle w:val="000000000000" w:firstRow="0" w:lastRow="0" w:firstColumn="0" w:lastColumn="0" w:oddVBand="0" w:evenVBand="0" w:oddHBand="0" w:evenHBand="0" w:firstRowFirstColumn="0" w:firstRowLastColumn="0" w:lastRowFirstColumn="0" w:lastRowLastColumn="0"/>
            </w:pPr>
            <w:r>
              <w:t>Not Slower</w:t>
            </w:r>
          </w:p>
        </w:tc>
      </w:tr>
    </w:tbl>
    <w:p w:rsidR="003D0931" w:rsidRDefault="003D0931" w:rsidP="0019559E"/>
    <w:p w:rsidR="0076719A" w:rsidRDefault="0076719A" w:rsidP="0019559E">
      <w:pPr>
        <w:rPr>
          <w:rFonts w:cs="Times New Roman"/>
        </w:rPr>
      </w:pPr>
      <w:r>
        <w:t xml:space="preserve">In an unpublished working paper, </w:t>
      </w:r>
      <w:proofErr w:type="spellStart"/>
      <w:r w:rsidR="001D0447">
        <w:t>Meehl</w:t>
      </w:r>
      <w:proofErr w:type="spellEnd"/>
      <w:r w:rsidR="001D0447">
        <w:t xml:space="preserve"> </w:t>
      </w:r>
      <w:r>
        <w:fldChar w:fldCharType="begin"/>
      </w:r>
      <w:r w:rsidR="007B28FC">
        <w:instrText xml:space="preserve"> ADDIN ZOTERO_ITEM CSL_CITATION {"citationID":"EJ91t0Rl","properties":{"formattedCitation":"(1990b)","plainCitation":"(1990b)"},"citationItems":[{"id":6233,"uris":["http://zotero.org/users/371621/items/J5DUBTX8"],"uri":["http://zotero.org/users/371621/items/J5DUBTX8"],"itemData":{"id":6233,"type":"report","title":"Corroboration and verisimilitude: Against Lakatos’ “sheer leap of faith”","publisher":"Working Paper, MCPS-90-01). Minneapolis: University of Minnesota, Center for Philosophy of Science","source":"Google Scholar","URL":"http://meehl.umn.edu/sites/g/files/pua1696/f/146corroborationverisimilitude.pdf","shortTitle":"Corroboration and verisimilitude","author":[{"family":"Meehl","given":"Paul E."}],"issued":{"date-parts":[["1990"]]},"accessed":{"date-parts":[["2017",6,15]]}},"suppress-author":true}],"schema":"https://github.com/citation-style-language/schema/raw/master/csl-citation.json"} </w:instrText>
      </w:r>
      <w:r>
        <w:fldChar w:fldCharType="separate"/>
      </w:r>
      <w:r w:rsidR="007B28FC" w:rsidRPr="007B28FC">
        <w:rPr>
          <w:rFonts w:cs="Times New Roman"/>
        </w:rPr>
        <w:t>(1990b)</w:t>
      </w:r>
      <w:r>
        <w:fldChar w:fldCharType="end"/>
      </w:r>
      <w:r>
        <w:t xml:space="preserve"> </w:t>
      </w:r>
      <w:r w:rsidR="001D0447">
        <w:t>discusses a ‘box score’ of the number of successfully predicted features, which he acknowledges is too simplistic</w:t>
      </w:r>
      <w:r>
        <w:t>. N</w:t>
      </w:r>
      <w:r w:rsidR="001D0447">
        <w:t>o widely accepted formalized measure of</w:t>
      </w:r>
      <w:r>
        <w:t xml:space="preserve"> verisimilitude is available</w:t>
      </w:r>
      <w:r w:rsidR="00B71384">
        <w:t xml:space="preserve"> to express the similarity between the successfully predicted features by a theory</w:t>
      </w:r>
      <w:r>
        <w:t>, although several p</w:t>
      </w:r>
      <w:r w:rsidR="00BE49BA">
        <w:t xml:space="preserve">roposals have been put forward </w:t>
      </w:r>
      <w:r>
        <w:fldChar w:fldCharType="begin"/>
      </w:r>
      <w:r>
        <w:instrText xml:space="preserve"> ADDIN ZOTERO_ITEM CSL_CITATION {"citationID":"E6Tq7UeZ","properties":{"formattedCitation":"(Niiniluoto, 1998; Oddie, 2013)","plainCitation":"(Niiniluoto, 1998; Oddie, 2013)"},"citationItems":[{"id":6226,"uris":["http://zotero.org/users/371621/items/8SXG3S9G"],"uri":["http://zotero.org/users/371621/items/8SXG3S9G"],"itemData":{"id":6226,"type":"article-journal","title":"Verisimilitude: The Third Period","container-title":"The British Journal for the Philosophy of Science","page":"1-29","volume":"49","author":[{"family":"Niiniluoto","given":"Ilkka"}],"issued":{"date-parts":[["1998"]]}}},{"id":6220,"uris":["http://zotero.org/users/371621/items/JWBXGHA5"],"uri":["http://zotero.org/users/371621/items/JWBXGHA5"],"itemData":{"id":6220,"type":"article-journal","title":"The content, consequence and likeness approaches to verisimilitude: compatibility, trivialization, and underdetermination","container-title":"Synthese","page":"1647-1687","volume":"190","issue":"9","source":"link.springer.com","abstract":"Theories of verisimilitude have routinely been classified into two rival camps—the content approach and the likeness approach—and these appear to be motivated by very different sets of data and principles. The question thus naturally arises as to whether these approaches can be fruitfully combined. Recently Zwart and Franssen (Synthese 158(1):75–92, 2007) have offered precise analyses of the content and likeness approaches, and shown that given these analyses any attempt to meld content and likeness orderings violates some basic desiderata. Unfortunately their characterizations of the approaches do not embrace the paradigm examples of those approaches. I offer somewhat different characterizations of these two approaches, as well as of the consequence approach (Schurz and Weingartner (Synthese 172(3):415–436, 2010) which happily embrace their respective paradigms. Finally I prove that the three approaches are indeed compatible, but only just, and that the cost of combining them is too high. Any account which combines the strictures of what I call the strong likeness approach with the demands of either the content or the consequence approach suffers from precisely the same defect as Popper’s—namely, it entails the trivialization of truthlikeness. The downside of eschewing the strong likeness constraints and embracing the content constraints alone is the underdetermination of the concept of truthlikeness.","DOI":"10.1007/s11229-011-9930-8","ISSN":"0039-7857, 1573-0964","shortTitle":"The content, consequence and likeness approaches to verisimilitude","journalAbbreviation":"Synthese","language":"en","author":[{"family":"Oddie","given":"Graham"}],"issued":{"date-parts":[["2013",6,1]]}}}],"schema":"https://github.com/citation-style-language/schema/raw/master/csl-citation.json"} </w:instrText>
      </w:r>
      <w:r>
        <w:fldChar w:fldCharType="separate"/>
      </w:r>
      <w:r w:rsidR="007B28FC" w:rsidRPr="007B28FC">
        <w:rPr>
          <w:rFonts w:cs="Times New Roman"/>
        </w:rPr>
        <w:t>(Niiniluoto, 1998; Oddie, 2013</w:t>
      </w:r>
      <w:r>
        <w:fldChar w:fldCharType="end"/>
      </w:r>
      <w:r>
        <w:t>,</w:t>
      </w:r>
      <w:r w:rsidR="00B71384">
        <w:t xml:space="preserve"> </w:t>
      </w:r>
      <w:r w:rsidR="00B71384">
        <w:rPr>
          <w:rFonts w:cs="Times New Roman"/>
        </w:rPr>
        <w:t xml:space="preserve">for an example based on Tversky's </w:t>
      </w:r>
      <w:r w:rsidR="00B71384">
        <w:rPr>
          <w:rFonts w:cs="Times New Roman"/>
        </w:rPr>
        <w:fldChar w:fldCharType="begin"/>
      </w:r>
      <w:r w:rsidR="00B71384">
        <w:rPr>
          <w:rFonts w:cs="Times New Roman"/>
        </w:rPr>
        <w:instrText xml:space="preserve"> ADDIN ZOTERO_ITEM CSL_CITATION {"citationID":"a12j5erk4n","properties":{"formattedCitation":"(1977)","plainCitation":"(1977)"},"citationItems":[{"id":6276,"uris":["http://zotero.org/users/371621/items/WQNITUTS"],"uri":["http://zotero.org/users/371621/items/WQNITUTS"],"itemData":{"id":6276,"type":"article-journal","title":"Features of similarity.","container-title":"Psychological review","page":"327","volume":"84","issue":"4","source":"Google Scholar","author":[{"family":"Tversky","given":"Amos"}],"issued":{"date-parts":[["1977"]]}},"suppress-author":true}],"schema":"https://github.com/citation-style-language/schema/raw/master/csl-citation.json"} </w:instrText>
      </w:r>
      <w:r w:rsidR="00B71384">
        <w:rPr>
          <w:rFonts w:cs="Times New Roman"/>
        </w:rPr>
        <w:fldChar w:fldCharType="separate"/>
      </w:r>
      <w:r w:rsidR="007B28FC" w:rsidRPr="007B28FC">
        <w:rPr>
          <w:rFonts w:cs="Times New Roman"/>
        </w:rPr>
        <w:t>(1977)</w:t>
      </w:r>
      <w:r w:rsidR="00B71384">
        <w:rPr>
          <w:rFonts w:cs="Times New Roman"/>
        </w:rPr>
        <w:fldChar w:fldCharType="end"/>
      </w:r>
      <w:r w:rsidR="00B71384">
        <w:rPr>
          <w:rFonts w:cs="Times New Roman"/>
        </w:rPr>
        <w:t xml:space="preserve"> contrast model, see </w:t>
      </w:r>
      <w:r w:rsidR="00B71384">
        <w:rPr>
          <w:rFonts w:cs="Times New Roman"/>
        </w:rPr>
        <w:fldChar w:fldCharType="begin"/>
      </w:r>
      <w:r w:rsidR="00B71384">
        <w:rPr>
          <w:rFonts w:cs="Times New Roman"/>
        </w:rPr>
        <w:instrText xml:space="preserve"> ADDIN ZOTERO_ITEM CSL_CITATION {"citationID":"asvtbvu4bo","properties":{"formattedCitation":"(Cevolani, Crupi, &amp; Festa, 2011)","plainCitation":"(Cevolani, Crupi, &amp; Festa, 2011)"},"citationItems":[{"id":6273,"uris":["http://zotero.org/users/371621/items/G55DIB7P"],"uri":["http://zotero.org/users/371621/items/G55DIB7P"],"itemData":{"id":6273,"type":"article-journal","title":"Verisimilitude and belief change for conjunctive theories","container-title":"Erkenntnis","page":"183","volume":"75","issue":"2","source":"Google Scholar","author":[{"family":"Cevolani","given":"Gustavo"},{"family":"Crupi","given":"Vincenzo"},{"family":"Festa","given":"Roberto"}],"issued":{"date-parts":[["2011"]]}}}],"schema":"https://github.com/citation-style-language/schema/raw/master/csl-citation.json"} </w:instrText>
      </w:r>
      <w:r w:rsidR="00B71384">
        <w:rPr>
          <w:rFonts w:cs="Times New Roman"/>
        </w:rPr>
        <w:fldChar w:fldCharType="separate"/>
      </w:r>
      <w:r w:rsidR="007B28FC" w:rsidRPr="007B28FC">
        <w:rPr>
          <w:rFonts w:cs="Times New Roman"/>
        </w:rPr>
        <w:t>Cevolani, Crupi, &amp; Festa, 2011)</w:t>
      </w:r>
      <w:r w:rsidR="00B71384">
        <w:rPr>
          <w:rFonts w:cs="Times New Roman"/>
        </w:rPr>
        <w:fldChar w:fldCharType="end"/>
      </w:r>
      <w:r w:rsidR="00B71384">
        <w:rPr>
          <w:rFonts w:cs="Times New Roman"/>
        </w:rPr>
        <w:t xml:space="preserve">. However, even if formal </w:t>
      </w:r>
      <w:r>
        <w:rPr>
          <w:rFonts w:cs="Times New Roman"/>
        </w:rPr>
        <w:t>measures</w:t>
      </w:r>
      <w:r w:rsidR="00B71384">
        <w:rPr>
          <w:rFonts w:cs="Times New Roman"/>
        </w:rPr>
        <w:t xml:space="preserve"> of verisimilitude are not </w:t>
      </w:r>
      <w:r>
        <w:rPr>
          <w:rFonts w:cs="Times New Roman"/>
        </w:rPr>
        <w:t>available</w:t>
      </w:r>
      <w:r w:rsidR="00B71384">
        <w:rPr>
          <w:rFonts w:cs="Times New Roman"/>
        </w:rPr>
        <w:t>, it remains a useful concept to describe theories that are assumed to be closer to the truth because they make novel predictions</w:t>
      </w:r>
      <w:r>
        <w:rPr>
          <w:rFonts w:cs="Times New Roman"/>
        </w:rPr>
        <w:t xml:space="preserve"> </w:t>
      </w:r>
      <w:r>
        <w:rPr>
          <w:rFonts w:cs="Times New Roman"/>
        </w:rPr>
        <w:fldChar w:fldCharType="begin"/>
      </w:r>
      <w:r>
        <w:rPr>
          <w:rFonts w:cs="Times New Roman"/>
        </w:rPr>
        <w:instrText xml:space="preserve"> ADDIN ZOTERO_ITEM CSL_CITATION {"citationID":"abambk1dfe","properties":{"formattedCitation":"(Psillos, 1999)","plainCitation":"(Psillos, 1999)"},"citationItems":[{"id":2329,"uris":["http://zotero.org/users/371621/items/4SI5QD4Z"],"uri":["http://zotero.org/users/371621/items/4SI5QD4Z"],"itemData":{"id":2329,"type":"book","title":"Scientific realism: how science tracks truth","publisher":"Routledge","publisher-place":"London; New York","source":"Open WorldCat","event-place":"London; New York","abstract":"Counter Scientific Realism is the optimistic view that modern science is on the right track: that the world really is the way our best scientific theories describe it to be. In his book, Stathis Psillos gives us a detailed and comprehensive study, which restores the intuitive plausibility of scientific realism. We see that throughout the twentieth century, scientific realism has been challenged by philosophical positions from all angles: from reductive empiricism, to instrumentalism and modern skeptical empiricism. Scientific Realism explains that the history of science does not undermine the notion of scientific realism, and instead makes it reasonable to accept scientific as the best philosophical account of science, its empirical success, its progress and its practice. Anyone wishing to gain a deeper understanding of the state of modern science and why scientific realism is plausible, should read this book.","ISBN":"978-0-415-20818-5","shortTitle":"Scientific realism","language":"English","author":[{"family":"Psillos","given":"Stathis"}],"issued":{"date-parts":[["1999"]]}}}],"schema":"https://github.com/citation-style-language/schema/raw/master/csl-citation.json"} </w:instrText>
      </w:r>
      <w:r>
        <w:rPr>
          <w:rFonts w:cs="Times New Roman"/>
        </w:rPr>
        <w:fldChar w:fldCharType="separate"/>
      </w:r>
      <w:r w:rsidR="007B28FC" w:rsidRPr="007B28FC">
        <w:rPr>
          <w:rFonts w:cs="Times New Roman"/>
        </w:rPr>
        <w:t>(Psillos, 1999)</w:t>
      </w:r>
      <w:r>
        <w:rPr>
          <w:rFonts w:cs="Times New Roman"/>
        </w:rPr>
        <w:fldChar w:fldCharType="end"/>
      </w:r>
      <w:r w:rsidR="00B71384">
        <w:rPr>
          <w:rFonts w:cs="Times New Roman"/>
        </w:rPr>
        <w:t xml:space="preserve">. </w:t>
      </w:r>
    </w:p>
    <w:p w:rsidR="0076719A" w:rsidRDefault="0076719A" w:rsidP="0019559E">
      <w:pPr>
        <w:rPr>
          <w:rFonts w:cs="Times New Roman"/>
        </w:rPr>
      </w:pPr>
    </w:p>
    <w:p w:rsidR="00E159C7" w:rsidRDefault="00B71384" w:rsidP="0076719A">
      <w:r>
        <w:t>As empirical scientists, our main job is to decide which features are present in our world.</w:t>
      </w:r>
      <w:r w:rsidR="0076719A">
        <w:t xml:space="preserve"> Therefore</w:t>
      </w:r>
      <w:r w:rsidR="00E159C7">
        <w:t xml:space="preserve">, we </w:t>
      </w:r>
      <w:r w:rsidR="006A3058">
        <w:t xml:space="preserve">need to know if </w:t>
      </w:r>
      <w:r w:rsidR="00E159C7">
        <w:t xml:space="preserve">predictions </w:t>
      </w:r>
      <w:r w:rsidR="0076719A">
        <w:t>made b</w:t>
      </w:r>
      <w:r w:rsidR="001D1049">
        <w:t>y</w:t>
      </w:r>
      <w:r w:rsidR="0076719A">
        <w:t xml:space="preserve"> theories are</w:t>
      </w:r>
      <w:r w:rsidR="00E159C7">
        <w:t xml:space="preserve"> corroborated or falsified</w:t>
      </w:r>
      <w:r w:rsidR="0076719A">
        <w:t xml:space="preserve"> in experiments</w:t>
      </w:r>
      <w:r w:rsidR="00E159C7">
        <w:t xml:space="preserve">. </w:t>
      </w:r>
      <w:bookmarkStart w:id="7" w:name="_Hlk517520012"/>
      <w:r w:rsidR="00E159C7">
        <w:t>To be able to falsif</w:t>
      </w:r>
      <w:r w:rsidR="006A3058">
        <w:t xml:space="preserve">y a theory, it needs </w:t>
      </w:r>
      <w:r w:rsidR="00E159C7">
        <w:t xml:space="preserve">to forbid </w:t>
      </w:r>
      <w:r w:rsidR="00797117">
        <w:t xml:space="preserve">certain states of the world </w:t>
      </w:r>
      <w:r w:rsidR="00797117">
        <w:fldChar w:fldCharType="begin"/>
      </w:r>
      <w:r w:rsidR="007B28FC">
        <w:instrText xml:space="preserve"> ADDIN ZOTERO_ITEM CSL_CITATION {"citationID":"a2q6kpojia4","properties":{"formattedCitation":"(Lakatos, 1978)","plainCitation":"(Lakatos, 1978)"},"citationItems":[{"id":6216,"uris":["http://zotero.org/users/371621/items/99XMS3PA"],"uri":["http://zotero.org/users/371621/items/99XMS3PA"],"itemData":{"id":6216,"type":"book","title":"The methodology of scientific research programmes: Volume 1: Philosophical papers","publisher":"Cambridge University Press","volume":"1","source":"Google Scholar","shortTitle":"The methodology of scientific research programmes","author":[{"family":"Lakatos","given":"Imre"}],"issued":{"date-parts":[["1978"]]},"accessed":{"date-parts":[["2017",6,14]]}}}],"schema":"https://github.com/citation-style-language/schema/raw/master/csl-citation.json"} </w:instrText>
      </w:r>
      <w:r w:rsidR="00797117">
        <w:fldChar w:fldCharType="separate"/>
      </w:r>
      <w:r w:rsidR="007B28FC" w:rsidRPr="007B28FC">
        <w:rPr>
          <w:rFonts w:cs="Times New Roman"/>
        </w:rPr>
        <w:t>(Lakatos, 1978)</w:t>
      </w:r>
      <w:r w:rsidR="00797117">
        <w:fldChar w:fldCharType="end"/>
      </w:r>
      <w:r w:rsidR="004B4ABF">
        <w:t xml:space="preserve">. This is not easy, especially for probabilistic </w:t>
      </w:r>
      <w:r w:rsidR="00914CFC">
        <w:t xml:space="preserve">statements, which is the bread and </w:t>
      </w:r>
      <w:r w:rsidR="00A264DE">
        <w:t>butter of psychological science. Where a single black swan is clearly observable, probabilistic statements only reach their true predicted value in infinity, and every finite sample will have some</w:t>
      </w:r>
      <w:r w:rsidR="006A3058">
        <w:t xml:space="preserve"> variation around the predicted value</w:t>
      </w:r>
      <w:r w:rsidR="00A264DE">
        <w:t>.</w:t>
      </w:r>
      <w:r w:rsidR="00914CFC">
        <w:t xml:space="preserve"> </w:t>
      </w:r>
      <w:r w:rsidR="00A264DE">
        <w:t>However, according to Popper, p</w:t>
      </w:r>
      <w:r w:rsidR="00914CFC">
        <w:t xml:space="preserve">robabilistic statements can be </w:t>
      </w:r>
      <w:r w:rsidR="00914CFC" w:rsidRPr="0076719A">
        <w:rPr>
          <w:i/>
        </w:rPr>
        <w:t>made</w:t>
      </w:r>
      <w:r w:rsidR="00914CFC">
        <w:t xml:space="preserve"> falsifiable by interpreting probability as</w:t>
      </w:r>
      <w:r w:rsidR="00914CFC" w:rsidRPr="00914CFC">
        <w:t xml:space="preserve"> the relative frequency of a result in a specified hypothetical series of observations</w:t>
      </w:r>
      <w:r w:rsidR="0076719A">
        <w:t>,</w:t>
      </w:r>
      <w:r w:rsidR="00914CFC" w:rsidRPr="00914CFC">
        <w:t xml:space="preserve"> </w:t>
      </w:r>
      <w:r w:rsidR="00914CFC">
        <w:t xml:space="preserve">and decide that reproducible regularities are not attributed to randomness </w:t>
      </w:r>
      <w:r w:rsidR="00914CFC">
        <w:fldChar w:fldCharType="begin"/>
      </w:r>
      <w:r w:rsidR="008809C6">
        <w:instrText xml:space="preserve"> ADDIN ZOTERO_ITEM CSL_CITATION {"citationID":"a28ja6b5n14","properties":{"formattedCitation":"(Popper, 2002)","plainCitation":"(Popper, 2002)"},"citationItems":[{"id":2072,"uris":["http://zotero.org/users/371621/items/55QTP4CM"],"uri":["http://zotero.org/users/371621/items/55QTP4CM"],"itemData":{"id":2072,"type":"book","title":"The logic of scientific discovery","publisher":"Routledge","publisher-place":"London; New York","source":"Open WorldCat","event-place":"London; New York","abstract":"When first published in 1959, this book revolutionized contemporary thinking about science and knowledge. It remains the one of the most widely read books about science to come out of the twentieth century.","ISBN":"978-0-203-99462-7","language":"Translated from the German.","author":[{"family":"Popper","given":"Karl R"}],"issued":{"date-parts":[["2002"]]},"accessed":{"date-parts":[["2015",11,30]]}}}],"schema":"https://github.com/citation-style-language/schema/raw/master/csl-citation.json"} </w:instrText>
      </w:r>
      <w:r w:rsidR="00914CFC">
        <w:fldChar w:fldCharType="separate"/>
      </w:r>
      <w:r w:rsidR="007B28FC" w:rsidRPr="007B28FC">
        <w:rPr>
          <w:rFonts w:cs="Times New Roman"/>
        </w:rPr>
        <w:t>(Popper, 2002)</w:t>
      </w:r>
      <w:r w:rsidR="00914CFC">
        <w:fldChar w:fldCharType="end"/>
      </w:r>
      <w:r w:rsidR="00914CFC">
        <w:t xml:space="preserve">. </w:t>
      </w:r>
      <w:r w:rsidR="00A264DE">
        <w:t>Even though any finite sample will show some variation, we can decid</w:t>
      </w:r>
      <w:r w:rsidR="00281C0F">
        <w:t xml:space="preserve">e upon a limit of the variation. </w:t>
      </w:r>
      <w:r w:rsidR="006A3058">
        <w:t>Researchers can use the</w:t>
      </w:r>
      <w:r w:rsidR="00281C0F">
        <w:t xml:space="preserve"> limit of variation that is allowed as a </w:t>
      </w:r>
      <w:r w:rsidR="00281C0F" w:rsidRPr="0076719A">
        <w:rPr>
          <w:i/>
        </w:rPr>
        <w:t>methodological rule</w:t>
      </w:r>
      <w:r w:rsidR="006A3058">
        <w:t>, and</w:t>
      </w:r>
      <w:r w:rsidR="00281C0F">
        <w:t xml:space="preserve"> decide whether a set of observations fal</w:t>
      </w:r>
      <w:r w:rsidR="006A3058">
        <w:t>ls</w:t>
      </w:r>
      <w:r w:rsidR="00281C0F">
        <w:t xml:space="preserve"> in a ‘forbidd</w:t>
      </w:r>
      <w:r w:rsidR="006A3058">
        <w:t>en’ state of the world, or in a</w:t>
      </w:r>
      <w:r w:rsidR="00281C0F">
        <w:t xml:space="preserve"> ‘permitted’ state of the world, according to some theoreti</w:t>
      </w:r>
      <w:r w:rsidR="00C872E3">
        <w:t>cal prediction.</w:t>
      </w:r>
    </w:p>
    <w:bookmarkEnd w:id="7"/>
    <w:p w:rsidR="00C872E3" w:rsidRDefault="00C872E3" w:rsidP="00E159C7"/>
    <w:p w:rsidR="00E159C7" w:rsidRDefault="00C872E3" w:rsidP="00E159C7">
      <w:pPr>
        <w:rPr>
          <w:rFonts w:cs="Times New Roman"/>
        </w:rPr>
      </w:pPr>
      <w:bookmarkStart w:id="8" w:name="_Hlk517520768"/>
      <w:r>
        <w:t xml:space="preserve">This </w:t>
      </w:r>
      <w:r w:rsidRPr="00FE3A4C">
        <w:rPr>
          <w:i/>
        </w:rPr>
        <w:t>methodological falsification</w:t>
      </w:r>
      <w:r w:rsidRPr="00DD1176">
        <w:t xml:space="preserve"> </w:t>
      </w:r>
      <w:r>
        <w:fldChar w:fldCharType="begin"/>
      </w:r>
      <w:r w:rsidR="007B28FC">
        <w:instrText xml:space="preserve"> ADDIN ZOTERO_ITEM CSL_CITATION {"citationID":"afaq0f58i2","properties":{"formattedCitation":"(Lakatos, 1978)","plainCitation":"(Lakatos, 1978)"},"citationItems":[{"id":6216,"uris":["http://zotero.org/users/371621/items/99XMS3PA"],"uri":["http://zotero.org/users/371621/items/99XMS3PA"],"itemData":{"id":6216,"type":"book","title":"The methodology of scientific research programmes: Volume 1: Philosophical papers","publisher":"Cambridge University Press","volume":"1","source":"Google Scholar","shortTitle":"The methodology of scientific research programmes","author":[{"family":"Lakatos","given":"Imre"}],"issued":{"date-parts":[["1978"]]},"accessed":{"date-parts":[["2017",6,14]]}}}],"schema":"https://github.com/citation-style-language/schema/raw/master/csl-citation.json"} </w:instrText>
      </w:r>
      <w:r>
        <w:fldChar w:fldCharType="separate"/>
      </w:r>
      <w:r w:rsidR="007B28FC" w:rsidRPr="007B28FC">
        <w:rPr>
          <w:rFonts w:cs="Times New Roman"/>
        </w:rPr>
        <w:t>(Lakatos, 1978)</w:t>
      </w:r>
      <w:r>
        <w:fldChar w:fldCharType="end"/>
      </w:r>
      <w:r>
        <w:t xml:space="preserve"> </w:t>
      </w:r>
      <w:r w:rsidR="00DD1176">
        <w:t xml:space="preserve">is clearly inspired by a </w:t>
      </w:r>
      <w:proofErr w:type="spellStart"/>
      <w:r w:rsidR="00DD1176">
        <w:t>Neyman</w:t>
      </w:r>
      <w:proofErr w:type="spellEnd"/>
      <w:r w:rsidR="00DD1176">
        <w:t xml:space="preserve">-Pearson perspective on statistical inferences. </w:t>
      </w:r>
      <w:r w:rsidR="00281C0F">
        <w:t xml:space="preserve">Popper </w:t>
      </w:r>
      <w:r w:rsidR="00FE3A4C">
        <w:t>(2002, p</w:t>
      </w:r>
      <w:r w:rsidR="0076719A">
        <w:t>.</w:t>
      </w:r>
      <w:r w:rsidR="00FE3A4C">
        <w:t xml:space="preserve"> 168) </w:t>
      </w:r>
      <w:r w:rsidR="006A3058">
        <w:t>acknowledges feedback from</w:t>
      </w:r>
      <w:r w:rsidR="00281C0F">
        <w:t xml:space="preserve"> the statistician Abraham Wald, who developed statistical decision theory</w:t>
      </w:r>
      <w:r w:rsidR="00DD1176">
        <w:t xml:space="preserve"> based on the work by </w:t>
      </w:r>
      <w:proofErr w:type="spellStart"/>
      <w:r w:rsidR="00DD1176">
        <w:t>Neyman</w:t>
      </w:r>
      <w:proofErr w:type="spellEnd"/>
      <w:r w:rsidR="00DD1176">
        <w:t xml:space="preserve"> and Pearson </w:t>
      </w:r>
      <w:r w:rsidR="00DD1176">
        <w:fldChar w:fldCharType="begin"/>
      </w:r>
      <w:r w:rsidR="00DD1176">
        <w:instrText xml:space="preserve"> ADDIN ZOTERO_ITEM CSL_CITATION {"citationID":"a1nfdqvpbkn","properties":{"formattedCitation":"(Wald, 1992)","plainCitation":"(Wald, 1992)"},"citationItems":[{"id":3602,"uris":["http://zotero.org/users/371621/items/52AM6KIX"],"uri":["http://zotero.org/users/371621/items/52AM6KIX"],"itemData":{"id":3602,"type":"chapter","title":"Statistical Decision Functions","container-title":"Breakthroughs in Statistics","collection-title":"Springer Series in Statistics","publisher":"Springer New York","page":"342-357","source":"link.springer.com","abstract":"The foundations of a general theory of statistical decision functions, including the classical non-sequential case as well as the sequential case, was discussed by the author in a previous publication [3]. Several assumptions made in [3] appear, however, to be unnecessarily restrictive (see conditions 1-7, pp. 297 in [3]). These assumptions, moreover, are not always fulfilled for statistical problems in their conventional form. In this paper the main results of [3], as well as several new results, are obtained from a considerably weaker set of conditions which are fulfilled for most of the statistical problems treated in the literature. It seemed necessary to abandon most of the methods of proofs used in [3] (particularly those in section 4 of [3]) and to develop the theory from the beginning. To make the present paper self-contained, the basic definitions already given in [3] are briefly restated in section 2.1.","URL":"http://link.springer.com/chapter/10.1007/978-1-4612-0919-5_22","ISBN":"978-0-387-94037-3","note":"DOI: 10.1007/978-1-4612-0919-5_22","language":"en","author":[{"family":"Wald","given":"Abraham"}],"editor":[{"family":"Kotz","given":"Samuel"},{"family":"Johnson","given":"Norman L."}],"issued":{"date-parts":[["1992"]]},"accessed":{"date-parts":[["2016",10,4]]}}}],"schema":"https://github.com/citation-style-language/schema/raw/master/csl-citation.json"} </w:instrText>
      </w:r>
      <w:r w:rsidR="00DD1176">
        <w:fldChar w:fldCharType="separate"/>
      </w:r>
      <w:r w:rsidR="007B28FC" w:rsidRPr="007B28FC">
        <w:rPr>
          <w:rFonts w:cs="Times New Roman"/>
        </w:rPr>
        <w:t>(Wald, 1992)</w:t>
      </w:r>
      <w:r w:rsidR="00DD1176">
        <w:fldChar w:fldCharType="end"/>
      </w:r>
      <w:r w:rsidR="00281C0F">
        <w:t xml:space="preserve">. </w:t>
      </w:r>
      <w:r w:rsidR="00E159C7">
        <w:t xml:space="preserve">Lakatos (1978, p. 25) </w:t>
      </w:r>
      <w:r w:rsidR="00FE3A4C">
        <w:t>writes how</w:t>
      </w:r>
      <w:r w:rsidR="00E159C7">
        <w:t xml:space="preserve"> we can make predictions falsifiable by “specifying certain rejection rules which may render statistically interpreted evidence 'inconsistent' with the probabilistic theory” and notes: “this methodological </w:t>
      </w:r>
      <w:proofErr w:type="spellStart"/>
      <w:r w:rsidR="00E159C7">
        <w:t>falsificationism</w:t>
      </w:r>
      <w:proofErr w:type="spellEnd"/>
      <w:r w:rsidR="00E159C7">
        <w:t xml:space="preserve"> is the philosophical basis of some of the most interesting developments in modern statistics. The </w:t>
      </w:r>
      <w:proofErr w:type="spellStart"/>
      <w:r w:rsidR="00E159C7">
        <w:t>Neyman</w:t>
      </w:r>
      <w:proofErr w:type="spellEnd"/>
      <w:r w:rsidR="00E159C7">
        <w:t xml:space="preserve">-Pearson approach rests completely on </w:t>
      </w:r>
      <w:r w:rsidR="003B7548">
        <w:t xml:space="preserve">methodological </w:t>
      </w:r>
      <w:proofErr w:type="spellStart"/>
      <w:r w:rsidR="003B7548">
        <w:t>falsificationism</w:t>
      </w:r>
      <w:proofErr w:type="spellEnd"/>
      <w:r w:rsidR="00E159C7">
        <w:t>”</w:t>
      </w:r>
      <w:r w:rsidR="00FE3A4C">
        <w:t xml:space="preserve">. To use methodological falsification, Popper describes how empirical researchers need to decide upon an interval within which </w:t>
      </w:r>
      <w:r w:rsidR="00A90278">
        <w:t xml:space="preserve">the predicted value will fall. We can then calculate for </w:t>
      </w:r>
      <w:r w:rsidR="006A3058">
        <w:t xml:space="preserve">any </w:t>
      </w:r>
      <w:r w:rsidR="00A90278">
        <w:t xml:space="preserve">number of observations the probability that our value will indeed fall within this range, and design a study such that this probability is very high, or that it’s complementary probability, which Popper denotes by </w:t>
      </w:r>
      <w:r w:rsidR="00A90278">
        <w:rPr>
          <w:rFonts w:cs="Times New Roman"/>
        </w:rPr>
        <w:t>ε</w:t>
      </w:r>
      <w:r w:rsidR="00A90278">
        <w:t>, is small.</w:t>
      </w:r>
      <w:bookmarkEnd w:id="8"/>
      <w:r w:rsidR="00A90278">
        <w:t xml:space="preserve"> We can recognize this procedure as a </w:t>
      </w:r>
      <w:proofErr w:type="spellStart"/>
      <w:r w:rsidR="00A90278">
        <w:t>Neyman</w:t>
      </w:r>
      <w:proofErr w:type="spellEnd"/>
      <w:r w:rsidR="00A90278">
        <w:t xml:space="preserve">-Pearson hypothesis test, where </w:t>
      </w:r>
      <w:r w:rsidR="00A90278">
        <w:rPr>
          <w:rFonts w:cs="Times New Roman"/>
        </w:rPr>
        <w:t xml:space="preserve">ε is the Type 2 error rate. </w:t>
      </w:r>
      <w:r w:rsidR="006A3058">
        <w:rPr>
          <w:rFonts w:cs="Times New Roman"/>
        </w:rPr>
        <w:t xml:space="preserve">In other words, high statistical power, or when the null is true, a very low alpha level, can corroborate a hypothesis. </w:t>
      </w:r>
    </w:p>
    <w:p w:rsidR="00FF4D46" w:rsidRDefault="00FF4D46" w:rsidP="00E159C7">
      <w:pPr>
        <w:rPr>
          <w:rFonts w:cs="Times New Roman"/>
        </w:rPr>
      </w:pPr>
    </w:p>
    <w:p w:rsidR="003F2861" w:rsidRPr="00511BCF" w:rsidRDefault="00F104F4" w:rsidP="003F2861">
      <w:r>
        <w:t xml:space="preserve">Popper distinguishes between subjective probabilities (where the degree of probability is expressed as feelings of certainty, or, belief), and objective probabilities (where probabilities are relative frequencies with which an event occurs in a specified range of observations. </w:t>
      </w:r>
      <w:r w:rsidR="00FF4D46">
        <w:t xml:space="preserve">Popper strongly believed that the corroboration of tests was based on Frequentist, not Bayesian, probabilities (Popper, p. 434): “As to degree of corroboration, it is nothing but a measure of the degree to which a hypothesis h has been tested, and of the degree to which it has stood up to tests. It must not be interpreted, therefore, as a degree of the rationality of our belief in the truth of h [the hypothesis]”. </w:t>
      </w:r>
      <w:r w:rsidR="003F2861">
        <w:t>For a scientific realist, who believes the main goal of scientists is to identify features of the world that corroborate or falsify theories, what matters is whether theories are truthlike</w:t>
      </w:r>
      <w:r w:rsidR="00190D12">
        <w:t xml:space="preserve">, not whether you </w:t>
      </w:r>
      <w:r w:rsidR="00190D12" w:rsidRPr="00190D12">
        <w:rPr>
          <w:i/>
        </w:rPr>
        <w:t>believe</w:t>
      </w:r>
      <w:r w:rsidR="00190D12">
        <w:t xml:space="preserve"> they are truthlike</w:t>
      </w:r>
      <w:r w:rsidR="003F2861">
        <w:t xml:space="preserve">. As Taper and </w:t>
      </w:r>
      <w:proofErr w:type="spellStart"/>
      <w:r w:rsidR="003F2861">
        <w:t>Lele</w:t>
      </w:r>
      <w:proofErr w:type="spellEnd"/>
      <w:r w:rsidR="003F2861">
        <w:t xml:space="preserve"> </w:t>
      </w:r>
      <w:r w:rsidR="003F2861">
        <w:fldChar w:fldCharType="begin"/>
      </w:r>
      <w:r w:rsidR="00AA1E0B">
        <w:instrText xml:space="preserve"> ADDIN ZOTERO_ITEM CSL_CITATION {"citationID":"HqVoCczC","properties":{"formattedCitation":"(2011)","plainCitation":"(2011)"},"citationItems":[{"id":6264,"uris":["http://zotero.org/users/371621/items/2T7D3J2K"],"uri":["http://zotero.org/users/371621/items/2T7D3J2K"],"itemData":{"id":6264,"type":"chapter","title":"Philosophy of Statistics","container-title":"Evidence, evidence functions, and error probabilities","publisher":"Elsevier, USA","page":"513-531","source":"Google Scholar","author":[{"family":"Taper","given":"Mark L."},{"family":"Lele","given":"Subhash R."}],"editor":[{"family":"Bandyophadhyay","given":"P. S."},{"family":"Forster","given":"M. R."}],"issued":{"date-parts":[["2011"]]},"accessed":{"date-parts":[["2017",6,17]]}},"suppress-author":true}],"schema":"https://github.com/citation-style-language/schema/raw/master/csl-citation.json"} </w:instrText>
      </w:r>
      <w:r w:rsidR="003F2861">
        <w:fldChar w:fldCharType="separate"/>
      </w:r>
      <w:r w:rsidR="007B28FC" w:rsidRPr="007B28FC">
        <w:rPr>
          <w:rFonts w:cs="Times New Roman"/>
        </w:rPr>
        <w:t>(2011)</w:t>
      </w:r>
      <w:r w:rsidR="003F2861">
        <w:fldChar w:fldCharType="end"/>
      </w:r>
      <w:r w:rsidR="003F2861">
        <w:t xml:space="preserve"> express this viewpoint: “It is not that we believe that Bayes' rule or Bayesian mathematics is flawed, but that from the axiomatic foundational definition of probability </w:t>
      </w:r>
      <w:proofErr w:type="spellStart"/>
      <w:r w:rsidR="003F2861">
        <w:t>Bayesianism</w:t>
      </w:r>
      <w:proofErr w:type="spellEnd"/>
      <w:r w:rsidR="003F2861">
        <w:t xml:space="preserve"> is doomed to answer questions irrelevant to science. We do not care what you believe, we barely care what we believe, what we are interested in is what you can show.” </w:t>
      </w:r>
      <w:r w:rsidR="00F8028E">
        <w:t xml:space="preserve">Indeed, if the goal is to </w:t>
      </w:r>
      <w:r w:rsidR="00B56D07">
        <w:t xml:space="preserve">identify the presence or absence of features in the world to develop more truth-like theories, we mainly need procedures that allow us to make choices about the presence or absence of these features with high accuracy. Subjective belief plays no role in these procedures. </w:t>
      </w:r>
    </w:p>
    <w:p w:rsidR="00163FC9" w:rsidRDefault="00163FC9" w:rsidP="00937B86"/>
    <w:p w:rsidR="00B56D07" w:rsidRDefault="00B56D07" w:rsidP="00B56D07">
      <w:r>
        <w:t>To identify the presence or absence of features with high accuracy, we need a statistical procedure that allows us to make decisions while controlling the probability we make an error. Th</w:t>
      </w:r>
      <w:r w:rsidR="00CD0F00">
        <w:t>is</w:t>
      </w:r>
      <w:r>
        <w:t xml:space="preserve"> idea </w:t>
      </w:r>
      <w:r w:rsidR="00CD0F00">
        <w:t>is translated into practice in</w:t>
      </w:r>
      <w:r>
        <w:t xml:space="preserve"> hypothesis testing procedures put forward by </w:t>
      </w:r>
      <w:proofErr w:type="spellStart"/>
      <w:r>
        <w:t>Neyman</w:t>
      </w:r>
      <w:proofErr w:type="spellEnd"/>
      <w:r>
        <w:t xml:space="preserve"> and Pearson </w:t>
      </w:r>
      <w:r>
        <w:fldChar w:fldCharType="begin"/>
      </w:r>
      <w:r>
        <w:instrText xml:space="preserve"> ADDIN ZOTERO_ITEM CSL_CITATION {"citationID":"wVFPWy52","properties":{"formattedCitation":"(1933)","plainCitation":"(1933)"},"citationItems":[{"id":3109,"uris":["http://zotero.org/users/371621/items/CTWKT6TN"],"uri":["http://zotero.org/users/371621/items/CTWKT6TN"],"itemData":{"id":3109,"type":"article-journal","title":"On the Problem of the Most Efficient Tests of Statistical Hypotheses","container-title":"Philosophical Transactions of the Royal Society of London A: Mathematical, Physical and Engineering Sciences","page":"289-337","volume":"231","issue":"694-706","source":"rsta.royalsocietypublishing.org","DOI":"10.1098/rsta.1933.0009","ISSN":"1364-503X, 1471-2962","language":"en","author":[{"family":"Neyman","given":"J."},{"family":"Pearson","given":"E. S."}],"issued":{"date-parts":[["1933",1,1]]}},"suppress-author":true}],"schema":"https://github.com/citation-style-language/schema/raw/master/csl-citation.json"} </w:instrText>
      </w:r>
      <w:r>
        <w:fldChar w:fldCharType="separate"/>
      </w:r>
      <w:r w:rsidR="007B28FC" w:rsidRPr="007B28FC">
        <w:rPr>
          <w:rFonts w:cs="Times New Roman"/>
        </w:rPr>
        <w:t>(1933)</w:t>
      </w:r>
      <w:r>
        <w:fldChar w:fldCharType="end"/>
      </w:r>
      <w:r>
        <w:t xml:space="preserve">: “We are inclined to think that as far as a particular hypothesis is concerned, no test based upon the theory of probability can by itself provide any valuable evidence of the truth or falsehood of that hypothesis. But we may look at the purpose of tests from another view-point. Without hoping to know. whether each separate hypothesis is true or false, we may search for rules to govern our </w:t>
      </w:r>
      <w:proofErr w:type="spellStart"/>
      <w:r>
        <w:t>behaviour</w:t>
      </w:r>
      <w:proofErr w:type="spellEnd"/>
      <w:r>
        <w:t xml:space="preserve"> </w:t>
      </w:r>
      <w:proofErr w:type="gramStart"/>
      <w:r>
        <w:t>with regard to</w:t>
      </w:r>
      <w:proofErr w:type="gramEnd"/>
      <w:r>
        <w:t xml:space="preserve"> them, in following which we insure that, in the long run of experience, we shall not be too often wrong.” </w:t>
      </w:r>
      <w:r w:rsidR="00C41D73">
        <w:t>Any procedure with good error control can be used</w:t>
      </w:r>
      <w:r w:rsidR="00232E6C">
        <w:t xml:space="preserve"> (although Popper stresses that these findings should also be replicable)</w:t>
      </w:r>
      <w:r w:rsidR="00C41D73">
        <w:t xml:space="preserve">. Some authors prefer likelihood ratios where error rates have maximum bounds </w:t>
      </w:r>
      <w:r w:rsidR="00C41D73">
        <w:fldChar w:fldCharType="begin"/>
      </w:r>
      <w:r w:rsidR="00C41D73">
        <w:instrText xml:space="preserve"> ADDIN ZOTERO_ITEM CSL_CITATION {"citationID":"a8lkq56uet","properties":{"formattedCitation":"(Royall, 1997; Taper &amp; Ponciano, 2016)","plainCitation":"(Royall, 1997; Taper &amp; Ponciano, 2016)"},"citationItems":[{"id":2351,"uris":["http://zotero.org/users/371621/items/WTVM2V9K"],"uri":["http://zotero.org/users/371621/items/WTVM2V9K"],"itemData":{"id":2351,"type":"book","title":"Statistical Evidence: A Likelihood Paradigm","publisher":"Chapman and Hall/CRC","publisher-place":"London ; New York","number-of-pages":"191","source":"Amazon","event-place":"London ; New York","abstract":"Interpreting statistical data as evidence, Statistical Evidence: A Likelihood Paradigm focuses on the law of likelihood, fundamental to solving many of the problems associated with interpreting data in this way. Statistics has long neglected this principle, resulting in a seriously defective methodology. This book redresses the balance, explaining why science has clung to a defective methodology despite its well-known defects. After examining the strengths and weaknesses of the work of Neyman and Pearson and the Fisher paradigm, the author proposes an alternative paradigm which provides, in the law of likelihood, the explicit concept of evidence missing from the other paradigms. At the same time, this new paradigm retains the elements of objective measurement and control of the frequency of misleading results, features which made the old paradigms so important to science. The likelihood paradigm leads to statistical methods that have a compelling rationale and an elegant simplicity,  no longer forcing the reader to choose between frequentist and Bayesian statistics.","ISBN":"978-0-412-04411-3","shortTitle":"Statistical Evidence","language":"English","author":[{"family":"Royall","given":"Richard"}],"issued":{"date-parts":[["1997",6,1]]}}},{"id":6261,"uris":["http://zotero.org/users/371621/items/SA2C75MC"],"uri":["http://zotero.org/users/371621/items/SA2C75MC"],"itemData":{"id":6261,"type":"article-journal","title":"Evidential statistics as a statistical modern synthesis to support 21st century science","container-title":"Population ecology","page":"9–29","volume":"58","issue":"1","source":"Google Scholar","author":[{"family":"Taper","given":"Mark L."},{"family":"Ponciano","given":"José Miguel"}],"issued":{"date-parts":[["2016"]]}}}],"schema":"https://github.com/citation-style-language/schema/raw/master/csl-citation.json"} </w:instrText>
      </w:r>
      <w:r w:rsidR="00C41D73">
        <w:fldChar w:fldCharType="separate"/>
      </w:r>
      <w:r w:rsidR="007B28FC" w:rsidRPr="007B28FC">
        <w:rPr>
          <w:rFonts w:cs="Times New Roman"/>
        </w:rPr>
        <w:t>(Royall, 1997; Taper &amp; Ponciano, 2016)</w:t>
      </w:r>
      <w:r w:rsidR="00C41D73">
        <w:fldChar w:fldCharType="end"/>
      </w:r>
      <w:r w:rsidR="00C41D73">
        <w:t xml:space="preserve">, but in general, frequentists hypothesis tests are used where both the Type 1 error rate and the Type 2 error rate are controlled. </w:t>
      </w:r>
    </w:p>
    <w:p w:rsidR="00163FC9" w:rsidRDefault="00163FC9" w:rsidP="00937B86"/>
    <w:p w:rsidR="00FF4D46" w:rsidRDefault="00FF4D46" w:rsidP="00A52DD2">
      <w:proofErr w:type="spellStart"/>
      <w:r>
        <w:t>Meehl</w:t>
      </w:r>
      <w:proofErr w:type="spellEnd"/>
      <w:r>
        <w:t xml:space="preserve"> </w:t>
      </w:r>
      <w:r>
        <w:fldChar w:fldCharType="begin"/>
      </w:r>
      <w:r>
        <w:instrText xml:space="preserve"> ADDIN ZOTERO_ITEM CSL_CITATION {"citationID":"WOfoJkQ9","properties":{"formattedCitation":"(1978)","plainCitation":"(1978)"},"citationItems":[{"id":2295,"uris":["http://zotero.org/users/371621/items/4D98BMF4"],"uri":["http://zotero.org/users/371621/items/4D98BMF4"],"itemData":{"id":2295,"type":"article-journal","title":"Theoretical Risks and Tabular Asterisks: Sir Karl, Sir Ronald, and the Slow Progress of Soft Psychology","container-title":"Journal of Consulting and Clinical Psychology","page":"806–834","volume":"46","source":"Google Scholar","shortTitle":"Theoretical Risks and Tabular Asterisks","author":[{"family":"Meehl","given":"Paul E."}],"issued":{"date-parts":[["1978"]]}},"suppress-author":true}],"schema":"https://github.com/citation-style-language/schema/raw/master/csl-citation.json"} </w:instrText>
      </w:r>
      <w:r>
        <w:fldChar w:fldCharType="separate"/>
      </w:r>
      <w:r w:rsidR="007B28FC" w:rsidRPr="007B28FC">
        <w:rPr>
          <w:rFonts w:cs="Times New Roman"/>
        </w:rPr>
        <w:t>(1978)</w:t>
      </w:r>
      <w:r>
        <w:fldChar w:fldCharType="end"/>
      </w:r>
      <w:r>
        <w:t xml:space="preserve"> believes “the almost universal reliance on merely refuting the null hypothesis as the standard method for corroborating substantive theories in the soft areas is a terrible mistake, is basically unsound, poor scientific strategy, and one of the worst things that ever happened in the history of psychology”</w:t>
      </w:r>
      <w:r w:rsidR="00C41D73">
        <w:t xml:space="preserve">. </w:t>
      </w:r>
      <w:proofErr w:type="spellStart"/>
      <w:r w:rsidR="00C41D73">
        <w:t>Meehl</w:t>
      </w:r>
      <w:proofErr w:type="spellEnd"/>
      <w:r w:rsidR="00C41D73">
        <w:t xml:space="preserve"> is of this opinion, </w:t>
      </w:r>
      <w:r>
        <w:t xml:space="preserve">not because hypothesis tests are not useful, but because they are not used to test risky predictions. </w:t>
      </w:r>
      <w:proofErr w:type="spellStart"/>
      <w:r w:rsidR="00937B86">
        <w:t>Meehl</w:t>
      </w:r>
      <w:proofErr w:type="spellEnd"/>
      <w:r w:rsidR="00937B86">
        <w:t xml:space="preserve"> remarks that “When I was a rat psychologist, I unabashedly employed significance testing in latent-learning experiments; looking back I see no reason to fault myself for having done so in the light of </w:t>
      </w:r>
      <w:r w:rsidR="00CD0F00">
        <w:t>my present methodological views”</w:t>
      </w:r>
      <w:r w:rsidR="00937B86">
        <w:t xml:space="preserve"> </w:t>
      </w:r>
      <w:r w:rsidR="00937B86">
        <w:fldChar w:fldCharType="begin"/>
      </w:r>
      <w:r w:rsidR="0076719A">
        <w:instrText xml:space="preserve"> ADDIN ZOTERO_ITEM CSL_CITATION {"citationID":"a20ei3svovv","properties":{"formattedCitation":"(Meehl, 1990a)","plainCitation":"(Meehl, 1990a)"},"citationItems":[{"id":2208,"uris":["http://zotero.org/users/371621/items/5VCR3ASQ"],"uri":["http://zotero.org/users/371621/items/5VCR3ASQ"],"itemData":{"id":2208,"type":"article-journal","title":"Appraising and amending theories: The strategy of Lakatosian defense and two principles that warrant it","container-title":"Psychological Inquiry","page":"108–141","volume":"1","issue":"2","source":"Google Scholar","shortTitle":"Appraising and amending theories","author":[{"family":"Meehl","given":"Paul E."}],"issued":{"date-parts":[["1990"]]}}}],"schema":"https://github.com/citation-style-language/schema/raw/master/csl-citation.json"} </w:instrText>
      </w:r>
      <w:r w:rsidR="00937B86">
        <w:fldChar w:fldCharType="separate"/>
      </w:r>
      <w:r w:rsidR="007B28FC" w:rsidRPr="007B28FC">
        <w:rPr>
          <w:rFonts w:cs="Times New Roman"/>
        </w:rPr>
        <w:t>(Meehl, 1990a)</w:t>
      </w:r>
      <w:r w:rsidR="00937B86">
        <w:fldChar w:fldCharType="end"/>
      </w:r>
      <w:r w:rsidR="00937B86">
        <w:t xml:space="preserve">. When one theory predicts rats learn nothing, and another theory predicts rats learn </w:t>
      </w:r>
      <w:r w:rsidR="00937B86" w:rsidRPr="00937B86">
        <w:rPr>
          <w:i/>
        </w:rPr>
        <w:t>something</w:t>
      </w:r>
      <w:r w:rsidR="00937B86">
        <w:t xml:space="preserve">, even </w:t>
      </w:r>
      <w:proofErr w:type="spellStart"/>
      <w:r w:rsidR="00937B86">
        <w:t>Meehl</w:t>
      </w:r>
      <w:proofErr w:type="spellEnd"/>
      <w:r w:rsidR="00937B86">
        <w:t xml:space="preserve"> believed </w:t>
      </w:r>
      <w:r w:rsidR="00CD0F00">
        <w:t>testing the difference between an experimental and control group</w:t>
      </w:r>
      <w:r w:rsidR="00937B86">
        <w:t xml:space="preserve"> was a useful t</w:t>
      </w:r>
      <w:r w:rsidR="00C41D73">
        <w:t xml:space="preserve">est of a theoretical prediction. However, </w:t>
      </w:r>
      <w:proofErr w:type="spellStart"/>
      <w:r w:rsidR="00C41D73">
        <w:t>Meehl</w:t>
      </w:r>
      <w:proofErr w:type="spellEnd"/>
      <w:r w:rsidR="00C41D73">
        <w:t xml:space="preserve"> believes that many hypothesis tests are used in a way such that they </w:t>
      </w:r>
      <w:proofErr w:type="gramStart"/>
      <w:r w:rsidR="00C41D73">
        <w:t>actually do</w:t>
      </w:r>
      <w:proofErr w:type="gramEnd"/>
      <w:r w:rsidR="00C41D73">
        <w:t xml:space="preserve"> not increase the verisimilitude of theories are all. If you predict gender differences, you will find them </w:t>
      </w:r>
      <w:proofErr w:type="gramStart"/>
      <w:r w:rsidR="00C41D73">
        <w:t>more often than not</w:t>
      </w:r>
      <w:proofErr w:type="gramEnd"/>
      <w:r w:rsidR="00C41D73">
        <w:t xml:space="preserve"> in a large enough sample. Because people </w:t>
      </w:r>
      <w:proofErr w:type="spellStart"/>
      <w:r w:rsidR="00C41D73">
        <w:t>can not</w:t>
      </w:r>
      <w:proofErr w:type="spellEnd"/>
      <w:r w:rsidR="00C41D73">
        <w:t xml:space="preserve"> be randomly assigned to gender conditions, the null hypothesis is most likely </w:t>
      </w:r>
      <w:r w:rsidR="007B28FC">
        <w:t xml:space="preserve">false, </w:t>
      </w:r>
      <w:r w:rsidR="00C41D73">
        <w:t>not pr</w:t>
      </w:r>
      <w:r w:rsidR="007B28FC">
        <w:t>edicted by any theory, and therefore</w:t>
      </w:r>
      <w:r w:rsidR="00C41D73">
        <w:t xml:space="preserve"> rejecting the null hypothesis does not increase the verisimilitude of any theory. But as a scientific realist, </w:t>
      </w:r>
      <w:proofErr w:type="spellStart"/>
      <w:r w:rsidR="00C41D73">
        <w:t>Meehl</w:t>
      </w:r>
      <w:proofErr w:type="spellEnd"/>
      <w:r w:rsidR="00C41D73">
        <w:t xml:space="preserve"> </w:t>
      </w:r>
      <w:r w:rsidR="00A52DD2">
        <w:t xml:space="preserve">believes accepting or rejecting predictions is a sound procedure, </w:t>
      </w:r>
      <w:proofErr w:type="gramStart"/>
      <w:r w:rsidR="007B28FC">
        <w:t>as long as</w:t>
      </w:r>
      <w:proofErr w:type="gramEnd"/>
      <w:r w:rsidR="007B28FC">
        <w:t xml:space="preserve"> you </w:t>
      </w:r>
      <w:r w:rsidR="00A52DD2">
        <w:t>test risky predictions in procedures with low error rates.</w:t>
      </w:r>
      <w:r w:rsidR="00232E6C">
        <w:t xml:space="preserve"> Using such procedures, we have observed an asymmetry in the Stroop experiments, where the interference effect is much greater in the color naming task than in the word naming task, which leads us to believe </w:t>
      </w:r>
      <w:r w:rsidR="000B4BB9">
        <w:t xml:space="preserve">the theory that </w:t>
      </w:r>
      <w:proofErr w:type="gramStart"/>
      <w:r w:rsidR="000B4BB9">
        <w:t>takes into account</w:t>
      </w:r>
      <w:proofErr w:type="gramEnd"/>
      <w:r w:rsidR="000B4BB9">
        <w:t xml:space="preserve"> the salience of the word and color dimensions has higher truth-likeness.</w:t>
      </w:r>
    </w:p>
    <w:p w:rsidR="00E159C7" w:rsidRDefault="00E159C7" w:rsidP="00753C30"/>
    <w:p w:rsidR="001F61BB" w:rsidRDefault="00A52DD2" w:rsidP="00335B88">
      <w:r>
        <w:t xml:space="preserve">From a scientific realist perspective, </w:t>
      </w:r>
      <w:r w:rsidR="001F61BB">
        <w:t xml:space="preserve">Bayes Factors or Bayesian posteriors do not </w:t>
      </w:r>
      <w:r w:rsidR="00CD0F00">
        <w:t>provide an answer to the main question of interest, which is the verisimilitude of scientific theories</w:t>
      </w:r>
      <w:r>
        <w:t xml:space="preserve">. Belief can be used to decide which questions to examine, but it </w:t>
      </w:r>
      <w:proofErr w:type="spellStart"/>
      <w:r>
        <w:t>can not</w:t>
      </w:r>
      <w:proofErr w:type="spellEnd"/>
      <w:r>
        <w:t xml:space="preserve"> be used to determine the truth-likeness of a theory. Obviously, if you reject realism, and follow anti-realist </w:t>
      </w:r>
      <w:r w:rsidR="009B619D">
        <w:t xml:space="preserve">philosophical viewpoints such as </w:t>
      </w:r>
      <w:proofErr w:type="spellStart"/>
      <w:r w:rsidR="009B619D">
        <w:t>Fraassen</w:t>
      </w:r>
      <w:r w:rsidR="000B4BB9">
        <w:t>’</w:t>
      </w:r>
      <w:r w:rsidR="009B619D">
        <w:t>s</w:t>
      </w:r>
      <w:proofErr w:type="spellEnd"/>
      <w:r w:rsidR="009B619D">
        <w:t xml:space="preserve"> constructive empiricism, then you also reject verisimilitude, or the idea that theories can be closer to an unobservable and unknowable truth. </w:t>
      </w:r>
      <w:r w:rsidR="001F61BB">
        <w:t>I understand most psychologists do not choose their stati</w:t>
      </w:r>
      <w:r>
        <w:t>s</w:t>
      </w:r>
      <w:r w:rsidR="001F61BB">
        <w:t>tical approaches to follow logically from their philosophy on science</w:t>
      </w:r>
      <w:r>
        <w:t xml:space="preserve">, </w:t>
      </w:r>
      <w:r w:rsidR="009B619D">
        <w:t>and</w:t>
      </w:r>
      <w:r>
        <w:t xml:space="preserve"> instead follow norms or hypes. </w:t>
      </w:r>
      <w:r w:rsidR="009B619D">
        <w:t>But I think it is useful to at least reflect upon basic questions</w:t>
      </w:r>
      <w:r w:rsidR="00CD0F00">
        <w:t>. What is</w:t>
      </w:r>
      <w:r w:rsidR="009B619D">
        <w:t xml:space="preserve"> the goal of science</w:t>
      </w:r>
      <w:r w:rsidR="00CD0F00">
        <w:t>? C</w:t>
      </w:r>
      <w:r w:rsidR="009B619D">
        <w:t xml:space="preserve">an </w:t>
      </w:r>
      <w:r w:rsidR="00CD0F00">
        <w:t xml:space="preserve">we </w:t>
      </w:r>
      <w:r w:rsidR="009B619D">
        <w:t xml:space="preserve">approach the truth, or can </w:t>
      </w:r>
      <w:r w:rsidR="000B4BB9">
        <w:t xml:space="preserve">we </w:t>
      </w:r>
      <w:r w:rsidR="009B619D">
        <w:t xml:space="preserve">only </w:t>
      </w:r>
      <w:r w:rsidR="009B619D" w:rsidRPr="000B4BB9">
        <w:rPr>
          <w:i/>
        </w:rPr>
        <w:t>believe</w:t>
      </w:r>
      <w:r w:rsidR="009B619D">
        <w:t xml:space="preserve"> in hypotheses</w:t>
      </w:r>
      <w:r w:rsidR="00CD0F00">
        <w:t>?</w:t>
      </w:r>
      <w:r w:rsidR="009B619D">
        <w:t xml:space="preserve"> </w:t>
      </w:r>
      <w:r w:rsidR="007B28FC">
        <w:t xml:space="preserve">There should be some correspondence between your choice of statistical inferences, and your philosophy of science. </w:t>
      </w:r>
      <w:r w:rsidR="009B619D">
        <w:t>Whenever I tell a fellow scientist that I am not particularly interested in evidence, and that I think error control is the most important goal in science, people often look at me like I’m crazy, and talk to me like I’m stupid. I might be both – but I think my statements follow logically from a scientific realis</w:t>
      </w:r>
      <w:r w:rsidR="007B28FC">
        <w:t>t perspective on science, and are</w:t>
      </w:r>
      <w:r w:rsidR="009B619D">
        <w:t xml:space="preserve"> perfectly in line with thoughts by </w:t>
      </w:r>
      <w:proofErr w:type="spellStart"/>
      <w:r w:rsidR="009B619D">
        <w:t>Neyman</w:t>
      </w:r>
      <w:proofErr w:type="spellEnd"/>
      <w:r w:rsidR="009B619D">
        <w:t xml:space="preserve">, Popper, Lakatos, and </w:t>
      </w:r>
      <w:proofErr w:type="spellStart"/>
      <w:r w:rsidR="009B619D">
        <w:t>Meehl</w:t>
      </w:r>
      <w:proofErr w:type="spellEnd"/>
      <w:r w:rsidR="009B619D">
        <w:t xml:space="preserve">. </w:t>
      </w:r>
    </w:p>
    <w:p w:rsidR="009B619D" w:rsidRDefault="009B619D" w:rsidP="00335B88"/>
    <w:p w:rsidR="009B619D" w:rsidRDefault="009B619D" w:rsidP="00335B88">
      <w:r>
        <w:t xml:space="preserve">A final benefit of being a scientific realist is that I can believe it is close to 100% certain that this blog post is wrong, </w:t>
      </w:r>
      <w:r w:rsidR="00CD0F00">
        <w:t xml:space="preserve">but testing my ideas against the literature, it seems to have </w:t>
      </w:r>
      <w:proofErr w:type="gramStart"/>
      <w:r w:rsidR="00CD0F00">
        <w:t>pretty</w:t>
      </w:r>
      <w:r>
        <w:t xml:space="preserve"> high</w:t>
      </w:r>
      <w:proofErr w:type="gramEnd"/>
      <w:r>
        <w:t xml:space="preserve"> verisimilitude. Nevertheless, this is a topic I am not an expert on, so use the comments to identify features of my blog that are incorrect, so that we can improve its truth-likeness.</w:t>
      </w:r>
    </w:p>
    <w:p w:rsidR="00CD0F00" w:rsidRDefault="00CD0F00" w:rsidP="00335B88"/>
    <w:p w:rsidR="00CD0F00" w:rsidRDefault="00232E6C" w:rsidP="00335B88">
      <w:r>
        <w:t xml:space="preserve">References </w:t>
      </w:r>
    </w:p>
    <w:p w:rsidR="00232E6C" w:rsidRDefault="00232E6C" w:rsidP="00335B88"/>
    <w:p w:rsidR="000B4BB9" w:rsidRPr="000B4BB9" w:rsidRDefault="00CD0F00" w:rsidP="000B4BB9">
      <w:pPr>
        <w:pStyle w:val="Bibliography"/>
        <w:rPr>
          <w:rFonts w:cs="Times New Roman"/>
        </w:rPr>
      </w:pPr>
      <w:r>
        <w:fldChar w:fldCharType="begin"/>
      </w:r>
      <w:r w:rsidR="00AA1E0B">
        <w:instrText xml:space="preserve"> ADDIN ZOTERO_BIBL {"custom":[]} CSL_BIBLIOGRAPHY </w:instrText>
      </w:r>
      <w:r>
        <w:fldChar w:fldCharType="separate"/>
      </w:r>
      <w:r w:rsidR="000B4BB9" w:rsidRPr="000B4BB9">
        <w:rPr>
          <w:rFonts w:cs="Times New Roman"/>
        </w:rPr>
        <w:t xml:space="preserve">Cevolani, G., Crupi, V., &amp; Festa, R. (2011). Verisimilitude and belief change for conjunctive theories. </w:t>
      </w:r>
      <w:r w:rsidR="000B4BB9" w:rsidRPr="000B4BB9">
        <w:rPr>
          <w:rFonts w:cs="Times New Roman"/>
          <w:i/>
          <w:iCs/>
        </w:rPr>
        <w:t>Erkenntnis</w:t>
      </w:r>
      <w:r w:rsidR="000B4BB9" w:rsidRPr="000B4BB9">
        <w:rPr>
          <w:rFonts w:cs="Times New Roman"/>
        </w:rPr>
        <w:t xml:space="preserve">, </w:t>
      </w:r>
      <w:r w:rsidR="000B4BB9" w:rsidRPr="000B4BB9">
        <w:rPr>
          <w:rFonts w:cs="Times New Roman"/>
          <w:i/>
          <w:iCs/>
        </w:rPr>
        <w:t>75</w:t>
      </w:r>
      <w:r w:rsidR="000B4BB9" w:rsidRPr="000B4BB9">
        <w:rPr>
          <w:rFonts w:cs="Times New Roman"/>
        </w:rPr>
        <w:t>(2), 183.</w:t>
      </w:r>
    </w:p>
    <w:p w:rsidR="000B4BB9" w:rsidRPr="000B4BB9" w:rsidRDefault="000B4BB9" w:rsidP="000B4BB9">
      <w:pPr>
        <w:pStyle w:val="Bibliography"/>
        <w:rPr>
          <w:rFonts w:cs="Times New Roman"/>
        </w:rPr>
      </w:pPr>
      <w:r w:rsidRPr="000B4BB9">
        <w:rPr>
          <w:rFonts w:cs="Times New Roman"/>
        </w:rPr>
        <w:t xml:space="preserve">Feyerabend, P. (1993). </w:t>
      </w:r>
      <w:r w:rsidRPr="000B4BB9">
        <w:rPr>
          <w:rFonts w:cs="Times New Roman"/>
          <w:i/>
          <w:iCs/>
        </w:rPr>
        <w:t>Against method</w:t>
      </w:r>
      <w:r w:rsidRPr="000B4BB9">
        <w:rPr>
          <w:rFonts w:cs="Times New Roman"/>
        </w:rPr>
        <w:t xml:space="preserve"> (3rd ed). London ; New York: Verso.</w:t>
      </w:r>
    </w:p>
    <w:p w:rsidR="000B4BB9" w:rsidRPr="000B4BB9" w:rsidRDefault="000B4BB9" w:rsidP="000B4BB9">
      <w:pPr>
        <w:pStyle w:val="Bibliography"/>
        <w:rPr>
          <w:rFonts w:cs="Times New Roman"/>
        </w:rPr>
      </w:pPr>
      <w:r w:rsidRPr="000B4BB9">
        <w:rPr>
          <w:rFonts w:cs="Times New Roman"/>
        </w:rPr>
        <w:t xml:space="preserve">Kuipers, T. A. F. (2016). Models, postulates, and generalized nomic truth approximation. </w:t>
      </w:r>
      <w:r w:rsidRPr="000B4BB9">
        <w:rPr>
          <w:rFonts w:cs="Times New Roman"/>
          <w:i/>
          <w:iCs/>
        </w:rPr>
        <w:t>Synthese</w:t>
      </w:r>
      <w:r w:rsidRPr="000B4BB9">
        <w:rPr>
          <w:rFonts w:cs="Times New Roman"/>
        </w:rPr>
        <w:t xml:space="preserve">, </w:t>
      </w:r>
      <w:r w:rsidRPr="000B4BB9">
        <w:rPr>
          <w:rFonts w:cs="Times New Roman"/>
          <w:i/>
          <w:iCs/>
        </w:rPr>
        <w:t>193</w:t>
      </w:r>
      <w:r w:rsidRPr="000B4BB9">
        <w:rPr>
          <w:rFonts w:cs="Times New Roman"/>
        </w:rPr>
        <w:t>(10), 3057–3077. https://doi.org/10.1007/s11229-015-0916-9</w:t>
      </w:r>
    </w:p>
    <w:p w:rsidR="000B4BB9" w:rsidRPr="000B4BB9" w:rsidRDefault="000B4BB9" w:rsidP="000B4BB9">
      <w:pPr>
        <w:pStyle w:val="Bibliography"/>
        <w:rPr>
          <w:rFonts w:cs="Times New Roman"/>
        </w:rPr>
      </w:pPr>
      <w:r w:rsidRPr="000B4BB9">
        <w:rPr>
          <w:rFonts w:cs="Times New Roman"/>
        </w:rPr>
        <w:t xml:space="preserve">Lakatos, I. (1978). </w:t>
      </w:r>
      <w:r w:rsidRPr="000B4BB9">
        <w:rPr>
          <w:rFonts w:cs="Times New Roman"/>
          <w:i/>
          <w:iCs/>
        </w:rPr>
        <w:t>The methodology of scientific research programmes: Volume 1: Philosophical papers</w:t>
      </w:r>
      <w:r w:rsidRPr="000B4BB9">
        <w:rPr>
          <w:rFonts w:cs="Times New Roman"/>
        </w:rPr>
        <w:t xml:space="preserve"> (Vol. 1). Cambridge University Press.</w:t>
      </w:r>
    </w:p>
    <w:p w:rsidR="000B4BB9" w:rsidRPr="000B4BB9" w:rsidRDefault="000B4BB9" w:rsidP="000B4BB9">
      <w:pPr>
        <w:pStyle w:val="Bibliography"/>
        <w:rPr>
          <w:rFonts w:cs="Times New Roman"/>
        </w:rPr>
      </w:pPr>
      <w:r w:rsidRPr="000B4BB9">
        <w:rPr>
          <w:rFonts w:cs="Times New Roman"/>
        </w:rPr>
        <w:t xml:space="preserve">Laudan, L. (1981). A confutation of convergent realism. </w:t>
      </w:r>
      <w:r w:rsidRPr="000B4BB9">
        <w:rPr>
          <w:rFonts w:cs="Times New Roman"/>
          <w:i/>
          <w:iCs/>
        </w:rPr>
        <w:t>Philosophy of Science</w:t>
      </w:r>
      <w:r w:rsidRPr="000B4BB9">
        <w:rPr>
          <w:rFonts w:cs="Times New Roman"/>
        </w:rPr>
        <w:t xml:space="preserve">, </w:t>
      </w:r>
      <w:r w:rsidRPr="000B4BB9">
        <w:rPr>
          <w:rFonts w:cs="Times New Roman"/>
          <w:i/>
          <w:iCs/>
        </w:rPr>
        <w:t>48</w:t>
      </w:r>
      <w:r w:rsidRPr="000B4BB9">
        <w:rPr>
          <w:rFonts w:cs="Times New Roman"/>
        </w:rPr>
        <w:t>(1), 19–49.</w:t>
      </w:r>
    </w:p>
    <w:p w:rsidR="000B4BB9" w:rsidRPr="000B4BB9" w:rsidRDefault="000B4BB9" w:rsidP="000B4BB9">
      <w:pPr>
        <w:pStyle w:val="Bibliography"/>
        <w:rPr>
          <w:rFonts w:cs="Times New Roman"/>
        </w:rPr>
      </w:pPr>
      <w:r w:rsidRPr="000B4BB9">
        <w:rPr>
          <w:rFonts w:cs="Times New Roman"/>
        </w:rPr>
        <w:t xml:space="preserve">Meehl, P. E. (1978). Theoretical Risks and Tabular Asterisks: Sir Karl, Sir Ronald, and the Slow Progress of Soft Psychology. </w:t>
      </w:r>
      <w:r w:rsidRPr="000B4BB9">
        <w:rPr>
          <w:rFonts w:cs="Times New Roman"/>
          <w:i/>
          <w:iCs/>
        </w:rPr>
        <w:t>Journal of Consulting and Clinical Psychology</w:t>
      </w:r>
      <w:r w:rsidRPr="000B4BB9">
        <w:rPr>
          <w:rFonts w:cs="Times New Roman"/>
        </w:rPr>
        <w:t xml:space="preserve">, </w:t>
      </w:r>
      <w:r w:rsidRPr="000B4BB9">
        <w:rPr>
          <w:rFonts w:cs="Times New Roman"/>
          <w:i/>
          <w:iCs/>
        </w:rPr>
        <w:t>46</w:t>
      </w:r>
      <w:r w:rsidRPr="000B4BB9">
        <w:rPr>
          <w:rFonts w:cs="Times New Roman"/>
        </w:rPr>
        <w:t>, 806–834.</w:t>
      </w:r>
    </w:p>
    <w:p w:rsidR="000B4BB9" w:rsidRPr="000B4BB9" w:rsidRDefault="000B4BB9" w:rsidP="000B4BB9">
      <w:pPr>
        <w:pStyle w:val="Bibliography"/>
        <w:rPr>
          <w:rFonts w:cs="Times New Roman"/>
        </w:rPr>
      </w:pPr>
      <w:r w:rsidRPr="000B4BB9">
        <w:rPr>
          <w:rFonts w:cs="Times New Roman"/>
        </w:rPr>
        <w:t xml:space="preserve">Meehl, P. E. (1990a). Appraising and amending theories: The strategy of Lakatosian defense and two principles that warrant it. </w:t>
      </w:r>
      <w:r w:rsidRPr="000B4BB9">
        <w:rPr>
          <w:rFonts w:cs="Times New Roman"/>
          <w:i/>
          <w:iCs/>
        </w:rPr>
        <w:t>Psychological Inquiry</w:t>
      </w:r>
      <w:r w:rsidRPr="000B4BB9">
        <w:rPr>
          <w:rFonts w:cs="Times New Roman"/>
        </w:rPr>
        <w:t xml:space="preserve">, </w:t>
      </w:r>
      <w:r w:rsidRPr="000B4BB9">
        <w:rPr>
          <w:rFonts w:cs="Times New Roman"/>
          <w:i/>
          <w:iCs/>
        </w:rPr>
        <w:t>1</w:t>
      </w:r>
      <w:r w:rsidRPr="000B4BB9">
        <w:rPr>
          <w:rFonts w:cs="Times New Roman"/>
        </w:rPr>
        <w:t>(2), 108–141.</w:t>
      </w:r>
    </w:p>
    <w:p w:rsidR="000B4BB9" w:rsidRPr="000B4BB9" w:rsidRDefault="000B4BB9" w:rsidP="000B4BB9">
      <w:pPr>
        <w:pStyle w:val="Bibliography"/>
        <w:rPr>
          <w:rFonts w:cs="Times New Roman"/>
        </w:rPr>
      </w:pPr>
      <w:r w:rsidRPr="000B4BB9">
        <w:rPr>
          <w:rFonts w:cs="Times New Roman"/>
        </w:rPr>
        <w:t xml:space="preserve">Meehl, P. E. (1990b). </w:t>
      </w:r>
      <w:r w:rsidRPr="000B4BB9">
        <w:rPr>
          <w:rFonts w:cs="Times New Roman"/>
          <w:i/>
          <w:iCs/>
        </w:rPr>
        <w:t>Corroboration and verisimilitude: Against Lakatos’ “sheer leap of faith.”</w:t>
      </w:r>
      <w:r w:rsidRPr="000B4BB9">
        <w:rPr>
          <w:rFonts w:cs="Times New Roman"/>
        </w:rPr>
        <w:t xml:space="preserve"> Working Paper, MCPS-90-01). Minneapolis: University of Minnesota, Center for Philosophy of Science. Retrieved from http://meehl.umn.edu/sites/g/files/pua1696/f/146corroborationverisimilitude.pdf</w:t>
      </w:r>
    </w:p>
    <w:p w:rsidR="000B4BB9" w:rsidRPr="000B4BB9" w:rsidRDefault="000B4BB9" w:rsidP="000B4BB9">
      <w:pPr>
        <w:pStyle w:val="Bibliography"/>
        <w:rPr>
          <w:rFonts w:cs="Times New Roman"/>
        </w:rPr>
      </w:pPr>
      <w:r w:rsidRPr="000B4BB9">
        <w:rPr>
          <w:rFonts w:cs="Times New Roman"/>
          <w:lang w:val="nl-NL"/>
        </w:rPr>
        <w:t xml:space="preserve">Melara, R. D., &amp; Algom, D. (2003). </w:t>
      </w:r>
      <w:r w:rsidRPr="000B4BB9">
        <w:rPr>
          <w:rFonts w:cs="Times New Roman"/>
        </w:rPr>
        <w:t xml:space="preserve">Driven by information: A tectonic theory of Stroop effects. </w:t>
      </w:r>
      <w:r w:rsidRPr="000B4BB9">
        <w:rPr>
          <w:rFonts w:cs="Times New Roman"/>
          <w:i/>
          <w:iCs/>
        </w:rPr>
        <w:t>Psychological Review</w:t>
      </w:r>
      <w:r w:rsidRPr="000B4BB9">
        <w:rPr>
          <w:rFonts w:cs="Times New Roman"/>
        </w:rPr>
        <w:t xml:space="preserve">, </w:t>
      </w:r>
      <w:r w:rsidRPr="000B4BB9">
        <w:rPr>
          <w:rFonts w:cs="Times New Roman"/>
          <w:i/>
          <w:iCs/>
        </w:rPr>
        <w:t>110</w:t>
      </w:r>
      <w:r w:rsidRPr="000B4BB9">
        <w:rPr>
          <w:rFonts w:cs="Times New Roman"/>
        </w:rPr>
        <w:t>(3), 422–471. https://doi.org/10.1037/0033-295X.110.3.422</w:t>
      </w:r>
    </w:p>
    <w:p w:rsidR="000B4BB9" w:rsidRPr="000B4BB9" w:rsidRDefault="000B4BB9" w:rsidP="000B4BB9">
      <w:pPr>
        <w:pStyle w:val="Bibliography"/>
        <w:rPr>
          <w:rFonts w:cs="Times New Roman"/>
        </w:rPr>
      </w:pPr>
      <w:r w:rsidRPr="000B4BB9">
        <w:rPr>
          <w:rFonts w:cs="Times New Roman"/>
        </w:rPr>
        <w:t xml:space="preserve">Neyman, J., &amp; Pearson, E. S. (1933). On the Problem of the Most Efficient Tests of Statistical Hypotheses. </w:t>
      </w:r>
      <w:r w:rsidRPr="000B4BB9">
        <w:rPr>
          <w:rFonts w:cs="Times New Roman"/>
          <w:i/>
          <w:iCs/>
        </w:rPr>
        <w:t>Philosophical Transactions of the Royal Society of London A: Mathematical, Physical and Engineering Sciences</w:t>
      </w:r>
      <w:r w:rsidRPr="000B4BB9">
        <w:rPr>
          <w:rFonts w:cs="Times New Roman"/>
        </w:rPr>
        <w:t xml:space="preserve">, </w:t>
      </w:r>
      <w:r w:rsidRPr="000B4BB9">
        <w:rPr>
          <w:rFonts w:cs="Times New Roman"/>
          <w:i/>
          <w:iCs/>
        </w:rPr>
        <w:t>231</w:t>
      </w:r>
      <w:r w:rsidRPr="000B4BB9">
        <w:rPr>
          <w:rFonts w:cs="Times New Roman"/>
        </w:rPr>
        <w:t>(694–706), 289–337. https://doi.org/10.1098/rsta.1933.0009</w:t>
      </w:r>
    </w:p>
    <w:p w:rsidR="000B4BB9" w:rsidRPr="000B4BB9" w:rsidRDefault="000B4BB9" w:rsidP="000B4BB9">
      <w:pPr>
        <w:pStyle w:val="Bibliography"/>
        <w:rPr>
          <w:rFonts w:cs="Times New Roman"/>
        </w:rPr>
      </w:pPr>
      <w:r w:rsidRPr="000B4BB9">
        <w:rPr>
          <w:rFonts w:cs="Times New Roman"/>
        </w:rPr>
        <w:t xml:space="preserve">Niiniluoto, I. (1998). Verisimilitude: The Third Period. </w:t>
      </w:r>
      <w:r w:rsidRPr="000B4BB9">
        <w:rPr>
          <w:rFonts w:cs="Times New Roman"/>
          <w:i/>
          <w:iCs/>
        </w:rPr>
        <w:t>The British Journal for the Philosophy of Science</w:t>
      </w:r>
      <w:r w:rsidRPr="000B4BB9">
        <w:rPr>
          <w:rFonts w:cs="Times New Roman"/>
        </w:rPr>
        <w:t xml:space="preserve">, </w:t>
      </w:r>
      <w:r w:rsidRPr="000B4BB9">
        <w:rPr>
          <w:rFonts w:cs="Times New Roman"/>
          <w:i/>
          <w:iCs/>
        </w:rPr>
        <w:t>49</w:t>
      </w:r>
      <w:r w:rsidRPr="000B4BB9">
        <w:rPr>
          <w:rFonts w:cs="Times New Roman"/>
        </w:rPr>
        <w:t>, 1–29.</w:t>
      </w:r>
    </w:p>
    <w:p w:rsidR="000B4BB9" w:rsidRPr="000B4BB9" w:rsidRDefault="000B4BB9" w:rsidP="000B4BB9">
      <w:pPr>
        <w:pStyle w:val="Bibliography"/>
        <w:rPr>
          <w:rFonts w:cs="Times New Roman"/>
        </w:rPr>
      </w:pPr>
      <w:r w:rsidRPr="000B4BB9">
        <w:rPr>
          <w:rFonts w:cs="Times New Roman"/>
        </w:rPr>
        <w:t xml:space="preserve">Niiniluoto, I. (1999). </w:t>
      </w:r>
      <w:r w:rsidRPr="000B4BB9">
        <w:rPr>
          <w:rFonts w:cs="Times New Roman"/>
          <w:i/>
          <w:iCs/>
        </w:rPr>
        <w:t>Critical Scientific Realism</w:t>
      </w:r>
      <w:r w:rsidRPr="000B4BB9">
        <w:rPr>
          <w:rFonts w:cs="Times New Roman"/>
        </w:rPr>
        <w:t>. Oxford University Press.</w:t>
      </w:r>
    </w:p>
    <w:p w:rsidR="000B4BB9" w:rsidRPr="000B4BB9" w:rsidRDefault="000B4BB9" w:rsidP="000B4BB9">
      <w:pPr>
        <w:pStyle w:val="Bibliography"/>
        <w:rPr>
          <w:rFonts w:cs="Times New Roman"/>
        </w:rPr>
      </w:pPr>
      <w:r w:rsidRPr="000B4BB9">
        <w:rPr>
          <w:rFonts w:cs="Times New Roman"/>
        </w:rPr>
        <w:t xml:space="preserve">Oddie, G. (2013). The content, consequence and likeness approaches to verisimilitude: compatibility, trivialization, and underdetermination. </w:t>
      </w:r>
      <w:r w:rsidRPr="000B4BB9">
        <w:rPr>
          <w:rFonts w:cs="Times New Roman"/>
          <w:i/>
          <w:iCs/>
        </w:rPr>
        <w:t>Synthese</w:t>
      </w:r>
      <w:r w:rsidRPr="000B4BB9">
        <w:rPr>
          <w:rFonts w:cs="Times New Roman"/>
        </w:rPr>
        <w:t xml:space="preserve">, </w:t>
      </w:r>
      <w:r w:rsidRPr="000B4BB9">
        <w:rPr>
          <w:rFonts w:cs="Times New Roman"/>
          <w:i/>
          <w:iCs/>
        </w:rPr>
        <w:t>190</w:t>
      </w:r>
      <w:r w:rsidRPr="000B4BB9">
        <w:rPr>
          <w:rFonts w:cs="Times New Roman"/>
        </w:rPr>
        <w:t>(9), 1647–1687. https://doi.org/10.1007/s11229-011-9930-8</w:t>
      </w:r>
    </w:p>
    <w:p w:rsidR="000B4BB9" w:rsidRPr="000B4BB9" w:rsidRDefault="000B4BB9" w:rsidP="000B4BB9">
      <w:pPr>
        <w:pStyle w:val="Bibliography"/>
        <w:rPr>
          <w:rFonts w:cs="Times New Roman"/>
        </w:rPr>
      </w:pPr>
      <w:r w:rsidRPr="000B4BB9">
        <w:rPr>
          <w:rFonts w:cs="Times New Roman"/>
        </w:rPr>
        <w:t xml:space="preserve">Popper, K. R. (2002). </w:t>
      </w:r>
      <w:r w:rsidRPr="000B4BB9">
        <w:rPr>
          <w:rFonts w:cs="Times New Roman"/>
          <w:i/>
          <w:iCs/>
        </w:rPr>
        <w:t>The logic of scientific discovery</w:t>
      </w:r>
      <w:r w:rsidRPr="000B4BB9">
        <w:rPr>
          <w:rFonts w:cs="Times New Roman"/>
        </w:rPr>
        <w:t>. London; New York: Routledge.</w:t>
      </w:r>
    </w:p>
    <w:p w:rsidR="000B4BB9" w:rsidRPr="000B4BB9" w:rsidRDefault="000B4BB9" w:rsidP="000B4BB9">
      <w:pPr>
        <w:pStyle w:val="Bibliography"/>
        <w:rPr>
          <w:rFonts w:cs="Times New Roman"/>
        </w:rPr>
      </w:pPr>
      <w:r w:rsidRPr="000B4BB9">
        <w:rPr>
          <w:rFonts w:cs="Times New Roman"/>
        </w:rPr>
        <w:t xml:space="preserve">Psillos, S. (1999). </w:t>
      </w:r>
      <w:r w:rsidRPr="000B4BB9">
        <w:rPr>
          <w:rFonts w:cs="Times New Roman"/>
          <w:i/>
          <w:iCs/>
        </w:rPr>
        <w:t>Scientific realism: how science tracks truth</w:t>
      </w:r>
      <w:r w:rsidRPr="000B4BB9">
        <w:rPr>
          <w:rFonts w:cs="Times New Roman"/>
        </w:rPr>
        <w:t>. London; New York: Routledge.</w:t>
      </w:r>
    </w:p>
    <w:p w:rsidR="000B4BB9" w:rsidRPr="000B4BB9" w:rsidRDefault="000B4BB9" w:rsidP="000B4BB9">
      <w:pPr>
        <w:pStyle w:val="Bibliography"/>
        <w:rPr>
          <w:rFonts w:cs="Times New Roman"/>
        </w:rPr>
      </w:pPr>
      <w:r w:rsidRPr="000B4BB9">
        <w:rPr>
          <w:rFonts w:cs="Times New Roman"/>
        </w:rPr>
        <w:t xml:space="preserve">Royall, R. (1997). </w:t>
      </w:r>
      <w:r w:rsidRPr="000B4BB9">
        <w:rPr>
          <w:rFonts w:cs="Times New Roman"/>
          <w:i/>
          <w:iCs/>
        </w:rPr>
        <w:t>Statistical Evidence: A Likelihood Paradigm</w:t>
      </w:r>
      <w:r w:rsidRPr="000B4BB9">
        <w:rPr>
          <w:rFonts w:cs="Times New Roman"/>
        </w:rPr>
        <w:t>. London ; New York: Chapman and Hall/CRC.</w:t>
      </w:r>
    </w:p>
    <w:p w:rsidR="000B4BB9" w:rsidRPr="000B4BB9" w:rsidRDefault="000B4BB9" w:rsidP="000B4BB9">
      <w:pPr>
        <w:pStyle w:val="Bibliography"/>
        <w:rPr>
          <w:rFonts w:cs="Times New Roman"/>
        </w:rPr>
      </w:pPr>
      <w:r w:rsidRPr="000B4BB9">
        <w:rPr>
          <w:rFonts w:cs="Times New Roman"/>
        </w:rPr>
        <w:t xml:space="preserve">Stroop, J. R. (1935). Studies of interference in serial verbal reactions. </w:t>
      </w:r>
      <w:r w:rsidRPr="000B4BB9">
        <w:rPr>
          <w:rFonts w:cs="Times New Roman"/>
          <w:i/>
          <w:iCs/>
        </w:rPr>
        <w:t>Journal of Experimental Psychology</w:t>
      </w:r>
      <w:r w:rsidRPr="000B4BB9">
        <w:rPr>
          <w:rFonts w:cs="Times New Roman"/>
        </w:rPr>
        <w:t xml:space="preserve">, </w:t>
      </w:r>
      <w:r w:rsidRPr="000B4BB9">
        <w:rPr>
          <w:rFonts w:cs="Times New Roman"/>
          <w:i/>
          <w:iCs/>
        </w:rPr>
        <w:t>18</w:t>
      </w:r>
      <w:r w:rsidRPr="000B4BB9">
        <w:rPr>
          <w:rFonts w:cs="Times New Roman"/>
        </w:rPr>
        <w:t>(6), 643.</w:t>
      </w:r>
    </w:p>
    <w:p w:rsidR="000B4BB9" w:rsidRPr="000B4BB9" w:rsidRDefault="000B4BB9" w:rsidP="000B4BB9">
      <w:pPr>
        <w:pStyle w:val="Bibliography"/>
        <w:rPr>
          <w:rFonts w:cs="Times New Roman"/>
        </w:rPr>
      </w:pPr>
      <w:r w:rsidRPr="000B4BB9">
        <w:rPr>
          <w:rFonts w:cs="Times New Roman"/>
        </w:rPr>
        <w:t xml:space="preserve">Taper, M. L., &amp; Lele, S. R. (2011). Philosophy of Statistics. In P. S. Bandyophadhyay &amp; M. R. Forster (Eds.), </w:t>
      </w:r>
      <w:r w:rsidRPr="000B4BB9">
        <w:rPr>
          <w:rFonts w:cs="Times New Roman"/>
          <w:i/>
          <w:iCs/>
        </w:rPr>
        <w:t>Evidence, evidence functions, and error probabilities</w:t>
      </w:r>
      <w:r w:rsidRPr="000B4BB9">
        <w:rPr>
          <w:rFonts w:cs="Times New Roman"/>
        </w:rPr>
        <w:t xml:space="preserve"> (pp. 513–531). Elsevier, USA.</w:t>
      </w:r>
    </w:p>
    <w:p w:rsidR="000B4BB9" w:rsidRPr="000B4BB9" w:rsidRDefault="000B4BB9" w:rsidP="000B4BB9">
      <w:pPr>
        <w:pStyle w:val="Bibliography"/>
        <w:rPr>
          <w:rFonts w:cs="Times New Roman"/>
        </w:rPr>
      </w:pPr>
      <w:r w:rsidRPr="000B4BB9">
        <w:rPr>
          <w:rFonts w:cs="Times New Roman"/>
        </w:rPr>
        <w:t xml:space="preserve">Taper, M. L., &amp; Ponciano, J. M. (2016). Evidential statistics as a statistical modern synthesis to support 21st century science. </w:t>
      </w:r>
      <w:r w:rsidRPr="000B4BB9">
        <w:rPr>
          <w:rFonts w:cs="Times New Roman"/>
          <w:i/>
          <w:iCs/>
        </w:rPr>
        <w:t>Population Ecology</w:t>
      </w:r>
      <w:r w:rsidRPr="000B4BB9">
        <w:rPr>
          <w:rFonts w:cs="Times New Roman"/>
        </w:rPr>
        <w:t xml:space="preserve">, </w:t>
      </w:r>
      <w:r w:rsidRPr="000B4BB9">
        <w:rPr>
          <w:rFonts w:cs="Times New Roman"/>
          <w:i/>
          <w:iCs/>
        </w:rPr>
        <w:t>58</w:t>
      </w:r>
      <w:r w:rsidRPr="000B4BB9">
        <w:rPr>
          <w:rFonts w:cs="Times New Roman"/>
        </w:rPr>
        <w:t>(1), 9–29.</w:t>
      </w:r>
    </w:p>
    <w:p w:rsidR="000B4BB9" w:rsidRPr="000B4BB9" w:rsidRDefault="000B4BB9" w:rsidP="000B4BB9">
      <w:pPr>
        <w:pStyle w:val="Bibliography"/>
        <w:rPr>
          <w:rFonts w:cs="Times New Roman"/>
        </w:rPr>
      </w:pPr>
      <w:r w:rsidRPr="000B4BB9">
        <w:rPr>
          <w:rFonts w:cs="Times New Roman"/>
        </w:rPr>
        <w:t xml:space="preserve">Tversky, A. (1977). Features of similarity. </w:t>
      </w:r>
      <w:r w:rsidRPr="000B4BB9">
        <w:rPr>
          <w:rFonts w:cs="Times New Roman"/>
          <w:i/>
          <w:iCs/>
        </w:rPr>
        <w:t>Psychological Review</w:t>
      </w:r>
      <w:r w:rsidRPr="000B4BB9">
        <w:rPr>
          <w:rFonts w:cs="Times New Roman"/>
        </w:rPr>
        <w:t xml:space="preserve">, </w:t>
      </w:r>
      <w:r w:rsidRPr="000B4BB9">
        <w:rPr>
          <w:rFonts w:cs="Times New Roman"/>
          <w:i/>
          <w:iCs/>
        </w:rPr>
        <w:t>84</w:t>
      </w:r>
      <w:r w:rsidRPr="000B4BB9">
        <w:rPr>
          <w:rFonts w:cs="Times New Roman"/>
        </w:rPr>
        <w:t>(4), 327.</w:t>
      </w:r>
    </w:p>
    <w:p w:rsidR="000B4BB9" w:rsidRPr="000B4BB9" w:rsidRDefault="000B4BB9" w:rsidP="000B4BB9">
      <w:pPr>
        <w:pStyle w:val="Bibliography"/>
        <w:rPr>
          <w:rFonts w:cs="Times New Roman"/>
        </w:rPr>
      </w:pPr>
      <w:r w:rsidRPr="000B4BB9">
        <w:rPr>
          <w:rFonts w:cs="Times New Roman"/>
        </w:rPr>
        <w:t xml:space="preserve">Van Fraassen, B. C. (1980). </w:t>
      </w:r>
      <w:r w:rsidRPr="000B4BB9">
        <w:rPr>
          <w:rFonts w:cs="Times New Roman"/>
          <w:i/>
          <w:iCs/>
        </w:rPr>
        <w:t>The scientific image</w:t>
      </w:r>
      <w:r w:rsidRPr="000B4BB9">
        <w:rPr>
          <w:rFonts w:cs="Times New Roman"/>
        </w:rPr>
        <w:t>. Oxford : New York: Clarendon Press ; Oxford University Press.</w:t>
      </w:r>
    </w:p>
    <w:p w:rsidR="000B4BB9" w:rsidRPr="000B4BB9" w:rsidRDefault="000B4BB9" w:rsidP="000B4BB9">
      <w:pPr>
        <w:pStyle w:val="Bibliography"/>
        <w:rPr>
          <w:rFonts w:cs="Times New Roman"/>
        </w:rPr>
      </w:pPr>
      <w:r w:rsidRPr="000B4BB9">
        <w:rPr>
          <w:rFonts w:cs="Times New Roman"/>
        </w:rPr>
        <w:t xml:space="preserve">Wald, A. (1992). Statistical Decision Functions. In S. Kotz &amp; N. L. Johnson (Eds.), </w:t>
      </w:r>
      <w:r w:rsidRPr="000B4BB9">
        <w:rPr>
          <w:rFonts w:cs="Times New Roman"/>
          <w:i/>
          <w:iCs/>
        </w:rPr>
        <w:t>Breakthroughs in Statistics</w:t>
      </w:r>
      <w:r w:rsidRPr="000B4BB9">
        <w:rPr>
          <w:rFonts w:cs="Times New Roman"/>
        </w:rPr>
        <w:t xml:space="preserve"> (pp. 342–357). Springer New York. https://doi.org/10.1007/978-1-4612-0919-5_22</w:t>
      </w:r>
    </w:p>
    <w:p w:rsidR="00CD0F00" w:rsidRDefault="00CD0F00" w:rsidP="00335B88">
      <w:r>
        <w:fldChar w:fldCharType="end"/>
      </w:r>
    </w:p>
    <w:sectPr w:rsidR="00CD0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C30"/>
    <w:rsid w:val="00002E0D"/>
    <w:rsid w:val="000165C0"/>
    <w:rsid w:val="00020702"/>
    <w:rsid w:val="000356DD"/>
    <w:rsid w:val="000928F6"/>
    <w:rsid w:val="000B4BB9"/>
    <w:rsid w:val="00116348"/>
    <w:rsid w:val="00163FC9"/>
    <w:rsid w:val="00190D12"/>
    <w:rsid w:val="0019559E"/>
    <w:rsid w:val="001D0447"/>
    <w:rsid w:val="001D1049"/>
    <w:rsid w:val="001F61BB"/>
    <w:rsid w:val="002174BF"/>
    <w:rsid w:val="00232E6C"/>
    <w:rsid w:val="00245590"/>
    <w:rsid w:val="00281C0F"/>
    <w:rsid w:val="0029071A"/>
    <w:rsid w:val="0029237E"/>
    <w:rsid w:val="002A5521"/>
    <w:rsid w:val="002C2339"/>
    <w:rsid w:val="002E09AD"/>
    <w:rsid w:val="003017DA"/>
    <w:rsid w:val="00335B88"/>
    <w:rsid w:val="003912DF"/>
    <w:rsid w:val="003B7548"/>
    <w:rsid w:val="003D0931"/>
    <w:rsid w:val="003F2861"/>
    <w:rsid w:val="003F381C"/>
    <w:rsid w:val="00454C09"/>
    <w:rsid w:val="004767FA"/>
    <w:rsid w:val="004A6295"/>
    <w:rsid w:val="004B3839"/>
    <w:rsid w:val="004B4ABF"/>
    <w:rsid w:val="004C2BDA"/>
    <w:rsid w:val="00511BCF"/>
    <w:rsid w:val="0052451D"/>
    <w:rsid w:val="00585A2A"/>
    <w:rsid w:val="00636B06"/>
    <w:rsid w:val="006A3058"/>
    <w:rsid w:val="006B6ABE"/>
    <w:rsid w:val="006C2BF6"/>
    <w:rsid w:val="006F394A"/>
    <w:rsid w:val="00746BC4"/>
    <w:rsid w:val="00753C30"/>
    <w:rsid w:val="0075594F"/>
    <w:rsid w:val="00761EEC"/>
    <w:rsid w:val="0076719A"/>
    <w:rsid w:val="00797117"/>
    <w:rsid w:val="007A6712"/>
    <w:rsid w:val="007B28FC"/>
    <w:rsid w:val="007E2987"/>
    <w:rsid w:val="007E4042"/>
    <w:rsid w:val="008315D2"/>
    <w:rsid w:val="008577EF"/>
    <w:rsid w:val="00877969"/>
    <w:rsid w:val="008809C6"/>
    <w:rsid w:val="008948EE"/>
    <w:rsid w:val="008E337B"/>
    <w:rsid w:val="00914CFC"/>
    <w:rsid w:val="009251D2"/>
    <w:rsid w:val="0093756C"/>
    <w:rsid w:val="00937B86"/>
    <w:rsid w:val="009B13A4"/>
    <w:rsid w:val="009B619D"/>
    <w:rsid w:val="00A264DE"/>
    <w:rsid w:val="00A52DD2"/>
    <w:rsid w:val="00A700EB"/>
    <w:rsid w:val="00A90278"/>
    <w:rsid w:val="00A95235"/>
    <w:rsid w:val="00AA1E0B"/>
    <w:rsid w:val="00B07BDC"/>
    <w:rsid w:val="00B56D07"/>
    <w:rsid w:val="00B60E06"/>
    <w:rsid w:val="00B71384"/>
    <w:rsid w:val="00BE49BA"/>
    <w:rsid w:val="00C41D73"/>
    <w:rsid w:val="00C75EF9"/>
    <w:rsid w:val="00C872E3"/>
    <w:rsid w:val="00CD0F00"/>
    <w:rsid w:val="00D02FD7"/>
    <w:rsid w:val="00DD1176"/>
    <w:rsid w:val="00DF644B"/>
    <w:rsid w:val="00E159C7"/>
    <w:rsid w:val="00F104F4"/>
    <w:rsid w:val="00F4266D"/>
    <w:rsid w:val="00F42F7C"/>
    <w:rsid w:val="00F64A2B"/>
    <w:rsid w:val="00F8028E"/>
    <w:rsid w:val="00F946F7"/>
    <w:rsid w:val="00FB6FB8"/>
    <w:rsid w:val="00FE3A4C"/>
    <w:rsid w:val="00FF4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C9513"/>
  <w15:chartTrackingRefBased/>
  <w15:docId w15:val="{394AFA4A-7F62-442A-9A8A-ABFA43237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28F6"/>
    <w:pPr>
      <w:spacing w:after="0" w:line="480" w:lineRule="auto"/>
    </w:pPr>
    <w:rPr>
      <w:rFonts w:ascii="Times New Roman" w:hAnsi="Times New Roman"/>
    </w:rPr>
  </w:style>
  <w:style w:type="paragraph" w:styleId="Heading1">
    <w:name w:val="heading 1"/>
    <w:basedOn w:val="Normal"/>
    <w:next w:val="Normal"/>
    <w:link w:val="Heading1Char"/>
    <w:uiPriority w:val="9"/>
    <w:qFormat/>
    <w:rsid w:val="000928F6"/>
    <w:pPr>
      <w:keepNext/>
      <w:keepLines/>
      <w:jc w:val="center"/>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C75EF9"/>
    <w:pPr>
      <w:keepNext/>
      <w:keepLines/>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87796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96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rsid w:val="00020702"/>
    <w:rPr>
      <w:b/>
      <w:bCs/>
      <w:i/>
      <w:iCs/>
      <w:spacing w:val="5"/>
    </w:rPr>
  </w:style>
  <w:style w:type="character" w:styleId="SubtleReference">
    <w:name w:val="Subtle Reference"/>
    <w:basedOn w:val="DefaultParagraphFont"/>
    <w:uiPriority w:val="31"/>
    <w:rsid w:val="00020702"/>
    <w:rPr>
      <w:smallCaps/>
      <w:color w:val="5A5A5A" w:themeColor="text1" w:themeTint="A5"/>
    </w:rPr>
  </w:style>
  <w:style w:type="character" w:styleId="Strong">
    <w:name w:val="Strong"/>
    <w:basedOn w:val="DefaultParagraphFont"/>
    <w:uiPriority w:val="22"/>
    <w:rsid w:val="00020702"/>
    <w:rPr>
      <w:b/>
      <w:bCs/>
    </w:rPr>
  </w:style>
  <w:style w:type="paragraph" w:styleId="NoSpacing">
    <w:name w:val="No Spacing"/>
    <w:uiPriority w:val="1"/>
    <w:rsid w:val="000928F6"/>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0928F6"/>
    <w:rPr>
      <w:rFonts w:ascii="Times New Roman" w:eastAsiaTheme="majorEastAsia" w:hAnsi="Times New Roman" w:cstheme="majorBidi"/>
      <w:szCs w:val="32"/>
    </w:rPr>
  </w:style>
  <w:style w:type="character" w:customStyle="1" w:styleId="Heading2Char">
    <w:name w:val="Heading 2 Char"/>
    <w:basedOn w:val="DefaultParagraphFont"/>
    <w:link w:val="Heading2"/>
    <w:uiPriority w:val="9"/>
    <w:rsid w:val="00C75EF9"/>
    <w:rPr>
      <w:rFonts w:ascii="Times New Roman" w:eastAsiaTheme="majorEastAsia" w:hAnsi="Times New Roman" w:cstheme="majorBidi"/>
      <w:i/>
      <w:szCs w:val="26"/>
    </w:rPr>
  </w:style>
  <w:style w:type="table" w:styleId="TableGrid">
    <w:name w:val="Table Grid"/>
    <w:basedOn w:val="TableNormal"/>
    <w:uiPriority w:val="39"/>
    <w:rsid w:val="003D0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D09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D09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6">
    <w:name w:val="Grid Table 3 Accent 6"/>
    <w:basedOn w:val="TableNormal"/>
    <w:uiPriority w:val="48"/>
    <w:rsid w:val="003D093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3D093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3D09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7Colorful">
    <w:name w:val="Grid Table 7 Colorful"/>
    <w:basedOn w:val="TableNormal"/>
    <w:uiPriority w:val="52"/>
    <w:rsid w:val="003D093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2">
    <w:name w:val="Plain Table 2"/>
    <w:basedOn w:val="TableNormal"/>
    <w:uiPriority w:val="42"/>
    <w:rsid w:val="003D093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CD0F00"/>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5531</TotalTime>
  <Pages>8</Pages>
  <Words>6759</Words>
  <Characters>37178</Characters>
  <Application>Microsoft Office Word</Application>
  <DocSecurity>0</DocSecurity>
  <Lines>309</Lines>
  <Paragraphs>87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Verisimilitude, Belief, and Progress in Psychological Science</vt:lpstr>
    </vt:vector>
  </TitlesOfParts>
  <Company/>
  <LinksUpToDate>false</LinksUpToDate>
  <CharactersWithSpaces>43850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Lakens, D.</dc:creator>
  <cp:keywords/>
  <dc:description/>
  <cp:lastModifiedBy>Lakens, D.</cp:lastModifiedBy>
  <cp:revision>13</cp:revision>
  <dcterms:created xsi:type="dcterms:W3CDTF">2017-06-15T10:03:00Z</dcterms:created>
  <dcterms:modified xsi:type="dcterms:W3CDTF">2018-06-24T11:19:00Z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id="3VWnGo9J"/&gt;&lt;style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