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0369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образование и науки России</w:t>
      </w:r>
    </w:p>
    <w:p w14:paraId="26A6BAD9" w14:textId="77777777" w:rsidR="00063D04" w:rsidRPr="001C20DC" w:rsidRDefault="00063D04" w:rsidP="00063D04">
      <w:pPr>
        <w:spacing w:line="360" w:lineRule="auto"/>
        <w:jc w:val="center"/>
        <w:rPr>
          <w:rFonts w:cs="Times New Roman"/>
          <w:szCs w:val="28"/>
        </w:rPr>
      </w:pPr>
      <w:r w:rsidRPr="001C20DC">
        <w:rPr>
          <w:rFonts w:cs="Times New Roman"/>
          <w:szCs w:val="28"/>
        </w:rPr>
        <w:t>Федеральное государственное бюджетное</w:t>
      </w:r>
      <w:r>
        <w:rPr>
          <w:rFonts w:cs="Times New Roman"/>
          <w:szCs w:val="28"/>
        </w:rPr>
        <w:t xml:space="preserve"> </w:t>
      </w:r>
      <w:r w:rsidRPr="001C20DC">
        <w:rPr>
          <w:rFonts w:cs="Times New Roman"/>
          <w:szCs w:val="28"/>
        </w:rPr>
        <w:t>образовательное учреждение высшего образования</w:t>
      </w:r>
      <w:r>
        <w:rPr>
          <w:rFonts w:cs="Times New Roman"/>
          <w:szCs w:val="28"/>
        </w:rPr>
        <w:t xml:space="preserve"> </w:t>
      </w:r>
      <w:r w:rsidRPr="001C20DC">
        <w:rPr>
          <w:rFonts w:cs="Times New Roman"/>
          <w:szCs w:val="28"/>
        </w:rPr>
        <w:t>«Тульский государственный университет»</w:t>
      </w:r>
    </w:p>
    <w:p w14:paraId="655AD94B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прикладной информатики и компьютерных наук </w:t>
      </w:r>
    </w:p>
    <w:p w14:paraId="694EF081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вычислительной техники </w:t>
      </w:r>
    </w:p>
    <w:p w14:paraId="146D7209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45BC8FB2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6DE183FE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7F91896D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0D521901" w14:textId="083096DF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№2</w:t>
      </w:r>
    </w:p>
    <w:p w14:paraId="4B18A5C7" w14:textId="126AAD82" w:rsidR="004A16E2" w:rsidRDefault="004A16E2" w:rsidP="004A16E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7B158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«Информатика»</w:t>
      </w:r>
    </w:p>
    <w:p w14:paraId="2195FF53" w14:textId="314F281A" w:rsidR="00063D04" w:rsidRDefault="00593F5B" w:rsidP="00063D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333603">
        <w:rPr>
          <w:rFonts w:cs="Times New Roman"/>
          <w:szCs w:val="28"/>
        </w:rPr>
        <w:t xml:space="preserve">: </w:t>
      </w:r>
      <w:r w:rsidR="00063D04">
        <w:rPr>
          <w:rFonts w:cs="Times New Roman"/>
          <w:szCs w:val="28"/>
        </w:rPr>
        <w:t>«И</w:t>
      </w:r>
      <w:r w:rsidR="00063D04" w:rsidRPr="001278A5">
        <w:rPr>
          <w:rFonts w:cs="Times New Roman"/>
          <w:szCs w:val="28"/>
        </w:rPr>
        <w:t xml:space="preserve">спользование современных пакетов программ </w:t>
      </w:r>
    </w:p>
    <w:p w14:paraId="1270E354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  <w:r w:rsidRPr="001278A5">
        <w:rPr>
          <w:rFonts w:cs="Times New Roman"/>
          <w:szCs w:val="28"/>
        </w:rPr>
        <w:t>для оформления текстовой документации</w:t>
      </w:r>
      <w:r w:rsidRPr="001C20DC">
        <w:rPr>
          <w:rFonts w:cs="Times New Roman"/>
          <w:szCs w:val="28"/>
        </w:rPr>
        <w:t>»</w:t>
      </w:r>
    </w:p>
    <w:p w14:paraId="7F6DE267" w14:textId="36B63C35" w:rsidR="00063D04" w:rsidRDefault="00063D04" w:rsidP="004A16E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 11</w:t>
      </w:r>
    </w:p>
    <w:p w14:paraId="35937577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750E2D5F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3BEF78DE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6CFCB117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91"/>
        <w:gridCol w:w="3253"/>
      </w:tblGrid>
      <w:tr w:rsidR="00063D04" w:rsidRPr="00B950CB" w14:paraId="3D44A52F" w14:textId="77777777" w:rsidTr="00F8589D">
        <w:tc>
          <w:tcPr>
            <w:tcW w:w="6091" w:type="dxa"/>
            <w:shd w:val="clear" w:color="auto" w:fill="auto"/>
          </w:tcPr>
          <w:p w14:paraId="3522B465" w14:textId="474F462C" w:rsidR="00063D04" w:rsidRPr="004A16E2" w:rsidRDefault="00063D04" w:rsidP="00F8589D">
            <w:pPr>
              <w:spacing w:line="360" w:lineRule="auto"/>
              <w:jc w:val="left"/>
              <w:rPr>
                <w:rFonts w:cs="Times New Roman"/>
                <w:szCs w:val="28"/>
                <w:lang w:val="en-US"/>
              </w:rPr>
            </w:pPr>
            <w:r w:rsidRPr="00B950CB">
              <w:rPr>
                <w:rFonts w:cs="Times New Roman"/>
                <w:szCs w:val="28"/>
              </w:rPr>
              <w:t>Выполнил студент 1 курса группы 220611</w:t>
            </w:r>
            <w:r w:rsidR="004A16E2"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3253" w:type="dxa"/>
            <w:shd w:val="clear" w:color="auto" w:fill="auto"/>
          </w:tcPr>
          <w:p w14:paraId="0F6F560B" w14:textId="77777777" w:rsidR="00063D04" w:rsidRPr="00B950CB" w:rsidRDefault="00063D04" w:rsidP="00F8589D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B950CB">
              <w:rPr>
                <w:rFonts w:cs="Times New Roman"/>
                <w:szCs w:val="28"/>
              </w:rPr>
              <w:t>_________  Шалаев Д. А.</w:t>
            </w:r>
          </w:p>
        </w:tc>
      </w:tr>
      <w:tr w:rsidR="00063D04" w:rsidRPr="00B950CB" w14:paraId="7F230E11" w14:textId="77777777" w:rsidTr="00F8589D">
        <w:tc>
          <w:tcPr>
            <w:tcW w:w="6091" w:type="dxa"/>
            <w:shd w:val="clear" w:color="auto" w:fill="auto"/>
          </w:tcPr>
          <w:p w14:paraId="0D81D6F7" w14:textId="10C380C7" w:rsidR="00063D04" w:rsidRPr="00604753" w:rsidRDefault="00063D04" w:rsidP="00F8589D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B950CB">
              <w:rPr>
                <w:rFonts w:cs="Times New Roman"/>
                <w:szCs w:val="28"/>
              </w:rPr>
              <w:t>Проверил старший преподаватель кафедры ВТ</w:t>
            </w:r>
            <w:r w:rsidR="004A16E2" w:rsidRPr="00604753">
              <w:rPr>
                <w:rFonts w:cs="Times New Roman"/>
                <w:szCs w:val="28"/>
              </w:rPr>
              <w:t>:</w:t>
            </w:r>
          </w:p>
        </w:tc>
        <w:tc>
          <w:tcPr>
            <w:tcW w:w="3253" w:type="dxa"/>
            <w:shd w:val="clear" w:color="auto" w:fill="auto"/>
          </w:tcPr>
          <w:p w14:paraId="492081DE" w14:textId="77777777" w:rsidR="00063D04" w:rsidRPr="00B950CB" w:rsidRDefault="00063D04" w:rsidP="00F8589D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B950CB">
              <w:rPr>
                <w:rFonts w:cs="Times New Roman"/>
                <w:szCs w:val="28"/>
              </w:rPr>
              <w:t>_________ Гладких А. В.</w:t>
            </w:r>
          </w:p>
        </w:tc>
      </w:tr>
    </w:tbl>
    <w:p w14:paraId="7EDF9C01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6370E00D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7C503F24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2D9341EA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05546EF9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13320C71" w14:textId="77777777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0214178F" w14:textId="00DEF0E1" w:rsidR="00063D04" w:rsidRDefault="00063D04" w:rsidP="00063D04">
      <w:pPr>
        <w:spacing w:line="360" w:lineRule="auto"/>
        <w:jc w:val="center"/>
        <w:rPr>
          <w:rFonts w:cs="Times New Roman"/>
          <w:szCs w:val="28"/>
        </w:rPr>
      </w:pPr>
    </w:p>
    <w:p w14:paraId="77E8B92B" w14:textId="77777777" w:rsidR="00604753" w:rsidRDefault="00604753" w:rsidP="00063D04">
      <w:pPr>
        <w:spacing w:line="360" w:lineRule="auto"/>
        <w:jc w:val="center"/>
        <w:rPr>
          <w:rFonts w:cs="Times New Roman"/>
          <w:szCs w:val="28"/>
        </w:rPr>
      </w:pPr>
    </w:p>
    <w:p w14:paraId="57D86785" w14:textId="77777777" w:rsidR="00063D04" w:rsidRDefault="00063D04" w:rsidP="00063D04">
      <w:pPr>
        <w:pStyle w:val="a4"/>
        <w:ind w:firstLine="0"/>
        <w:jc w:val="center"/>
        <w:rPr>
          <w:rFonts w:cs="Times New Roman"/>
        </w:rPr>
      </w:pPr>
    </w:p>
    <w:p w14:paraId="2408375B" w14:textId="705FF9E2" w:rsidR="00063D04" w:rsidRDefault="006D7C17" w:rsidP="00063D04">
      <w:pPr>
        <w:pStyle w:val="a4"/>
        <w:ind w:firstLine="0"/>
        <w:jc w:val="center"/>
        <w:rPr>
          <w:rFonts w:cs="Times New Roman"/>
        </w:rPr>
      </w:pPr>
      <w:r>
        <w:rPr>
          <w:rFonts w:cs="Times New Roman"/>
        </w:rPr>
        <w:t>Тула, 2021</w:t>
      </w:r>
    </w:p>
    <w:p w14:paraId="13516FA4" w14:textId="36149E05" w:rsidR="002E0101" w:rsidRDefault="002E0101" w:rsidP="00604753">
      <w:pPr>
        <w:pStyle w:val="a4"/>
        <w:ind w:firstLine="0"/>
        <w:jc w:val="center"/>
        <w:rPr>
          <w:b/>
          <w:bCs/>
        </w:rPr>
      </w:pPr>
      <w:r>
        <w:rPr>
          <w:b/>
          <w:bCs/>
        </w:rPr>
        <w:br w:type="column"/>
      </w:r>
      <w:r w:rsidRPr="00A850B9">
        <w:rPr>
          <w:b/>
          <w:bCs/>
        </w:rPr>
        <w:lastRenderedPageBreak/>
        <w:t>РЕФЕРАТ</w:t>
      </w:r>
    </w:p>
    <w:p w14:paraId="552A2041" w14:textId="151C8A82" w:rsidR="007F07CF" w:rsidRDefault="007F07CF" w:rsidP="00C27705">
      <w:pPr>
        <w:pStyle w:val="a4"/>
      </w:pPr>
      <w:r w:rsidRPr="007F07CF">
        <w:t>Отчет на тему: «Использование современных пакетов программ для оформления текстовой документации» состоит из</w:t>
      </w:r>
      <w:r w:rsidR="009C2522" w:rsidRPr="009C2522">
        <w:t>:</w:t>
      </w:r>
      <w:r w:rsidRPr="007F07CF">
        <w:t xml:space="preserve"> </w:t>
      </w:r>
      <w:r w:rsidR="003E5B3B">
        <w:t>2</w:t>
      </w:r>
      <w:r w:rsidRPr="007F07CF">
        <w:t xml:space="preserve"> разделов, </w:t>
      </w:r>
      <w:r w:rsidR="003E5B3B">
        <w:t>1</w:t>
      </w:r>
      <w:r w:rsidR="00336785">
        <w:t>7</w:t>
      </w:r>
      <w:r w:rsidRPr="007F07CF">
        <w:t xml:space="preserve"> страниц, </w:t>
      </w:r>
      <w:r w:rsidR="003E5B3B">
        <w:t>9</w:t>
      </w:r>
      <w:r w:rsidR="00EA1BEA" w:rsidRPr="00EA1BEA">
        <w:t xml:space="preserve"> </w:t>
      </w:r>
      <w:r w:rsidR="003E5B3B">
        <w:t>рисунков</w:t>
      </w:r>
      <w:r w:rsidR="00FE34CB" w:rsidRPr="00FE34CB">
        <w:t>,</w:t>
      </w:r>
      <w:r w:rsidR="00FE34CB">
        <w:t xml:space="preserve"> 1 приложение</w:t>
      </w:r>
      <w:r w:rsidR="003E5B3B">
        <w:t>.</w:t>
      </w:r>
      <w:r w:rsidRPr="007F07CF">
        <w:t xml:space="preserve"> </w:t>
      </w:r>
    </w:p>
    <w:p w14:paraId="025530FA" w14:textId="175D2C6F" w:rsidR="00ED4CC8" w:rsidRDefault="00217EF1" w:rsidP="00C27705">
      <w:pPr>
        <w:pStyle w:val="a4"/>
        <w:ind w:firstLine="708"/>
      </w:pPr>
      <w:r w:rsidRPr="001327D3">
        <w:t>СОВРЕМЕННЫ</w:t>
      </w:r>
      <w:r>
        <w:t>Й</w:t>
      </w:r>
      <w:r w:rsidRPr="001327D3">
        <w:t xml:space="preserve"> ТЕКСТОВЫ</w:t>
      </w:r>
      <w:r>
        <w:t>Й</w:t>
      </w:r>
      <w:r w:rsidRPr="001327D3">
        <w:t xml:space="preserve"> ПРОЦЕССОР</w:t>
      </w:r>
      <w:r>
        <w:t xml:space="preserve">, </w:t>
      </w:r>
      <w:r>
        <w:rPr>
          <w:lang w:val="en-US"/>
        </w:rPr>
        <w:t>MICROSOFT</w:t>
      </w:r>
      <w:r w:rsidRPr="00237AAB">
        <w:t xml:space="preserve"> </w:t>
      </w:r>
      <w:r>
        <w:rPr>
          <w:lang w:val="en-US"/>
        </w:rPr>
        <w:t>WORD</w:t>
      </w:r>
      <w:r>
        <w:t>,</w:t>
      </w:r>
      <w:r w:rsidR="00C27705" w:rsidRPr="00C27705">
        <w:t xml:space="preserve"> </w:t>
      </w:r>
      <w:r>
        <w:t>ПАРАМЕТРЫ СТРАНИЦЫ, СТИЛЬ ЗАГОЛОВКА, НУМЕРАЦИЯ СТРАНИЦ, РАЗМЕР ШРИФТА, ПЕРЕКРЕСТНЫЕ ССЫЛКИ, АВТОМАТИЧЕСКОЕ ОГЛАВЛЕНИЕ, СПИСОК УКАЗАТЕЛЕЙ.</w:t>
      </w:r>
    </w:p>
    <w:p w14:paraId="7761ACF9" w14:textId="3FA48FBE" w:rsidR="00ED4CC8" w:rsidRDefault="00ED4CC8" w:rsidP="00362D04">
      <w:pPr>
        <w:pStyle w:val="a4"/>
        <w:ind w:firstLine="708"/>
      </w:pPr>
      <w:r w:rsidRPr="00ED4CC8">
        <w:t>Объектом исследования явля</w:t>
      </w:r>
      <w:r w:rsidR="000B2A5E">
        <w:t>ется</w:t>
      </w:r>
      <w:r w:rsidRPr="00ED4CC8">
        <w:t xml:space="preserve"> </w:t>
      </w:r>
      <w:r>
        <w:rPr>
          <w:lang w:val="en-US"/>
        </w:rPr>
        <w:t>Microsoft</w:t>
      </w:r>
      <w:r w:rsidRPr="00237AAB">
        <w:t xml:space="preserve"> </w:t>
      </w:r>
      <w:r>
        <w:rPr>
          <w:lang w:val="en-US"/>
        </w:rPr>
        <w:t>Word</w:t>
      </w:r>
      <w:r>
        <w:t>.</w:t>
      </w:r>
    </w:p>
    <w:p w14:paraId="32B8587B" w14:textId="29769C07" w:rsidR="00550693" w:rsidRPr="001327D3" w:rsidRDefault="00550693" w:rsidP="00362D04">
      <w:pPr>
        <w:pStyle w:val="a4"/>
        <w:ind w:firstLine="708"/>
      </w:pPr>
      <w:r>
        <w:t>Цель работы</w:t>
      </w:r>
      <w:r w:rsidRPr="00550693">
        <w:t xml:space="preserve"> - </w:t>
      </w:r>
      <w:r w:rsidR="00465C05">
        <w:t>и</w:t>
      </w:r>
      <w:r w:rsidRPr="001327D3">
        <w:t>зучить дополнительные возможности современных текстовых процессоров, позволяющие упростить работу с большими документами.</w:t>
      </w:r>
    </w:p>
    <w:p w14:paraId="0BD309EF" w14:textId="1209DB46" w:rsidR="00A47584" w:rsidRPr="001327D3" w:rsidRDefault="00A47584" w:rsidP="00A47584">
      <w:pPr>
        <w:pStyle w:val="a4"/>
      </w:pPr>
      <w:r>
        <w:t xml:space="preserve">В ходе проделанной работы были </w:t>
      </w:r>
      <w:r w:rsidR="006B1F95">
        <w:t>и</w:t>
      </w:r>
      <w:r w:rsidR="006B1F95" w:rsidRPr="001327D3">
        <w:t>зуче</w:t>
      </w:r>
      <w:r w:rsidR="006B1F95">
        <w:t>ны</w:t>
      </w:r>
      <w:r w:rsidRPr="001327D3">
        <w:t xml:space="preserve"> дополнительные возможности современных текстовых процессоров, позволяющие упростить работу с большими документами.</w:t>
      </w:r>
    </w:p>
    <w:p w14:paraId="43BAE174" w14:textId="3F162FFF" w:rsidR="00063D04" w:rsidRPr="0025141E" w:rsidRDefault="002E0101" w:rsidP="0025141E">
      <w:pPr>
        <w:pStyle w:val="a4"/>
        <w:ind w:firstLine="0"/>
        <w:jc w:val="center"/>
      </w:pPr>
      <w:r>
        <w:rPr>
          <w:b/>
          <w:bCs/>
        </w:rPr>
        <w:br w:type="column"/>
      </w:r>
      <w:r w:rsidR="00063D04" w:rsidRPr="00F83E96">
        <w:rPr>
          <w:b/>
          <w:bCs/>
        </w:rPr>
        <w:lastRenderedPageBreak/>
        <w:t>СОДЕРЖАНИЕ</w:t>
      </w:r>
    </w:p>
    <w:p w14:paraId="2E03041D" w14:textId="3D23207D" w:rsidR="00483428" w:rsidRDefault="00063D0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TOC \o "1-3" \h \z \u </w:instrText>
      </w:r>
      <w:r>
        <w:rPr>
          <w:rFonts w:cs="Times New Roman"/>
          <w:b/>
          <w:bCs/>
        </w:rPr>
        <w:fldChar w:fldCharType="separate"/>
      </w:r>
      <w:hyperlink w:anchor="_Toc84865222" w:history="1">
        <w:r w:rsidR="00483428" w:rsidRPr="00FA35A6">
          <w:rPr>
            <w:rStyle w:val="a9"/>
            <w:noProof/>
          </w:rPr>
          <w:t>ВВЕДЕНИЕ</w:t>
        </w:r>
        <w:r w:rsidR="00483428">
          <w:rPr>
            <w:noProof/>
            <w:webHidden/>
          </w:rPr>
          <w:tab/>
        </w:r>
        <w:r w:rsidR="00483428">
          <w:rPr>
            <w:noProof/>
            <w:webHidden/>
          </w:rPr>
          <w:fldChar w:fldCharType="begin"/>
        </w:r>
        <w:r w:rsidR="00483428">
          <w:rPr>
            <w:noProof/>
            <w:webHidden/>
          </w:rPr>
          <w:instrText xml:space="preserve"> PAGEREF _Toc84865222 \h </w:instrText>
        </w:r>
        <w:r w:rsidR="00483428">
          <w:rPr>
            <w:noProof/>
            <w:webHidden/>
          </w:rPr>
        </w:r>
        <w:r w:rsidR="00483428">
          <w:rPr>
            <w:noProof/>
            <w:webHidden/>
          </w:rPr>
          <w:fldChar w:fldCharType="separate"/>
        </w:r>
        <w:r w:rsidR="00A51C61">
          <w:rPr>
            <w:noProof/>
            <w:webHidden/>
          </w:rPr>
          <w:t>4</w:t>
        </w:r>
        <w:r w:rsidR="00483428">
          <w:rPr>
            <w:noProof/>
            <w:webHidden/>
          </w:rPr>
          <w:fldChar w:fldCharType="end"/>
        </w:r>
      </w:hyperlink>
    </w:p>
    <w:p w14:paraId="44C19BF6" w14:textId="2D3BE791" w:rsidR="00483428" w:rsidRDefault="0048342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865223" w:history="1">
        <w:r w:rsidRPr="00FA35A6">
          <w:rPr>
            <w:rStyle w:val="a9"/>
            <w:noProof/>
          </w:rPr>
          <w:t>1 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_Toc84865223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1C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88F486" w14:textId="2A5954E2" w:rsidR="00483428" w:rsidRDefault="0048342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865224" w:history="1">
        <w:r w:rsidRPr="00FA35A6">
          <w:rPr>
            <w:rStyle w:val="a9"/>
            <w:noProof/>
          </w:rPr>
          <w:t>1.1 Ход выполнения практической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_Toc84865224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1C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198F72" w14:textId="47DC70D8" w:rsidR="00483428" w:rsidRDefault="0048342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865225" w:history="1">
        <w:r w:rsidRPr="00FA35A6">
          <w:rPr>
            <w:rStyle w:val="a9"/>
            <w:noProof/>
          </w:rPr>
          <w:t>1.2 Ответы на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_Toc84865225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1C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A0EF4A" w14:textId="6E3A921B" w:rsidR="00483428" w:rsidRDefault="0048342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865226" w:history="1">
        <w:r w:rsidRPr="00FA35A6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_Toc84865226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1C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08D2DC" w14:textId="2EF2CCAB" w:rsidR="00483428" w:rsidRDefault="0048342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865227" w:history="1">
        <w:r w:rsidRPr="00FA35A6">
          <w:rPr>
            <w:rStyle w:val="a9"/>
            <w:noProof/>
          </w:rPr>
          <w:t>ПРИЛОЖЕНИЕ А Результат проделанной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_Toc84865227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1C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2A8BE6" w14:textId="7CD0A4E2" w:rsidR="00063D04" w:rsidRDefault="00063D04" w:rsidP="0000023B">
      <w:pPr>
        <w:pStyle w:val="a7"/>
      </w:pPr>
      <w:r>
        <w:rPr>
          <w:rFonts w:cs="Times New Roman"/>
          <w:b w:val="0"/>
          <w:bCs w:val="0"/>
          <w:kern w:val="0"/>
          <w:szCs w:val="24"/>
        </w:rPr>
        <w:fldChar w:fldCharType="end"/>
      </w:r>
      <w:r w:rsidRPr="00972894">
        <w:br w:type="column"/>
      </w:r>
      <w:bookmarkStart w:id="0" w:name="_Toc84864725"/>
      <w:bookmarkStart w:id="1" w:name="_Toc84865222"/>
      <w:bookmarkStart w:id="2" w:name="_Toc84865629"/>
      <w:r w:rsidR="00001F76">
        <w:lastRenderedPageBreak/>
        <w:t>ВВЕДЕНИЕ</w:t>
      </w:r>
      <w:bookmarkEnd w:id="0"/>
      <w:bookmarkEnd w:id="1"/>
      <w:bookmarkEnd w:id="2"/>
      <w:r>
        <w:t xml:space="preserve"> </w:t>
      </w:r>
    </w:p>
    <w:p w14:paraId="3445AE87" w14:textId="3F216169" w:rsidR="00063D04" w:rsidRDefault="0073274D" w:rsidP="001327D3">
      <w:pPr>
        <w:pStyle w:val="a4"/>
      </w:pPr>
      <w:r>
        <w:t xml:space="preserve">Цель работы - </w:t>
      </w:r>
      <w:r w:rsidR="000A02EC">
        <w:t>и</w:t>
      </w:r>
      <w:r w:rsidR="00063D04" w:rsidRPr="001327D3">
        <w:t>зучить дополнительные возможности современных текстовых процессоров, позволяющие упростить работу с большими документами.</w:t>
      </w:r>
    </w:p>
    <w:p w14:paraId="17CC9C31" w14:textId="77777777" w:rsidR="00D236C4" w:rsidRPr="00D236C4" w:rsidRDefault="00D236C4" w:rsidP="001327D3">
      <w:pPr>
        <w:pStyle w:val="a4"/>
      </w:pPr>
      <w:r w:rsidRPr="00D236C4">
        <w:t>Задание на работу:</w:t>
      </w:r>
    </w:p>
    <w:p w14:paraId="12D706EC" w14:textId="408F9401" w:rsidR="00D236C4" w:rsidRDefault="00D236C4" w:rsidP="00D236C4">
      <w:pPr>
        <w:pStyle w:val="a4"/>
        <w:numPr>
          <w:ilvl w:val="0"/>
          <w:numId w:val="4"/>
        </w:numPr>
      </w:pPr>
      <w:r w:rsidRPr="00D236C4">
        <w:t>Созда</w:t>
      </w:r>
      <w:r w:rsidR="00A159A6">
        <w:t>ть</w:t>
      </w:r>
      <w:r w:rsidRPr="00D236C4">
        <w:t xml:space="preserve"> новый документ и установите параметры страницы в соответствии с требованиями ГОСТ.</w:t>
      </w:r>
    </w:p>
    <w:p w14:paraId="470D3810" w14:textId="6460E30B" w:rsidR="00D236C4" w:rsidRDefault="00D236C4" w:rsidP="00D236C4">
      <w:pPr>
        <w:pStyle w:val="a4"/>
        <w:numPr>
          <w:ilvl w:val="0"/>
          <w:numId w:val="4"/>
        </w:numPr>
      </w:pPr>
      <w:r w:rsidRPr="00D236C4">
        <w:t>Наб</w:t>
      </w:r>
      <w:r w:rsidR="00A159A6">
        <w:t>рать</w:t>
      </w:r>
      <w:r w:rsidRPr="00D236C4">
        <w:t xml:space="preserve"> и отформатир</w:t>
      </w:r>
      <w:r w:rsidR="00A159A6">
        <w:t>овать</w:t>
      </w:r>
      <w:r w:rsidRPr="00D236C4">
        <w:t xml:space="preserve"> текст, применив для заголовков пунктов соответствующие стили.</w:t>
      </w:r>
    </w:p>
    <w:p w14:paraId="2C4EE5D8" w14:textId="40E893F9" w:rsidR="00D236C4" w:rsidRDefault="00D236C4" w:rsidP="00D236C4">
      <w:pPr>
        <w:pStyle w:val="a4"/>
        <w:numPr>
          <w:ilvl w:val="0"/>
          <w:numId w:val="4"/>
        </w:numPr>
      </w:pPr>
      <w:r w:rsidRPr="00D236C4">
        <w:t>Пронумер</w:t>
      </w:r>
      <w:r w:rsidR="00E6791A">
        <w:t>овать</w:t>
      </w:r>
      <w:r w:rsidRPr="00D236C4">
        <w:t xml:space="preserve"> страницы с помощью колонтитулов (номер страницы расположить сверху посередине) и измените размер шрифта для номера страницы на 14 (для нумерации страниц с помощью колонтитулов в меню «Вставка» есть специальный пункт).</w:t>
      </w:r>
    </w:p>
    <w:p w14:paraId="1E585E7F" w14:textId="70477AA7" w:rsidR="00D236C4" w:rsidRDefault="00D236C4" w:rsidP="00D236C4">
      <w:pPr>
        <w:pStyle w:val="a4"/>
        <w:numPr>
          <w:ilvl w:val="0"/>
          <w:numId w:val="4"/>
        </w:numPr>
      </w:pPr>
      <w:r w:rsidRPr="00D236C4">
        <w:t>В набранном тексте созда</w:t>
      </w:r>
      <w:r w:rsidR="00E6791A">
        <w:t>ть</w:t>
      </w:r>
      <w:r w:rsidRPr="00D236C4">
        <w:t xml:space="preserve"> 4-5 указателей и 2 указателя с перекрестными ссылками.</w:t>
      </w:r>
    </w:p>
    <w:p w14:paraId="19B6FE2F" w14:textId="1B16FEA7" w:rsidR="00D236C4" w:rsidRDefault="00D236C4" w:rsidP="00D236C4">
      <w:pPr>
        <w:pStyle w:val="a4"/>
        <w:numPr>
          <w:ilvl w:val="0"/>
          <w:numId w:val="4"/>
        </w:numPr>
      </w:pPr>
      <w:r w:rsidRPr="00D236C4">
        <w:t>С помощью средств Word/Writer автоматически созда</w:t>
      </w:r>
      <w:r w:rsidR="00E6791A">
        <w:t>ть</w:t>
      </w:r>
      <w:r w:rsidRPr="00D236C4">
        <w:t xml:space="preserve"> оглавление (в начале документа) и оформ</w:t>
      </w:r>
      <w:r w:rsidR="00450BE2">
        <w:t>ить</w:t>
      </w:r>
      <w:r w:rsidRPr="00D236C4">
        <w:t xml:space="preserve"> его в соответствии с требованиями ГОСТ. </w:t>
      </w:r>
    </w:p>
    <w:p w14:paraId="23043721" w14:textId="162B9A28" w:rsidR="00D236C4" w:rsidRDefault="00D236C4" w:rsidP="00D236C4">
      <w:pPr>
        <w:pStyle w:val="a4"/>
        <w:numPr>
          <w:ilvl w:val="0"/>
          <w:numId w:val="4"/>
        </w:numPr>
      </w:pPr>
      <w:r w:rsidRPr="00D236C4">
        <w:t>С помощью средств Word/Writer автоматически созда</w:t>
      </w:r>
      <w:r w:rsidR="00C11537">
        <w:t>ть</w:t>
      </w:r>
      <w:r w:rsidRPr="00D236C4">
        <w:t xml:space="preserve"> указатели (в конце документа) и озаглав</w:t>
      </w:r>
      <w:r w:rsidR="000D3E8B">
        <w:t xml:space="preserve">ить </w:t>
      </w:r>
      <w:r w:rsidRPr="00D236C4">
        <w:t>Алфавитный указатель.</w:t>
      </w:r>
    </w:p>
    <w:p w14:paraId="2491B26D" w14:textId="0C8D47B2" w:rsidR="00D236C4" w:rsidRPr="001327D3" w:rsidRDefault="00D236C4" w:rsidP="00D236C4">
      <w:pPr>
        <w:pStyle w:val="a4"/>
        <w:numPr>
          <w:ilvl w:val="0"/>
          <w:numId w:val="4"/>
        </w:numPr>
      </w:pPr>
      <w:r w:rsidRPr="00D236C4">
        <w:t>Проверьте правильность расстановки заголовков и номеров страниц в оглавлении и указателях и при необходимости обновите информацию (по клавише F9)</w:t>
      </w:r>
    </w:p>
    <w:p w14:paraId="36E9E35B" w14:textId="1F5D10BD" w:rsidR="00744E81" w:rsidRPr="00744E81" w:rsidRDefault="00063D04" w:rsidP="00087FF5">
      <w:pPr>
        <w:pStyle w:val="11"/>
      </w:pPr>
      <w:r>
        <w:br w:type="column"/>
      </w:r>
      <w:bookmarkStart w:id="3" w:name="_Toc82420775"/>
      <w:bookmarkStart w:id="4" w:name="_Toc84864726"/>
      <w:bookmarkStart w:id="5" w:name="_Toc84865223"/>
      <w:bookmarkStart w:id="6" w:name="_Toc84865630"/>
      <w:r w:rsidR="006D7C17" w:rsidRPr="001B0A3C">
        <w:lastRenderedPageBreak/>
        <w:t xml:space="preserve">1 </w:t>
      </w:r>
      <w:r w:rsidR="006D7C17">
        <w:t>Основная часть</w:t>
      </w:r>
      <w:bookmarkEnd w:id="4"/>
      <w:bookmarkEnd w:id="5"/>
      <w:bookmarkEnd w:id="6"/>
    </w:p>
    <w:p w14:paraId="70453ED1" w14:textId="66392EE4" w:rsidR="00063D04" w:rsidRDefault="00E2008E" w:rsidP="00744D4E">
      <w:pPr>
        <w:pStyle w:val="21"/>
      </w:pPr>
      <w:bookmarkStart w:id="7" w:name="_Toc84864727"/>
      <w:bookmarkStart w:id="8" w:name="_Toc84865224"/>
      <w:bookmarkStart w:id="9" w:name="_Toc84865631"/>
      <w:r>
        <w:t>1</w:t>
      </w:r>
      <w:r w:rsidR="006D7C17">
        <w:t>.1</w:t>
      </w:r>
      <w:r>
        <w:t xml:space="preserve"> </w:t>
      </w:r>
      <w:r w:rsidR="00063D04">
        <w:t xml:space="preserve">Ход </w:t>
      </w:r>
      <w:r w:rsidR="00063D04" w:rsidRPr="001327D3">
        <w:t>выполнения</w:t>
      </w:r>
      <w:r w:rsidR="00063D04">
        <w:t xml:space="preserve"> практической части</w:t>
      </w:r>
      <w:bookmarkEnd w:id="3"/>
      <w:bookmarkEnd w:id="7"/>
      <w:bookmarkEnd w:id="8"/>
      <w:bookmarkEnd w:id="9"/>
    </w:p>
    <w:p w14:paraId="783C8D65" w14:textId="4DCF851B" w:rsidR="001327D3" w:rsidRDefault="00063D04" w:rsidP="00346E64">
      <w:pPr>
        <w:pStyle w:val="a4"/>
      </w:pPr>
      <w:r>
        <w:t xml:space="preserve">Для создания нового документа необходимо нажать правую кнопку мыши, открывается контекстное меню, в котором выбираем «Создать» затем в следующем контекстном меню «Документ </w:t>
      </w:r>
      <w:r>
        <w:rPr>
          <w:lang w:val="en-US"/>
        </w:rPr>
        <w:t>Microsoft</w:t>
      </w:r>
      <w:r w:rsidRPr="00237AAB">
        <w:t xml:space="preserve"> </w:t>
      </w:r>
      <w:r>
        <w:rPr>
          <w:lang w:val="en-US"/>
        </w:rPr>
        <w:t>Word</w:t>
      </w:r>
      <w:r>
        <w:t>»</w:t>
      </w:r>
      <w:r w:rsidRPr="00237AAB">
        <w:t xml:space="preserve"> </w:t>
      </w:r>
      <w:r>
        <w:t>и называем его «</w:t>
      </w:r>
      <w:r w:rsidRPr="00CF0BFF">
        <w:t>Лабораторная работа №</w:t>
      </w:r>
      <w:r w:rsidRPr="00237AAB">
        <w:t>2</w:t>
      </w:r>
      <w:r>
        <w:t>»</w:t>
      </w:r>
      <w:r w:rsidRPr="00E905B0">
        <w:t xml:space="preserve"> </w:t>
      </w:r>
      <w:r w:rsidR="00237AAB">
        <w:t>рисунок 1.</w:t>
      </w:r>
    </w:p>
    <w:p w14:paraId="6752B13D" w14:textId="787AF681" w:rsidR="00063D04" w:rsidRDefault="00E73EBC" w:rsidP="00063D0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6BC2BA2" wp14:editId="4C9FA3A4">
            <wp:extent cx="4320000" cy="2260546"/>
            <wp:effectExtent l="19050" t="19050" r="23495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6054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87C7F" w14:textId="53A4EE8F" w:rsidR="00063D04" w:rsidRDefault="00063D04" w:rsidP="00346E64">
      <w:pPr>
        <w:pStyle w:val="a"/>
      </w:pPr>
      <w:r w:rsidRPr="001327D3">
        <w:t>Создание документа</w:t>
      </w:r>
    </w:p>
    <w:p w14:paraId="5BB7391D" w14:textId="1BF33D40" w:rsidR="00F36089" w:rsidRDefault="004D6B94" w:rsidP="00FC65AA">
      <w:pPr>
        <w:pStyle w:val="a4"/>
      </w:pPr>
      <w:r>
        <w:t>Для изменения параметров страницы</w:t>
      </w:r>
      <w:r w:rsidR="00F36089">
        <w:t>,</w:t>
      </w:r>
      <w:r>
        <w:t xml:space="preserve"> в соответствии с требованиями ГОСТ</w:t>
      </w:r>
      <w:r w:rsidR="00F36089">
        <w:t>, в строке меню нажимаем «Макет» открывается лента, в разделе «Параметры страницы» выбираем «Поля» - «Настраиваемые поля…»</w:t>
      </w:r>
      <w:r w:rsidR="00237AAB">
        <w:t xml:space="preserve"> в открывшемся диалоговом окне на вкладке «Поля» указываем необходимые параметры страницы рисунок 2.</w:t>
      </w:r>
    </w:p>
    <w:p w14:paraId="4D245AA2" w14:textId="2F5453E1" w:rsidR="00F36089" w:rsidRDefault="00237AAB" w:rsidP="00237AA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4B72E35" wp14:editId="3466ADDD">
            <wp:extent cx="4320000" cy="2336821"/>
            <wp:effectExtent l="19050" t="19050" r="2349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368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3C386" w14:textId="1180DB22" w:rsidR="00E940AA" w:rsidRDefault="00237AAB" w:rsidP="00346E64">
      <w:pPr>
        <w:pStyle w:val="a"/>
      </w:pPr>
      <w:bookmarkStart w:id="10" w:name="_Ref82546062"/>
      <w:r>
        <w:t>Настройка параметров страницы</w:t>
      </w:r>
      <w:bookmarkEnd w:id="10"/>
    </w:p>
    <w:p w14:paraId="3E519D50" w14:textId="71036B2B" w:rsidR="003248F2" w:rsidRDefault="00590E78" w:rsidP="00346E64">
      <w:pPr>
        <w:pStyle w:val="a4"/>
      </w:pPr>
      <w:r>
        <w:lastRenderedPageBreak/>
        <w:t>Для применения стилей заголовков к пунктам</w:t>
      </w:r>
      <w:r w:rsidR="003248F2">
        <w:t xml:space="preserve"> текста их нужно выделить, а затем</w:t>
      </w:r>
      <w:r>
        <w:t>, в строке меню нажимаем «Главная» открывается лента, в разделе «Стили» выбираем необходимый стиль для заголовка</w:t>
      </w:r>
      <w:r w:rsidR="003248F2">
        <w:t xml:space="preserve"> </w:t>
      </w:r>
      <w:r w:rsidR="00B96743">
        <w:t xml:space="preserve">рисунок </w:t>
      </w:r>
      <w:r w:rsidR="003248F2">
        <w:t>3</w:t>
      </w:r>
      <w:r>
        <w:t>.</w:t>
      </w:r>
    </w:p>
    <w:p w14:paraId="3351C9C4" w14:textId="70F695AE" w:rsidR="003248F2" w:rsidRDefault="003248F2" w:rsidP="003248F2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95780D5" wp14:editId="69B67A43">
            <wp:extent cx="4320000" cy="232988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2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3C5C" w14:textId="5890CBE4" w:rsidR="00A1195A" w:rsidRDefault="003248F2" w:rsidP="00346E64">
      <w:pPr>
        <w:pStyle w:val="a"/>
      </w:pPr>
      <w:r>
        <w:t>Настройка стиля текста</w:t>
      </w:r>
    </w:p>
    <w:p w14:paraId="7D2D2095" w14:textId="6B06D372" w:rsidR="00A1195A" w:rsidRDefault="00A1195A" w:rsidP="00A1195A">
      <w:pPr>
        <w:pStyle w:val="a4"/>
      </w:pPr>
      <w:r>
        <w:t>Для нумерации страниц необходимо в строке меню наж</w:t>
      </w:r>
      <w:r w:rsidR="002E3F31">
        <w:t>ать</w:t>
      </w:r>
      <w:r>
        <w:t xml:space="preserve"> «Вставка» откр</w:t>
      </w:r>
      <w:r w:rsidR="002E3F31">
        <w:t>оется</w:t>
      </w:r>
      <w:r>
        <w:t xml:space="preserve"> лента, в разделе «Колонтитулы» выб</w:t>
      </w:r>
      <w:r w:rsidR="002E3F31">
        <w:t>рать</w:t>
      </w:r>
      <w:r>
        <w:t xml:space="preserve"> «Номер страницы»</w:t>
      </w:r>
      <w:r w:rsidR="002E3F31">
        <w:t>, затем</w:t>
      </w:r>
      <w:r>
        <w:t xml:space="preserve"> выбрать «Вверху страницы» и выбираем </w:t>
      </w:r>
      <w:r w:rsidR="002E3F31">
        <w:t xml:space="preserve">«Простой номер 2» </w:t>
      </w:r>
      <w:r w:rsidR="00B96743">
        <w:t xml:space="preserve">рисунок </w:t>
      </w:r>
      <w:r>
        <w:t xml:space="preserve">4. </w:t>
      </w:r>
    </w:p>
    <w:p w14:paraId="5E4E6CAD" w14:textId="4512E77A" w:rsidR="002E3F31" w:rsidRDefault="002E3F31" w:rsidP="002E3F31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3CDA638" wp14:editId="0A6A9648">
            <wp:extent cx="4320000" cy="2329888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2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3BD8" w14:textId="3924A698" w:rsidR="00BA6D23" w:rsidRDefault="00BA6D23" w:rsidP="00346E64">
      <w:pPr>
        <w:pStyle w:val="a"/>
      </w:pPr>
      <w:r>
        <w:t>Оформление номера страницы</w:t>
      </w:r>
    </w:p>
    <w:p w14:paraId="588AA978" w14:textId="689E0A63" w:rsidR="00161BED" w:rsidRDefault="00BA6D23" w:rsidP="00346E64">
      <w:pPr>
        <w:pStyle w:val="a4"/>
      </w:pPr>
      <w:r>
        <w:t xml:space="preserve">Чтобы изменить размер шрифта номера страницы его нужно выделить и в строке меню нажать «Главная» откроется лента, в разделе «Шрифт» выбрать размер шрифта 14 </w:t>
      </w:r>
      <w:r w:rsidR="00B96743">
        <w:t xml:space="preserve">рисунок </w:t>
      </w:r>
      <w:r>
        <w:t>5.</w:t>
      </w:r>
    </w:p>
    <w:p w14:paraId="069D82F4" w14:textId="67EB31C3" w:rsidR="00161BED" w:rsidRDefault="00161BED" w:rsidP="00161BED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A9401C" wp14:editId="357A826C">
            <wp:extent cx="4320000" cy="232988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2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AFE4" w14:textId="20C122F0" w:rsidR="0012380F" w:rsidRDefault="00161BED" w:rsidP="00346E64">
      <w:pPr>
        <w:pStyle w:val="a"/>
      </w:pPr>
      <w:r>
        <w:t>Размер шрифта нумерации страниц</w:t>
      </w:r>
    </w:p>
    <w:p w14:paraId="4DC80E33" w14:textId="5A4B7F27" w:rsidR="00C00568" w:rsidRDefault="00C00568" w:rsidP="00FC65AA">
      <w:pPr>
        <w:pStyle w:val="a4"/>
      </w:pPr>
      <w:r>
        <w:t xml:space="preserve">Выбираем необходимое слово, для которого требуется указатель, в строке меню нажимаем «Ссылка» откроется лента, в разделе «Предметный указатель» нажимаем «Пометить элемент» в диалоговом окне нажимаем «Пометить» </w:t>
      </w:r>
      <w:r w:rsidR="00B96743">
        <w:t xml:space="preserve">рисунок </w:t>
      </w:r>
      <w:r>
        <w:t>6.</w:t>
      </w:r>
    </w:p>
    <w:p w14:paraId="3278CE05" w14:textId="36FBBB45" w:rsidR="00C00568" w:rsidRDefault="0048257E" w:rsidP="0048257E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FD53AB0" wp14:editId="360E9F8B">
            <wp:extent cx="4320000" cy="232988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2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93F0" w14:textId="4031D1AC" w:rsidR="00721D17" w:rsidRDefault="0048257E" w:rsidP="00346E64">
      <w:pPr>
        <w:pStyle w:val="a"/>
      </w:pPr>
      <w:r>
        <w:t>Создание указателя</w:t>
      </w:r>
    </w:p>
    <w:p w14:paraId="2C5E8ED5" w14:textId="1D59E438" w:rsidR="00721D17" w:rsidRDefault="00721D17" w:rsidP="00346E64">
      <w:pPr>
        <w:pStyle w:val="a4"/>
      </w:pPr>
      <w:r>
        <w:t xml:space="preserve">Выбираем необходимое слово, для которого требуется создать перекрестную ссылку, в строке меню нажимаем «Ссылка» откроется лента, в разделе «Названия» нажимаем «Перекрестная ссылка» в диалоговом окне нажимаем «Вставить» </w:t>
      </w:r>
      <w:r w:rsidR="00B96743">
        <w:t xml:space="preserve">рисунок </w:t>
      </w:r>
      <w:r>
        <w:t>7.</w:t>
      </w:r>
    </w:p>
    <w:p w14:paraId="1C950526" w14:textId="77777777" w:rsidR="00FC65AA" w:rsidRDefault="00FC65AA" w:rsidP="00346E64">
      <w:pPr>
        <w:pStyle w:val="a4"/>
      </w:pPr>
    </w:p>
    <w:p w14:paraId="06FB5676" w14:textId="498710A5" w:rsidR="00721D17" w:rsidRDefault="000A0F98" w:rsidP="000A0F98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37E5FE" wp14:editId="0E03D318">
            <wp:extent cx="4320000" cy="2322953"/>
            <wp:effectExtent l="0" t="0" r="444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7550" w14:textId="0B29C220" w:rsidR="000A0F98" w:rsidRDefault="000A0F98" w:rsidP="000A0F98">
      <w:pPr>
        <w:pStyle w:val="a"/>
      </w:pPr>
      <w:r>
        <w:t>Перекрестная ссылка</w:t>
      </w:r>
    </w:p>
    <w:p w14:paraId="760F1B22" w14:textId="217545B4" w:rsidR="008527AF" w:rsidRDefault="00C14AAD" w:rsidP="00FC65AA">
      <w:pPr>
        <w:pStyle w:val="a4"/>
      </w:pPr>
      <w:r>
        <w:t xml:space="preserve">Для создания автоматического оглавление </w:t>
      </w:r>
      <w:r w:rsidR="008527AF">
        <w:t xml:space="preserve">устанавливаем курсор в начало документа, в строке меню нажимаем «Ссылка» откроется лента, в разделе «Оглавление» нажимаем «Оглавление» затем выбираем стиль оглавления </w:t>
      </w:r>
      <w:r w:rsidR="00B96743">
        <w:t xml:space="preserve">рисунок </w:t>
      </w:r>
      <w:r w:rsidR="008527AF">
        <w:t>8.</w:t>
      </w:r>
    </w:p>
    <w:p w14:paraId="1A4FEF88" w14:textId="78619D4F" w:rsidR="008527AF" w:rsidRDefault="008527AF" w:rsidP="00B7003A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2D5D46C" wp14:editId="59C39E9B">
            <wp:extent cx="4320000" cy="2336821"/>
            <wp:effectExtent l="0" t="0" r="444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3B16" w14:textId="2930A627" w:rsidR="00AA23A0" w:rsidRDefault="00B7003A" w:rsidP="00346E64">
      <w:pPr>
        <w:pStyle w:val="a"/>
      </w:pPr>
      <w:r>
        <w:t>Создание оглавления</w:t>
      </w:r>
    </w:p>
    <w:p w14:paraId="084443C2" w14:textId="2AFFCAE8" w:rsidR="00323C43" w:rsidRDefault="00AA23A0" w:rsidP="00346E64">
      <w:pPr>
        <w:pStyle w:val="a4"/>
      </w:pPr>
      <w:r>
        <w:t>Для создания списка указателей устанавливаем курсор в конец документа, в строке меню нажимаем «Ссылка» откроется лента, в разделе «</w:t>
      </w:r>
      <w:r w:rsidR="00323C43">
        <w:t>Предметный указатель</w:t>
      </w:r>
      <w:r>
        <w:t>» нажимаем «</w:t>
      </w:r>
      <w:r w:rsidR="00323C43">
        <w:t>Предметный указатель</w:t>
      </w:r>
      <w:r>
        <w:t xml:space="preserve">» затем </w:t>
      </w:r>
      <w:r w:rsidR="00323C43">
        <w:t xml:space="preserve">в диалоговом окне нажимаем «Ок» </w:t>
      </w:r>
      <w:r w:rsidR="00B96743">
        <w:t xml:space="preserve">рисунок </w:t>
      </w:r>
      <w:r w:rsidR="00323C43">
        <w:t>9</w:t>
      </w:r>
      <w:r>
        <w:t>.</w:t>
      </w:r>
    </w:p>
    <w:p w14:paraId="3217E8D2" w14:textId="77777777" w:rsidR="00FC65AA" w:rsidRDefault="00FC65AA" w:rsidP="00346E64">
      <w:pPr>
        <w:pStyle w:val="a4"/>
      </w:pPr>
    </w:p>
    <w:p w14:paraId="0E1E74A0" w14:textId="0FB831EF" w:rsidR="00323C43" w:rsidRDefault="00C76869" w:rsidP="00C76869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20B219" wp14:editId="3A7CA905">
            <wp:extent cx="4320000" cy="2336821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E05C" w14:textId="3A801004" w:rsidR="00B01FC9" w:rsidRDefault="00C76869" w:rsidP="00B60AC0">
      <w:pPr>
        <w:pStyle w:val="a"/>
      </w:pPr>
      <w:r>
        <w:t>Предметный указатель</w:t>
      </w:r>
    </w:p>
    <w:p w14:paraId="5DF334FB" w14:textId="74140575" w:rsidR="00596848" w:rsidRPr="00596848" w:rsidRDefault="00596848" w:rsidP="00596848">
      <w:pPr>
        <w:pStyle w:val="a4"/>
      </w:pPr>
      <w:r>
        <w:t>Результат проделанной работы приведен в приложение А.</w:t>
      </w:r>
    </w:p>
    <w:p w14:paraId="2C7541DF" w14:textId="39019F95" w:rsidR="00B01FC9" w:rsidRDefault="006D7C17" w:rsidP="00744D4E">
      <w:pPr>
        <w:pStyle w:val="21"/>
      </w:pPr>
      <w:bookmarkStart w:id="11" w:name="_Toc84864728"/>
      <w:bookmarkStart w:id="12" w:name="_Toc84865225"/>
      <w:bookmarkStart w:id="13" w:name="_Toc84865632"/>
      <w:r>
        <w:t>1.</w:t>
      </w:r>
      <w:r w:rsidR="00B01FC9">
        <w:t>2 О</w:t>
      </w:r>
      <w:r w:rsidR="00B01FC9" w:rsidRPr="00B01FC9">
        <w:t>тветы на контрольные вопросы</w:t>
      </w:r>
      <w:bookmarkEnd w:id="11"/>
      <w:bookmarkEnd w:id="12"/>
      <w:bookmarkEnd w:id="13"/>
    </w:p>
    <w:p w14:paraId="09D93529" w14:textId="46E39A34" w:rsidR="00864AF4" w:rsidRDefault="00864AF4" w:rsidP="00864AF4">
      <w:pPr>
        <w:pStyle w:val="a4"/>
        <w:numPr>
          <w:ilvl w:val="0"/>
          <w:numId w:val="10"/>
        </w:numPr>
      </w:pPr>
      <w:r>
        <w:t>С</w:t>
      </w:r>
      <w:r w:rsidRPr="00864AF4">
        <w:t>труктурное форматирование документа отличается от визуального</w:t>
      </w:r>
      <w:r>
        <w:t xml:space="preserve"> </w:t>
      </w:r>
      <w:r w:rsidR="00A65C4C">
        <w:t>использованием специальных стилей.</w:t>
      </w:r>
    </w:p>
    <w:p w14:paraId="438579A8" w14:textId="5ECFFE2A" w:rsidR="00EB67B6" w:rsidRDefault="00EB67B6" w:rsidP="00EB67B6">
      <w:pPr>
        <w:pStyle w:val="a4"/>
        <w:numPr>
          <w:ilvl w:val="0"/>
          <w:numId w:val="10"/>
        </w:numPr>
      </w:pPr>
      <w:r w:rsidRPr="00EB67B6">
        <w:t xml:space="preserve">Колонтитулы можно использовать для нумерации страниц, вывода названия раздела, главы, имени и фамилии, названия организации, текущей даты или времени и т.д. Кроме того, в Word/Writer имеются элементы </w:t>
      </w:r>
      <w:r w:rsidR="00FC034F" w:rsidRPr="00EB67B6">
        <w:t>авто текста</w:t>
      </w:r>
      <w:r w:rsidRPr="00EB67B6">
        <w:t>, специально предназначенные для колонтитулов. Эти элементы оформления позволяют читателю (впрочем, и автору тоже) быстрее ориентироваться в документе.</w:t>
      </w:r>
    </w:p>
    <w:p w14:paraId="6FBEC630" w14:textId="28416A6C" w:rsidR="004D791B" w:rsidRDefault="00234C00" w:rsidP="00864AF4">
      <w:pPr>
        <w:pStyle w:val="a4"/>
        <w:numPr>
          <w:ilvl w:val="0"/>
          <w:numId w:val="10"/>
        </w:numPr>
      </w:pPr>
      <w:r w:rsidRPr="00234C00">
        <w:t>Колонтитулы бывают верхние и нижние</w:t>
      </w:r>
      <w:r w:rsidR="00DC352C">
        <w:t>.</w:t>
      </w:r>
    </w:p>
    <w:p w14:paraId="1955B685" w14:textId="6C2D1FD5" w:rsidR="009C20CC" w:rsidRDefault="009C20CC" w:rsidP="009C20CC">
      <w:pPr>
        <w:pStyle w:val="a4"/>
        <w:numPr>
          <w:ilvl w:val="0"/>
          <w:numId w:val="10"/>
        </w:numPr>
      </w:pPr>
      <w:r w:rsidRPr="009C20CC">
        <w:t>Режим «Схема документа» дает возможность увидеть расположение заголовков в документе</w:t>
      </w:r>
      <w:r>
        <w:t>,</w:t>
      </w:r>
      <w:r w:rsidRPr="009C20CC">
        <w:t xml:space="preserve"> то в режиме «Структура» можно не только быстро просматривать документ, но и изменять его структуру. В режиме «Структура» можно перемещать заголовки совместно с основным текстом и подзаголовками, которые относятся к этому заголовку. Работа в этом режиме также предусматривает грамотное структурирование текста с использованием стилей.</w:t>
      </w:r>
    </w:p>
    <w:p w14:paraId="63E9F612" w14:textId="2191FEC3" w:rsidR="003F2039" w:rsidRDefault="00FF7B63" w:rsidP="00864AF4">
      <w:pPr>
        <w:pStyle w:val="a4"/>
        <w:numPr>
          <w:ilvl w:val="0"/>
          <w:numId w:val="10"/>
        </w:numPr>
      </w:pPr>
      <w:r w:rsidRPr="00FF7B63">
        <w:t>Стандартными кавычками, в которые заключается русскоязычный текст, являются «ёлочки»</w:t>
      </w:r>
      <w:r w:rsidR="003F2039">
        <w:t>.</w:t>
      </w:r>
    </w:p>
    <w:p w14:paraId="3F38EF70" w14:textId="3FA908CA" w:rsidR="00E609F7" w:rsidRPr="00BF5249" w:rsidRDefault="00E609F7" w:rsidP="0070617F">
      <w:pPr>
        <w:pStyle w:val="a4"/>
        <w:numPr>
          <w:ilvl w:val="0"/>
          <w:numId w:val="10"/>
        </w:numPr>
      </w:pPr>
      <w:r>
        <w:lastRenderedPageBreak/>
        <w:t>С</w:t>
      </w:r>
      <w:r w:rsidR="00864AF4" w:rsidRPr="00864AF4">
        <w:t>труктурны</w:t>
      </w:r>
      <w:r>
        <w:t>ми</w:t>
      </w:r>
      <w:r w:rsidR="00864AF4" w:rsidRPr="00864AF4">
        <w:t xml:space="preserve"> элемент</w:t>
      </w:r>
      <w:r>
        <w:t>ами</w:t>
      </w:r>
      <w:r w:rsidR="00864AF4" w:rsidRPr="00864AF4">
        <w:t xml:space="preserve"> документа Word автоматически включа</w:t>
      </w:r>
      <w:r>
        <w:t xml:space="preserve">емого </w:t>
      </w:r>
      <w:r w:rsidR="00864AF4" w:rsidRPr="00864AF4">
        <w:t>в оглавление</w:t>
      </w:r>
      <w:r>
        <w:t xml:space="preserve"> являются «Заголовки».</w:t>
      </w:r>
    </w:p>
    <w:p w14:paraId="7EE2B0BD" w14:textId="10F4CE36" w:rsidR="00AC0E28" w:rsidRDefault="00AC0E28" w:rsidP="00B96743">
      <w:pPr>
        <w:pStyle w:val="a7"/>
      </w:pPr>
      <w:r>
        <w:br w:type="column"/>
      </w:r>
      <w:bookmarkStart w:id="14" w:name="_Toc84864729"/>
      <w:bookmarkStart w:id="15" w:name="_Toc84865226"/>
      <w:bookmarkStart w:id="16" w:name="_Toc84865633"/>
      <w:r w:rsidR="004C4294">
        <w:lastRenderedPageBreak/>
        <w:t>ЗАКЛЮЧЕНИЕ</w:t>
      </w:r>
      <w:bookmarkEnd w:id="14"/>
      <w:bookmarkEnd w:id="15"/>
      <w:bookmarkEnd w:id="16"/>
    </w:p>
    <w:p w14:paraId="5F46D76A" w14:textId="5B6D07F2" w:rsidR="00AC0E28" w:rsidRDefault="00AC0E28" w:rsidP="00AC0E28">
      <w:pPr>
        <w:pStyle w:val="a4"/>
      </w:pPr>
      <w:r>
        <w:t xml:space="preserve">В ходе проделанной работы </w:t>
      </w:r>
      <w:r w:rsidR="009B411D">
        <w:t>были</w:t>
      </w:r>
      <w:r>
        <w:t xml:space="preserve"> </w:t>
      </w:r>
      <w:r w:rsidR="005E1F4E">
        <w:t>и</w:t>
      </w:r>
      <w:r w:rsidR="005E1F4E" w:rsidRPr="001327D3">
        <w:t>зуче</w:t>
      </w:r>
      <w:r w:rsidR="005E1F4E">
        <w:t>ны</w:t>
      </w:r>
      <w:r w:rsidRPr="001327D3">
        <w:t xml:space="preserve"> </w:t>
      </w:r>
      <w:r w:rsidR="00B96743">
        <w:t>возможности современных текстовых процессоров в оформлении текстовых документов</w:t>
      </w:r>
      <w:r w:rsidRPr="001327D3">
        <w:t>, позволяющие упростить работу с большими документами.</w:t>
      </w:r>
    </w:p>
    <w:p w14:paraId="60DA3F74" w14:textId="2F562F03" w:rsidR="00B41211" w:rsidRDefault="00FC65AA" w:rsidP="00341B4E">
      <w:pPr>
        <w:pStyle w:val="a7"/>
      </w:pPr>
      <w:r>
        <w:br w:type="column"/>
      </w:r>
      <w:bookmarkStart w:id="17" w:name="_Toc84864730"/>
      <w:bookmarkStart w:id="18" w:name="_Toc84865227"/>
      <w:bookmarkStart w:id="19" w:name="_Toc84865634"/>
      <w:r>
        <w:lastRenderedPageBreak/>
        <w:t>ПРИЛОЖЕНИЕ А</w:t>
      </w:r>
      <w:bookmarkEnd w:id="17"/>
      <w:r w:rsidR="00152CD8">
        <w:br/>
      </w:r>
      <w:r w:rsidR="00B41211" w:rsidRPr="00FE34CB">
        <w:t>Результат проделанной работы</w:t>
      </w:r>
      <w:bookmarkEnd w:id="18"/>
      <w:bookmarkEnd w:id="19"/>
    </w:p>
    <w:sdt>
      <w:sdtPr>
        <w:rPr>
          <w:rFonts w:ascii="Times New Roman" w:eastAsia="Cambria Math" w:hAnsi="Times New Roman" w:cs="Cambria Math"/>
          <w:color w:val="auto"/>
          <w:sz w:val="28"/>
          <w:szCs w:val="24"/>
        </w:rPr>
        <w:id w:val="-362290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A263B" w14:textId="77777777" w:rsidR="003E2AE8" w:rsidRDefault="009224CC" w:rsidP="00A51C61">
          <w:pPr>
            <w:pStyle w:val="ae"/>
            <w:shd w:val="clear" w:color="auto" w:fill="FFFFFF" w:themeFill="background1"/>
            <w:spacing w:before="0" w:line="360" w:lineRule="auto"/>
            <w:jc w:val="center"/>
            <w:rPr>
              <w:noProof/>
            </w:rPr>
          </w:pPr>
          <w:r w:rsidRPr="000966B0">
            <w:rPr>
              <w:rStyle w:val="a8"/>
              <w:color w:val="auto"/>
            </w:rPr>
            <w:t>ОГЛАВЛЕНИЕ</w:t>
          </w:r>
          <w:r w:rsidRPr="000966B0">
            <w:rPr>
              <w:color w:val="auto"/>
            </w:rPr>
            <w:fldChar w:fldCharType="begin"/>
          </w:r>
          <w:r w:rsidRPr="000966B0">
            <w:rPr>
              <w:color w:val="auto"/>
            </w:rPr>
            <w:instrText xml:space="preserve"> TOC \o "1-3" \h \z \u </w:instrText>
          </w:r>
          <w:r w:rsidRPr="000966B0">
            <w:rPr>
              <w:color w:val="auto"/>
            </w:rPr>
            <w:fldChar w:fldCharType="separate"/>
          </w:r>
        </w:p>
        <w:p w14:paraId="538A6276" w14:textId="18F331E8" w:rsidR="003E2AE8" w:rsidRPr="003E2AE8" w:rsidRDefault="003E2AE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35" w:history="1">
            <w:r w:rsidRPr="008B61E4">
              <w:rPr>
                <w:rStyle w:val="a9"/>
                <w:noProof/>
              </w:rPr>
              <w:t>1 Употребимость спецсимволов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D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Pr="003E2AE8">
            <w:rPr>
              <w:rStyle w:val="a9"/>
              <w:noProof/>
              <w:color w:val="auto"/>
              <w:u w:val="none"/>
            </w:rPr>
            <w:t>2</w:t>
          </w:r>
        </w:p>
        <w:p w14:paraId="7EF02B05" w14:textId="06B67511" w:rsidR="003E2AE8" w:rsidRPr="003E2AE8" w:rsidRDefault="003E2AE8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36" w:history="1">
            <w:r w:rsidRPr="003E2AE8">
              <w:rPr>
                <w:rStyle w:val="a9"/>
                <w:noProof/>
                <w:color w:val="auto"/>
                <w:u w:val="none"/>
              </w:rPr>
              <w:t>1.1</w:t>
            </w:r>
            <w:r w:rsidRPr="003E2A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AE8">
              <w:rPr>
                <w:rStyle w:val="a9"/>
                <w:noProof/>
                <w:color w:val="auto"/>
                <w:u w:val="none"/>
              </w:rPr>
              <w:t>Расстановка кавычек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2</w:t>
          </w:r>
        </w:p>
        <w:p w14:paraId="5EAF5D12" w14:textId="13037544" w:rsidR="003E2AE8" w:rsidRPr="003E2AE8" w:rsidRDefault="003E2AE8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37" w:history="1">
            <w:r w:rsidRPr="003E2AE8">
              <w:rPr>
                <w:rStyle w:val="a9"/>
                <w:noProof/>
                <w:color w:val="auto"/>
                <w:u w:val="none"/>
              </w:rPr>
              <w:t>1.2 Правила употребления длинных, коротких тире, минусов и дефисов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3</w:t>
          </w:r>
        </w:p>
        <w:p w14:paraId="089257EE" w14:textId="5FADF215" w:rsidR="003E2AE8" w:rsidRPr="003E2AE8" w:rsidRDefault="003E2AE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38" w:history="1">
            <w:r w:rsidRPr="003E2AE8">
              <w:rPr>
                <w:rStyle w:val="a9"/>
                <w:noProof/>
                <w:color w:val="auto"/>
                <w:u w:val="none"/>
              </w:rPr>
              <w:t>2 Неразрывность пробелов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4</w:t>
          </w:r>
        </w:p>
        <w:p w14:paraId="7143F783" w14:textId="68B21604" w:rsidR="003E2AE8" w:rsidRPr="003E2AE8" w:rsidRDefault="003E2AE8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39" w:history="1">
            <w:r w:rsidRPr="003E2AE8">
              <w:rPr>
                <w:rStyle w:val="a9"/>
                <w:noProof/>
                <w:color w:val="auto"/>
                <w:u w:val="none"/>
              </w:rPr>
              <w:t>2.1 Правила употребления неразрывных пробелов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4</w:t>
          </w:r>
        </w:p>
        <w:p w14:paraId="577B4351" w14:textId="5221A254" w:rsidR="003E2AE8" w:rsidRPr="003E2AE8" w:rsidRDefault="003E2AE8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40" w:history="1">
            <w:r w:rsidRPr="003E2AE8">
              <w:rPr>
                <w:rStyle w:val="a9"/>
                <w:noProof/>
                <w:color w:val="auto"/>
                <w:u w:val="none"/>
              </w:rPr>
              <w:t>2.2 Приклеивание префиксов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4</w:t>
          </w:r>
        </w:p>
        <w:p w14:paraId="2ED25577" w14:textId="5FFEB3E7" w:rsidR="003E2AE8" w:rsidRPr="003E2AE8" w:rsidRDefault="003E2AE8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41" w:history="1">
            <w:r w:rsidRPr="003E2AE8">
              <w:rPr>
                <w:rStyle w:val="a9"/>
                <w:noProof/>
                <w:color w:val="auto"/>
                <w:u w:val="none"/>
              </w:rPr>
              <w:t>2.3 Приклеивание суффиксов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4</w:t>
          </w:r>
        </w:p>
        <w:p w14:paraId="5625844E" w14:textId="333A5F41" w:rsidR="003E2AE8" w:rsidRPr="003E2AE8" w:rsidRDefault="003E2AE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42" w:history="1">
            <w:r w:rsidRPr="003E2AE8">
              <w:rPr>
                <w:rStyle w:val="a9"/>
                <w:noProof/>
                <w:color w:val="auto"/>
                <w:u w:val="none"/>
              </w:rPr>
              <w:t>3 Форматы типичных данных: времени и даты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5</w:t>
          </w:r>
        </w:p>
        <w:p w14:paraId="78518883" w14:textId="48BAB9C4" w:rsidR="003E2AE8" w:rsidRPr="003E2AE8" w:rsidRDefault="003E2AE8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43" w:history="1">
            <w:r w:rsidRPr="003E2AE8">
              <w:rPr>
                <w:rStyle w:val="a9"/>
                <w:noProof/>
                <w:color w:val="auto"/>
                <w:u w:val="none"/>
              </w:rPr>
              <w:t>3.1 Как писать время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5</w:t>
          </w:r>
        </w:p>
        <w:p w14:paraId="6AEF042C" w14:textId="3A43F7D8" w:rsidR="003E2AE8" w:rsidRPr="003E2AE8" w:rsidRDefault="003E2AE8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44" w:history="1">
            <w:r w:rsidRPr="003E2AE8">
              <w:rPr>
                <w:rStyle w:val="a9"/>
                <w:noProof/>
                <w:color w:val="auto"/>
                <w:u w:val="none"/>
              </w:rPr>
              <w:t>3.2 Как писать дату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6</w:t>
          </w:r>
        </w:p>
        <w:p w14:paraId="6E7FEC1D" w14:textId="20C5CBF2" w:rsidR="003E2AE8" w:rsidRPr="003E2AE8" w:rsidRDefault="003E2AE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65645" w:history="1">
            <w:r w:rsidRPr="003E2AE8">
              <w:rPr>
                <w:rStyle w:val="a9"/>
                <w:noProof/>
                <w:color w:val="auto"/>
                <w:u w:val="none"/>
              </w:rPr>
              <w:t>Алфавитный указатель</w:t>
            </w:r>
            <w:r w:rsidRPr="003E2AE8">
              <w:rPr>
                <w:noProof/>
                <w:webHidden/>
              </w:rPr>
              <w:tab/>
            </w:r>
          </w:hyperlink>
          <w:r w:rsidRPr="003E2AE8">
            <w:rPr>
              <w:rStyle w:val="a9"/>
              <w:noProof/>
              <w:color w:val="auto"/>
              <w:u w:val="none"/>
            </w:rPr>
            <w:t>7</w:t>
          </w:r>
        </w:p>
        <w:p w14:paraId="77BC8D99" w14:textId="02BB3955" w:rsidR="009224CC" w:rsidRDefault="009224CC" w:rsidP="009224CC">
          <w:pPr>
            <w:spacing w:line="360" w:lineRule="auto"/>
          </w:pPr>
          <w:r w:rsidRPr="000966B0">
            <w:rPr>
              <w:b/>
              <w:bCs/>
            </w:rPr>
            <w:fldChar w:fldCharType="end"/>
          </w:r>
        </w:p>
      </w:sdtContent>
    </w:sdt>
    <w:p w14:paraId="746D2C13" w14:textId="7CC49654" w:rsidR="009224CC" w:rsidRPr="00944F84" w:rsidRDefault="009224CC" w:rsidP="009224CC">
      <w:pPr>
        <w:pStyle w:val="11"/>
      </w:pPr>
      <w:r>
        <w:br w:type="column"/>
      </w:r>
      <w:bookmarkStart w:id="20" w:name="_Toc84864940"/>
      <w:bookmarkStart w:id="21" w:name="_Toc84865132"/>
      <w:bookmarkStart w:id="22" w:name="_Toc84865228"/>
      <w:bookmarkStart w:id="23" w:name="_Toc84865635"/>
      <w:r>
        <w:lastRenderedPageBreak/>
        <w:t xml:space="preserve">1 </w:t>
      </w:r>
      <w:r w:rsidRPr="004A60F0">
        <w:t>Употребимость спец</w:t>
      </w:r>
      <w:r>
        <w:t>символов</w:t>
      </w:r>
      <w:bookmarkEnd w:id="20"/>
      <w:bookmarkEnd w:id="21"/>
      <w:bookmarkEnd w:id="22"/>
      <w:bookmarkEnd w:id="23"/>
    </w:p>
    <w:p w14:paraId="1B40B869" w14:textId="7512C39D" w:rsidR="009224CC" w:rsidRDefault="009224CC" w:rsidP="009224CC">
      <w:pPr>
        <w:pStyle w:val="21"/>
        <w:numPr>
          <w:ilvl w:val="1"/>
          <w:numId w:val="14"/>
        </w:numPr>
      </w:pPr>
      <w:bookmarkStart w:id="24" w:name="_Toc84864941"/>
      <w:bookmarkStart w:id="25" w:name="_Toc84865133"/>
      <w:bookmarkStart w:id="26" w:name="_Toc84865229"/>
      <w:bookmarkStart w:id="27" w:name="_Toc84865636"/>
      <w:r w:rsidRPr="008932EC">
        <w:t>Расстановка кавычек</w:t>
      </w:r>
      <w:bookmarkEnd w:id="24"/>
      <w:bookmarkEnd w:id="25"/>
      <w:bookmarkEnd w:id="26"/>
      <w:bookmarkEnd w:id="27"/>
    </w:p>
    <w:p w14:paraId="1CEF5004" w14:textId="77777777" w:rsidR="009224CC" w:rsidRDefault="009224CC" w:rsidP="009224CC">
      <w:pPr>
        <w:pStyle w:val="a4"/>
        <w:numPr>
          <w:ilvl w:val="0"/>
          <w:numId w:val="12"/>
        </w:numPr>
      </w:pPr>
      <w:bookmarkStart w:id="28" w:name="_Ref82543158"/>
      <w:r w:rsidRPr="008932EC">
        <w:t>Стандартными кавычками, в которые заключается русскоязычный</w:t>
      </w:r>
      <w:bookmarkEnd w:id="28"/>
      <w:r>
        <w:t xml:space="preserve"> </w:t>
      </w:r>
      <w:r w:rsidRPr="008932EC">
        <w:t>текст, являются «ёлочки</w:t>
      </w:r>
      <w:r>
        <w:fldChar w:fldCharType="begin"/>
      </w:r>
      <w:r>
        <w:instrText xml:space="preserve"> XE "</w:instrText>
      </w:r>
      <w:r w:rsidRPr="00D10FCB">
        <w:instrText>ёлочки</w:instrText>
      </w:r>
      <w:r>
        <w:instrText xml:space="preserve">" </w:instrText>
      </w:r>
      <w:r>
        <w:fldChar w:fldCharType="end"/>
      </w:r>
      <w:r w:rsidRPr="008932EC">
        <w:t>»;</w:t>
      </w:r>
    </w:p>
    <w:p w14:paraId="23DD61F3" w14:textId="77777777" w:rsidR="009224CC" w:rsidRDefault="009224CC" w:rsidP="009224CC">
      <w:pPr>
        <w:pStyle w:val="a4"/>
        <w:numPr>
          <w:ilvl w:val="0"/>
          <w:numId w:val="12"/>
        </w:numPr>
      </w:pPr>
      <w:r w:rsidRPr="008932EC">
        <w:t>Стандартными кавычками, в которые заключается англоязычный</w:t>
      </w:r>
      <w:r>
        <w:t xml:space="preserve"> </w:t>
      </w:r>
      <w:r w:rsidRPr="008932EC">
        <w:t>текст, являются “</w:t>
      </w:r>
      <w:proofErr w:type="spellStart"/>
      <w:r w:rsidRPr="008932EC">
        <w:t>english</w:t>
      </w:r>
      <w:proofErr w:type="spellEnd"/>
      <w:r w:rsidRPr="008932EC">
        <w:t xml:space="preserve"> </w:t>
      </w:r>
      <w:proofErr w:type="spellStart"/>
      <w:r w:rsidRPr="008932EC">
        <w:t>feet</w:t>
      </w:r>
      <w:proofErr w:type="spellEnd"/>
      <w:r>
        <w:fldChar w:fldCharType="begin"/>
      </w:r>
      <w:r>
        <w:instrText xml:space="preserve"> XE "</w:instrText>
      </w:r>
      <w:proofErr w:type="spellStart"/>
      <w:r w:rsidRPr="00233354">
        <w:instrText>english</w:instrText>
      </w:r>
      <w:proofErr w:type="spellEnd"/>
      <w:r w:rsidRPr="00233354">
        <w:instrText xml:space="preserve"> </w:instrText>
      </w:r>
      <w:proofErr w:type="spellStart"/>
      <w:r w:rsidRPr="00233354">
        <w:instrText>feet</w:instrText>
      </w:r>
      <w:proofErr w:type="spellEnd"/>
      <w:r>
        <w:instrText xml:space="preserve">" </w:instrText>
      </w:r>
      <w:r>
        <w:fldChar w:fldCharType="end"/>
      </w:r>
      <w:r w:rsidRPr="008932EC">
        <w:t>”;</w:t>
      </w:r>
    </w:p>
    <w:p w14:paraId="7F037F77" w14:textId="77777777" w:rsidR="009224CC" w:rsidRPr="008932EC" w:rsidRDefault="009224CC" w:rsidP="009224CC">
      <w:pPr>
        <w:pStyle w:val="a4"/>
        <w:numPr>
          <w:ilvl w:val="0"/>
          <w:numId w:val="12"/>
        </w:numPr>
      </w:pPr>
      <w:r w:rsidRPr="008932EC">
        <w:t>Англоязычным текстом считается текст, содержащий хотя бы одну</w:t>
      </w:r>
      <w:r>
        <w:t xml:space="preserve"> </w:t>
      </w:r>
      <w:r w:rsidRPr="008932EC">
        <w:t>английскую букву и не содержащий ни единой русской буквы.</w:t>
      </w:r>
    </w:p>
    <w:p w14:paraId="443DF06A" w14:textId="77777777" w:rsidR="009224CC" w:rsidRPr="008932EC" w:rsidRDefault="009224CC" w:rsidP="009224CC">
      <w:pPr>
        <w:pStyle w:val="a4"/>
        <w:numPr>
          <w:ilvl w:val="0"/>
          <w:numId w:val="12"/>
        </w:numPr>
      </w:pPr>
      <w:r w:rsidRPr="008932EC">
        <w:t xml:space="preserve"> Русскоязычным текстом считается текст, содержащий хотя бы одну</w:t>
      </w:r>
      <w:r>
        <w:t xml:space="preserve"> </w:t>
      </w:r>
      <w:r w:rsidRPr="008932EC">
        <w:t>русскую букву или же состоящий исключительно из цифр и знаков</w:t>
      </w:r>
      <w:r>
        <w:t xml:space="preserve"> </w:t>
      </w:r>
      <w:r w:rsidRPr="008932EC">
        <w:t>препинания.</w:t>
      </w:r>
    </w:p>
    <w:p w14:paraId="173CF9D6" w14:textId="77777777" w:rsidR="009224CC" w:rsidRPr="008932EC" w:rsidRDefault="009224CC" w:rsidP="009224CC">
      <w:pPr>
        <w:pStyle w:val="a4"/>
        <w:numPr>
          <w:ilvl w:val="0"/>
          <w:numId w:val="12"/>
        </w:numPr>
      </w:pPr>
      <w:r w:rsidRPr="008932EC">
        <w:t xml:space="preserve"> Если внутри текста, оформленного согласно (1.1) встречаются</w:t>
      </w:r>
      <w:r>
        <w:t xml:space="preserve"> </w:t>
      </w:r>
      <w:r w:rsidRPr="008932EC">
        <w:t>кавычки, которые также должны быть оформлены как (1.1), они оформляются</w:t>
      </w:r>
      <w:r>
        <w:t xml:space="preserve"> </w:t>
      </w:r>
      <w:r w:rsidRPr="008932EC">
        <w:t>„русскими лапками</w:t>
      </w:r>
      <w:r>
        <w:fldChar w:fldCharType="begin"/>
      </w:r>
      <w:r>
        <w:instrText xml:space="preserve"> XE "</w:instrText>
      </w:r>
      <w:r w:rsidRPr="004930B1">
        <w:instrText>русскими лапками</w:instrText>
      </w:r>
      <w:r>
        <w:instrText xml:space="preserve">" </w:instrText>
      </w:r>
      <w:r>
        <w:fldChar w:fldCharType="end"/>
      </w:r>
      <w:r w:rsidRPr="008932EC">
        <w:t>“; Кавычки (1.2) внутри (1.1) оформляются согласно (1.2)</w:t>
      </w:r>
    </w:p>
    <w:p w14:paraId="19494CBA" w14:textId="77777777" w:rsidR="009224CC" w:rsidRPr="008932EC" w:rsidRDefault="009224CC" w:rsidP="009224CC">
      <w:pPr>
        <w:pStyle w:val="a4"/>
        <w:numPr>
          <w:ilvl w:val="0"/>
          <w:numId w:val="12"/>
        </w:numPr>
      </w:pPr>
      <w:r w:rsidRPr="008932EC">
        <w:t>Если внутри текста, оформленного согласно (1.2) встречаются</w:t>
      </w:r>
      <w:r>
        <w:t xml:space="preserve"> </w:t>
      </w:r>
      <w:r w:rsidRPr="008932EC">
        <w:t>кавычки, которые также должны быть оформлены как (1.2), они оформляются</w:t>
      </w:r>
      <w:r>
        <w:t xml:space="preserve"> </w:t>
      </w:r>
      <w:r w:rsidRPr="008932EC">
        <w:t>как (1.2). Кавычки (1.1) внутри (1.2) оформляются согласно (1.1)</w:t>
      </w:r>
    </w:p>
    <w:p w14:paraId="2C114813" w14:textId="77777777" w:rsidR="009224CC" w:rsidRDefault="009224CC" w:rsidP="009224CC">
      <w:pPr>
        <w:pStyle w:val="a4"/>
        <w:numPr>
          <w:ilvl w:val="0"/>
          <w:numId w:val="12"/>
        </w:numPr>
      </w:pPr>
      <w:r w:rsidRPr="008932EC">
        <w:t>Многократная вложенность кавычек (1.1) обрабатывается</w:t>
      </w:r>
      <w:r>
        <w:t xml:space="preserve"> </w:t>
      </w:r>
      <w:r w:rsidRPr="008932EC">
        <w:t>«</w:t>
      </w:r>
      <w:proofErr w:type="spellStart"/>
      <w:r w:rsidRPr="008932EC">
        <w:t>каскадно</w:t>
      </w:r>
      <w:proofErr w:type="spellEnd"/>
      <w:r w:rsidRPr="008932EC">
        <w:t>» — (1.1)-(1.6)-(1.1)-(1.6)-текст-(1.6)-(1.1)-(1.6)-(1.1)</w:t>
      </w:r>
    </w:p>
    <w:p w14:paraId="2E06C5D6" w14:textId="77777777" w:rsidR="009224CC" w:rsidRDefault="009224CC" w:rsidP="009224CC">
      <w:pPr>
        <w:pStyle w:val="a4"/>
        <w:numPr>
          <w:ilvl w:val="0"/>
          <w:numId w:val="12"/>
        </w:numPr>
      </w:pPr>
      <w:r w:rsidRPr="008932EC">
        <w:t>Кавычки, находящиеся симметрично на границе ссылки, должны</w:t>
      </w:r>
      <w:r>
        <w:t xml:space="preserve"> </w:t>
      </w:r>
      <w:r w:rsidRPr="008932EC">
        <w:t>быть вынесены за пределы ссылки (см. Оформление Ссылок)</w:t>
      </w:r>
    </w:p>
    <w:p w14:paraId="54E080C7" w14:textId="77777777" w:rsidR="009224CC" w:rsidRDefault="009224CC" w:rsidP="009224CC">
      <w:pPr>
        <w:pStyle w:val="a4"/>
        <w:numPr>
          <w:ilvl w:val="0"/>
          <w:numId w:val="12"/>
        </w:numPr>
      </w:pPr>
      <w:r w:rsidRPr="008932EC">
        <w:t>В случае стыковки нескольких одинаковых кавычек подряд</w:t>
      </w:r>
      <w:r>
        <w:t xml:space="preserve"> </w:t>
      </w:r>
      <w:r w:rsidRPr="008932EC">
        <w:t>(например, из-за (1.2) или принудительного добавления к (1.1) ещё одной</w:t>
      </w:r>
      <w:r>
        <w:t xml:space="preserve"> </w:t>
      </w:r>
      <w:r w:rsidRPr="008932EC">
        <w:t>кавычки), они должны сокращаться, дабы не допускать двух одинаковых</w:t>
      </w:r>
      <w:r>
        <w:t xml:space="preserve"> </w:t>
      </w:r>
      <w:r w:rsidRPr="008932EC">
        <w:t>кавычек, идущих подряд.</w:t>
      </w:r>
    </w:p>
    <w:p w14:paraId="43B92A8F" w14:textId="77777777" w:rsidR="009224CC" w:rsidRDefault="009224CC" w:rsidP="009224CC">
      <w:pPr>
        <w:pStyle w:val="a4"/>
        <w:numPr>
          <w:ilvl w:val="0"/>
          <w:numId w:val="12"/>
        </w:numPr>
      </w:pPr>
      <w:r w:rsidRPr="008932EC">
        <w:t xml:space="preserve">Допускается замена порядка, оговоренного в </w:t>
      </w:r>
      <w:proofErr w:type="spellStart"/>
      <w:r w:rsidRPr="008932EC">
        <w:t>пп</w:t>
      </w:r>
      <w:proofErr w:type="spellEnd"/>
      <w:r w:rsidRPr="008932EC">
        <w:t>. (1.1), (1.5), (1.7)</w:t>
      </w:r>
      <w:r>
        <w:t xml:space="preserve"> </w:t>
      </w:r>
      <w:r w:rsidRPr="008932EC">
        <w:t>на обратный. В таком случае, если наличествует возможность просмотра</w:t>
      </w:r>
      <w:r>
        <w:t xml:space="preserve"> </w:t>
      </w:r>
      <w:r w:rsidRPr="008932EC">
        <w:t>странице в «виде для печати», лапчатые кавычки должны быть заменены</w:t>
      </w:r>
      <w:r>
        <w:t xml:space="preserve"> </w:t>
      </w:r>
      <w:r w:rsidRPr="008932EC">
        <w:t>на ёлочки.</w:t>
      </w:r>
    </w:p>
    <w:p w14:paraId="31A288BE" w14:textId="08B73F25" w:rsidR="009224CC" w:rsidRPr="00D06762" w:rsidRDefault="009224CC" w:rsidP="009224CC">
      <w:pPr>
        <w:pStyle w:val="21"/>
      </w:pPr>
      <w:bookmarkStart w:id="29" w:name="_Toc84864942"/>
      <w:bookmarkStart w:id="30" w:name="_Toc84865134"/>
      <w:bookmarkStart w:id="31" w:name="_Toc84865230"/>
      <w:bookmarkStart w:id="32" w:name="_Toc84865637"/>
      <w:r>
        <w:lastRenderedPageBreak/>
        <w:t>1.2</w:t>
      </w:r>
      <w:r>
        <w:t xml:space="preserve"> </w:t>
      </w:r>
      <w:r w:rsidRPr="00D06762">
        <w:t>Правила употребления длинных, коротких тире, минусов и дефисов</w:t>
      </w:r>
      <w:bookmarkEnd w:id="29"/>
      <w:bookmarkEnd w:id="30"/>
      <w:bookmarkEnd w:id="31"/>
      <w:bookmarkEnd w:id="32"/>
    </w:p>
    <w:p w14:paraId="43649DDE" w14:textId="77777777" w:rsidR="009224CC" w:rsidRDefault="009224CC" w:rsidP="009224CC">
      <w:pPr>
        <w:pStyle w:val="a4"/>
        <w:numPr>
          <w:ilvl w:val="0"/>
          <w:numId w:val="11"/>
        </w:numPr>
      </w:pPr>
      <w:r w:rsidRPr="008932EC">
        <w:t>Длинное тире</w:t>
      </w:r>
      <w:r>
        <w:fldChar w:fldCharType="begin"/>
      </w:r>
      <w:r>
        <w:instrText xml:space="preserve"> XE "</w:instrText>
      </w:r>
      <w:r w:rsidRPr="00850916">
        <w:instrText>Длинное тире</w:instrText>
      </w:r>
      <w:r>
        <w:instrText xml:space="preserve">" </w:instrText>
      </w:r>
      <w:r>
        <w:fldChar w:fldCharType="end"/>
      </w:r>
      <w:r w:rsidRPr="008932EC">
        <w:t>; употребляется в предложениях везде,</w:t>
      </w:r>
      <w:r>
        <w:t xml:space="preserve"> </w:t>
      </w:r>
      <w:r w:rsidRPr="008932EC">
        <w:t>где</w:t>
      </w:r>
      <w:r>
        <w:t xml:space="preserve"> </w:t>
      </w:r>
      <w:r w:rsidRPr="008932EC">
        <w:t>употребляется тире в тексте (как правило, обрамлённое пробелами).</w:t>
      </w:r>
    </w:p>
    <w:p w14:paraId="06091403" w14:textId="77777777" w:rsidR="009224CC" w:rsidRPr="008932EC" w:rsidRDefault="009224CC" w:rsidP="009224CC">
      <w:pPr>
        <w:pStyle w:val="a4"/>
        <w:numPr>
          <w:ilvl w:val="0"/>
          <w:numId w:val="11"/>
        </w:numPr>
      </w:pPr>
      <w:r w:rsidRPr="008932EC">
        <w:t>Короткое тире</w:t>
      </w:r>
      <w:r>
        <w:fldChar w:fldCharType="begin"/>
      </w:r>
      <w:r>
        <w:instrText xml:space="preserve"> XE "</w:instrText>
      </w:r>
      <w:r w:rsidRPr="004F276C">
        <w:instrText>Короткое тире</w:instrText>
      </w:r>
      <w:r>
        <w:instrText xml:space="preserve">" </w:instrText>
      </w:r>
      <w:r>
        <w:fldChar w:fldCharType="end"/>
      </w:r>
      <w:r w:rsidRPr="008932EC">
        <w:t xml:space="preserve"> (оно же минус); употребляется между цифрами</w:t>
      </w:r>
      <w:r>
        <w:t xml:space="preserve"> </w:t>
      </w:r>
      <w:r w:rsidRPr="008932EC">
        <w:t>в телефонных номерах, в численных выражениях (включая отрицательные</w:t>
      </w:r>
      <w:r>
        <w:t xml:space="preserve"> </w:t>
      </w:r>
      <w:r w:rsidRPr="008932EC">
        <w:t>числа) (см. также Форматы Телефонов)</w:t>
      </w:r>
    </w:p>
    <w:p w14:paraId="255159B5" w14:textId="77777777" w:rsidR="009224CC" w:rsidRDefault="009224CC" w:rsidP="009224CC">
      <w:pPr>
        <w:pStyle w:val="a4"/>
        <w:numPr>
          <w:ilvl w:val="0"/>
          <w:numId w:val="11"/>
        </w:numPr>
      </w:pPr>
      <w:r w:rsidRPr="008932EC">
        <w:t xml:space="preserve"> Дефис</w:t>
      </w:r>
      <w:r>
        <w:fldChar w:fldCharType="begin"/>
      </w:r>
      <w:r>
        <w:instrText xml:space="preserve"> XE "</w:instrText>
      </w:r>
      <w:r w:rsidRPr="003810EE">
        <w:instrText>Дефис</w:instrText>
      </w:r>
      <w:r>
        <w:instrText xml:space="preserve">" </w:instrText>
      </w:r>
      <w:r>
        <w:fldChar w:fldCharType="end"/>
      </w:r>
      <w:r w:rsidRPr="008932EC">
        <w:t xml:space="preserve"> (ставится кнопкой минус на клавиатуре) </w:t>
      </w:r>
      <w:r>
        <w:t>–</w:t>
      </w:r>
      <w:r w:rsidRPr="008932EC">
        <w:t xml:space="preserve"> употребляется</w:t>
      </w:r>
      <w:r>
        <w:t xml:space="preserve"> </w:t>
      </w:r>
      <w:r w:rsidRPr="008932EC">
        <w:t>для связывания сложных слов, для указания переносов.</w:t>
      </w:r>
    </w:p>
    <w:p w14:paraId="126C9361" w14:textId="6315378C" w:rsidR="009224CC" w:rsidRPr="00395AB1" w:rsidRDefault="009224CC" w:rsidP="009224CC">
      <w:pPr>
        <w:pStyle w:val="11"/>
      </w:pPr>
      <w:r>
        <w:br w:type="column"/>
      </w:r>
      <w:bookmarkStart w:id="33" w:name="_Toc84864943"/>
      <w:bookmarkStart w:id="34" w:name="_Toc84865135"/>
      <w:bookmarkStart w:id="35" w:name="_Toc84865231"/>
      <w:bookmarkStart w:id="36" w:name="_Toc84865638"/>
      <w:r w:rsidRPr="008932EC">
        <w:lastRenderedPageBreak/>
        <w:t>2 Неразрывность пробелов</w:t>
      </w:r>
      <w:bookmarkEnd w:id="33"/>
      <w:bookmarkEnd w:id="34"/>
      <w:bookmarkEnd w:id="35"/>
      <w:bookmarkEnd w:id="36"/>
    </w:p>
    <w:p w14:paraId="6A5EA369" w14:textId="69B64AC2" w:rsidR="009224CC" w:rsidRDefault="009224CC" w:rsidP="009224CC">
      <w:pPr>
        <w:pStyle w:val="21"/>
      </w:pPr>
      <w:bookmarkStart w:id="37" w:name="_Toc84864944"/>
      <w:bookmarkStart w:id="38" w:name="_Toc84865136"/>
      <w:bookmarkStart w:id="39" w:name="_Toc84865232"/>
      <w:bookmarkStart w:id="40" w:name="_Toc84865639"/>
      <w:r w:rsidRPr="008932EC">
        <w:t>2.1 Правила употребления неразрывных пробелов</w:t>
      </w:r>
      <w:bookmarkEnd w:id="37"/>
      <w:bookmarkEnd w:id="38"/>
      <w:bookmarkEnd w:id="39"/>
      <w:bookmarkEnd w:id="40"/>
    </w:p>
    <w:p w14:paraId="4BAFF5AB" w14:textId="77777777" w:rsidR="009224CC" w:rsidRDefault="009224CC" w:rsidP="009224CC">
      <w:pPr>
        <w:pStyle w:val="a4"/>
        <w:numPr>
          <w:ilvl w:val="0"/>
          <w:numId w:val="15"/>
        </w:numPr>
      </w:pPr>
      <w:r w:rsidRPr="008932EC">
        <w:t xml:space="preserve"> Все предлоги должны быть «приклеены» к следующим за ними</w:t>
      </w:r>
      <w:r>
        <w:t xml:space="preserve"> </w:t>
      </w:r>
      <w:r w:rsidRPr="008932EC">
        <w:t>словам (с помощью неразрывных пробелов)</w:t>
      </w:r>
    </w:p>
    <w:p w14:paraId="38708AFF" w14:textId="77777777" w:rsidR="009224CC" w:rsidRPr="008932EC" w:rsidRDefault="009224CC" w:rsidP="009224CC">
      <w:pPr>
        <w:pStyle w:val="a4"/>
        <w:numPr>
          <w:ilvl w:val="0"/>
          <w:numId w:val="15"/>
        </w:numPr>
      </w:pPr>
      <w:r w:rsidRPr="008932EC">
        <w:t>Именные местоимения (вы, я, он) приклеиваются по смыслу,</w:t>
      </w:r>
      <w:r>
        <w:t xml:space="preserve"> </w:t>
      </w:r>
      <w:r w:rsidRPr="008932EC">
        <w:t>как правило — к следующим за ними словам.</w:t>
      </w:r>
    </w:p>
    <w:p w14:paraId="5091255D" w14:textId="77777777" w:rsidR="009224CC" w:rsidRPr="008932EC" w:rsidRDefault="009224CC" w:rsidP="009224CC">
      <w:pPr>
        <w:pStyle w:val="a4"/>
        <w:numPr>
          <w:ilvl w:val="0"/>
          <w:numId w:val="15"/>
        </w:numPr>
      </w:pPr>
      <w:r w:rsidRPr="008932EC">
        <w:t xml:space="preserve">Все </w:t>
      </w:r>
      <w:proofErr w:type="spellStart"/>
      <w:r w:rsidRPr="008932EC">
        <w:t>отместоименные</w:t>
      </w:r>
      <w:proofErr w:type="spellEnd"/>
      <w:r w:rsidRPr="008932EC">
        <w:t xml:space="preserve"> прилагательные (мои, твои, его) приклеиваются</w:t>
      </w:r>
      <w:r>
        <w:t xml:space="preserve"> </w:t>
      </w:r>
      <w:r w:rsidRPr="008932EC">
        <w:t>аналогично (1.2)</w:t>
      </w:r>
    </w:p>
    <w:p w14:paraId="6B533A9F" w14:textId="77777777" w:rsidR="009224CC" w:rsidRPr="008932EC" w:rsidRDefault="009224CC" w:rsidP="009224CC">
      <w:pPr>
        <w:pStyle w:val="a4"/>
        <w:numPr>
          <w:ilvl w:val="0"/>
          <w:numId w:val="15"/>
        </w:numPr>
      </w:pPr>
      <w:r w:rsidRPr="008932EC">
        <w:t>Отрицательные частицы «не» и «ни» приклеиваются к следующим</w:t>
      </w:r>
      <w:r>
        <w:t xml:space="preserve"> </w:t>
      </w:r>
      <w:r w:rsidRPr="008932EC">
        <w:t>за ними словам.</w:t>
      </w:r>
    </w:p>
    <w:p w14:paraId="72FCDDCB" w14:textId="77777777" w:rsidR="009224CC" w:rsidRPr="008932EC" w:rsidRDefault="009224CC" w:rsidP="009224CC">
      <w:pPr>
        <w:pStyle w:val="a4"/>
        <w:numPr>
          <w:ilvl w:val="0"/>
          <w:numId w:val="15"/>
        </w:numPr>
      </w:pPr>
      <w:r w:rsidRPr="008932EC">
        <w:t>Если это не вызывает разбиения текста или смыслового</w:t>
      </w:r>
      <w:r>
        <w:t xml:space="preserve"> </w:t>
      </w:r>
      <w:r w:rsidRPr="008932EC">
        <w:t>противоречия, слова короче четырёх символов приклеиваются</w:t>
      </w:r>
      <w:r>
        <w:t xml:space="preserve"> </w:t>
      </w:r>
      <w:r w:rsidRPr="008932EC">
        <w:t>к предыдущим либо следующим словам.</w:t>
      </w:r>
    </w:p>
    <w:p w14:paraId="69D5B4A5" w14:textId="77777777" w:rsidR="009224CC" w:rsidRPr="008932EC" w:rsidRDefault="009224CC" w:rsidP="009224CC">
      <w:pPr>
        <w:pStyle w:val="a4"/>
        <w:numPr>
          <w:ilvl w:val="0"/>
          <w:numId w:val="15"/>
        </w:numPr>
      </w:pPr>
      <w:r w:rsidRPr="008932EC">
        <w:t>Ссылки из двух-трёх слов склеиваются неразрывными пробелами,</w:t>
      </w:r>
      <w:r>
        <w:t xml:space="preserve"> </w:t>
      </w:r>
      <w:r w:rsidRPr="008932EC">
        <w:t>если это не вызывает разбиения текста (см. также Оформление Ссылок)</w:t>
      </w:r>
    </w:p>
    <w:p w14:paraId="4680208B" w14:textId="77777777" w:rsidR="009224CC" w:rsidRPr="008932EC" w:rsidRDefault="009224CC" w:rsidP="009224CC">
      <w:pPr>
        <w:pStyle w:val="a4"/>
        <w:numPr>
          <w:ilvl w:val="0"/>
          <w:numId w:val="15"/>
        </w:numPr>
      </w:pPr>
      <w:r w:rsidRPr="008932EC">
        <w:t>Инициалы И.О. приклеиваются через неразрывный пробел</w:t>
      </w:r>
    </w:p>
    <w:p w14:paraId="3C6D3EFA" w14:textId="5D261DEE" w:rsidR="009224CC" w:rsidRPr="000E26BB" w:rsidRDefault="009224CC" w:rsidP="009224CC">
      <w:pPr>
        <w:pStyle w:val="21"/>
      </w:pPr>
      <w:bookmarkStart w:id="41" w:name="_Toc84864945"/>
      <w:bookmarkStart w:id="42" w:name="_Toc84865137"/>
      <w:bookmarkStart w:id="43" w:name="_Toc84865233"/>
      <w:bookmarkStart w:id="44" w:name="_Toc84865640"/>
      <w:r w:rsidRPr="008932EC">
        <w:t>2.</w:t>
      </w:r>
      <w:r>
        <w:t>2</w:t>
      </w:r>
      <w:r w:rsidRPr="008932EC">
        <w:t xml:space="preserve"> Приклеивание префиксов</w:t>
      </w:r>
      <w:bookmarkEnd w:id="41"/>
      <w:bookmarkEnd w:id="42"/>
      <w:bookmarkEnd w:id="43"/>
      <w:bookmarkEnd w:id="44"/>
    </w:p>
    <w:p w14:paraId="4615C56D" w14:textId="77777777" w:rsidR="009224CC" w:rsidRPr="008932EC" w:rsidRDefault="009224CC" w:rsidP="009224CC">
      <w:pPr>
        <w:pStyle w:val="a4"/>
        <w:numPr>
          <w:ilvl w:val="0"/>
          <w:numId w:val="16"/>
        </w:numPr>
      </w:pPr>
      <w:r w:rsidRPr="008932EC">
        <w:t>Следующие слова и последовательности символов приклеиваются</w:t>
      </w:r>
      <w:r>
        <w:t xml:space="preserve"> </w:t>
      </w:r>
      <w:r w:rsidRPr="008932EC">
        <w:t>идущим за ними словам/цифрам/последовательностям символов:</w:t>
      </w:r>
      <w:r>
        <w:t xml:space="preserve"> </w:t>
      </w:r>
      <w:r w:rsidRPr="008932EC">
        <w:t>o г. / ул. / кв. / оф. / офис / им. / пл. / пер. / ст. / тел. / т/ф —</w:t>
      </w:r>
      <w:r>
        <w:t xml:space="preserve"> </w:t>
      </w:r>
      <w:r w:rsidRPr="008932EC">
        <w:t>в адресах</w:t>
      </w:r>
      <w:r>
        <w:t xml:space="preserve"> </w:t>
      </w:r>
      <w:r w:rsidRPr="008932EC">
        <w:t>o № / рис. / стр. / табл. — в оформлении документов</w:t>
      </w:r>
    </w:p>
    <w:p w14:paraId="4C43C0D0" w14:textId="69383CD9" w:rsidR="009224CC" w:rsidRPr="008932EC" w:rsidRDefault="009224CC" w:rsidP="009224CC">
      <w:pPr>
        <w:pStyle w:val="21"/>
      </w:pPr>
      <w:bookmarkStart w:id="45" w:name="_Toc84864946"/>
      <w:bookmarkStart w:id="46" w:name="_Toc84865138"/>
      <w:bookmarkStart w:id="47" w:name="_Toc84865234"/>
      <w:bookmarkStart w:id="48" w:name="_Toc84865641"/>
      <w:r w:rsidRPr="008932EC">
        <w:t>2.3 Приклеивание суффиксов</w:t>
      </w:r>
      <w:bookmarkEnd w:id="45"/>
      <w:bookmarkEnd w:id="46"/>
      <w:bookmarkEnd w:id="47"/>
      <w:bookmarkEnd w:id="48"/>
    </w:p>
    <w:p w14:paraId="5E48B9B6" w14:textId="77777777" w:rsidR="009224CC" w:rsidRPr="008932EC" w:rsidRDefault="009224CC" w:rsidP="009224CC">
      <w:pPr>
        <w:pStyle w:val="a4"/>
        <w:numPr>
          <w:ilvl w:val="0"/>
          <w:numId w:val="17"/>
        </w:numPr>
      </w:pPr>
      <w:r w:rsidRPr="008932EC">
        <w:t>Следующие слова и последовательности символов приклеиваются</w:t>
      </w:r>
      <w:r>
        <w:t xml:space="preserve"> </w:t>
      </w:r>
      <w:r w:rsidRPr="008932EC">
        <w:t>к идущим перед ними словам/цифрам/последовательностям символов:</w:t>
      </w:r>
      <w:r>
        <w:t xml:space="preserve"> </w:t>
      </w:r>
      <w:r w:rsidRPr="008932EC">
        <w:t>o руб. / коп. / у.е. / USD</w:t>
      </w:r>
      <w:r>
        <w:fldChar w:fldCharType="begin"/>
      </w:r>
      <w:r>
        <w:instrText xml:space="preserve"> XE "</w:instrText>
      </w:r>
      <w:r w:rsidRPr="00BE3504">
        <w:instrText>USD</w:instrText>
      </w:r>
      <w:r>
        <w:instrText xml:space="preserve">" </w:instrText>
      </w:r>
      <w:r>
        <w:fldChar w:fldCharType="end"/>
      </w:r>
      <w:r w:rsidRPr="008932EC">
        <w:t xml:space="preserve"> / EURO</w:t>
      </w:r>
      <w:r>
        <w:fldChar w:fldCharType="begin"/>
      </w:r>
      <w:r>
        <w:instrText xml:space="preserve"> XE "</w:instrText>
      </w:r>
      <w:r w:rsidRPr="00AF6E6C">
        <w:instrText>EURO</w:instrText>
      </w:r>
      <w:r>
        <w:instrText xml:space="preserve">" </w:instrText>
      </w:r>
      <w:r>
        <w:fldChar w:fldCharType="end"/>
      </w:r>
      <w:r w:rsidRPr="008932EC">
        <w:t xml:space="preserve"> — денежные единицы</w:t>
      </w:r>
      <w:r>
        <w:t xml:space="preserve"> </w:t>
      </w:r>
      <w:r w:rsidRPr="008932EC">
        <w:t>o мин. / час / сек / мес. / г. / гг. — временные единицы</w:t>
      </w:r>
    </w:p>
    <w:p w14:paraId="1ACAA477" w14:textId="063768F7" w:rsidR="009224CC" w:rsidRPr="007B57C5" w:rsidRDefault="009224CC" w:rsidP="009224CC">
      <w:pPr>
        <w:pStyle w:val="11"/>
      </w:pPr>
      <w:r>
        <w:br w:type="column"/>
      </w:r>
      <w:bookmarkStart w:id="49" w:name="_Toc84864947"/>
      <w:bookmarkStart w:id="50" w:name="_Toc84865139"/>
      <w:bookmarkStart w:id="51" w:name="_Toc84865235"/>
      <w:bookmarkStart w:id="52" w:name="_Toc84865642"/>
      <w:r>
        <w:lastRenderedPageBreak/>
        <w:t xml:space="preserve">3 </w:t>
      </w:r>
      <w:r w:rsidRPr="008932EC">
        <w:t>Форматы типичных данных: времени и даты</w:t>
      </w:r>
      <w:bookmarkEnd w:id="49"/>
      <w:bookmarkEnd w:id="50"/>
      <w:bookmarkEnd w:id="51"/>
      <w:bookmarkEnd w:id="52"/>
    </w:p>
    <w:p w14:paraId="6B14332F" w14:textId="3270EA25" w:rsidR="009224CC" w:rsidRDefault="009224CC" w:rsidP="009224CC">
      <w:pPr>
        <w:pStyle w:val="21"/>
      </w:pPr>
      <w:bookmarkStart w:id="53" w:name="_Toc84864948"/>
      <w:bookmarkStart w:id="54" w:name="_Toc84865140"/>
      <w:bookmarkStart w:id="55" w:name="_Toc84865236"/>
      <w:bookmarkStart w:id="56" w:name="_Toc84865643"/>
      <w:r w:rsidRPr="008932EC">
        <w:t>3.1 Как писать время</w:t>
      </w:r>
      <w:bookmarkEnd w:id="53"/>
      <w:bookmarkEnd w:id="54"/>
      <w:bookmarkEnd w:id="55"/>
      <w:bookmarkEnd w:id="56"/>
    </w:p>
    <w:p w14:paraId="00FC76A2" w14:textId="77777777" w:rsidR="009224CC" w:rsidRPr="00A606B2" w:rsidRDefault="009224CC" w:rsidP="009224CC">
      <w:pPr>
        <w:pStyle w:val="a4"/>
        <w:numPr>
          <w:ilvl w:val="0"/>
          <w:numId w:val="18"/>
        </w:numPr>
      </w:pPr>
      <w:r w:rsidRPr="00A606B2">
        <w:t>Время записывается с указанием всех четырёх (шести, если используются секунды) разрядов, вне зависимости от их возможно нулевых значений.</w:t>
      </w:r>
    </w:p>
    <w:p w14:paraId="705FCF55" w14:textId="77777777" w:rsidR="009224CC" w:rsidRPr="008932EC" w:rsidRDefault="009224CC" w:rsidP="009224CC">
      <w:pPr>
        <w:pStyle w:val="a4"/>
        <w:numPr>
          <w:ilvl w:val="0"/>
          <w:numId w:val="18"/>
        </w:numPr>
      </w:pPr>
      <w:r w:rsidRPr="00A606B2">
        <w:t>Примеры: 08:30 — 14:25 — 11:42:00</w:t>
      </w:r>
    </w:p>
    <w:p w14:paraId="26A1EFB6" w14:textId="40285DE8" w:rsidR="009224CC" w:rsidRDefault="009224CC" w:rsidP="009224CC">
      <w:pPr>
        <w:pStyle w:val="21"/>
      </w:pPr>
      <w:bookmarkStart w:id="57" w:name="_Toc84864949"/>
      <w:bookmarkStart w:id="58" w:name="_Toc84865141"/>
      <w:bookmarkStart w:id="59" w:name="_Toc84865237"/>
      <w:bookmarkStart w:id="60" w:name="_Toc84865644"/>
      <w:r>
        <w:t xml:space="preserve">3.2 </w:t>
      </w:r>
      <w:r w:rsidRPr="008932EC">
        <w:t>Как писать дату</w:t>
      </w:r>
      <w:bookmarkEnd w:id="57"/>
      <w:bookmarkEnd w:id="58"/>
      <w:bookmarkEnd w:id="59"/>
      <w:bookmarkEnd w:id="60"/>
    </w:p>
    <w:p w14:paraId="2D75D37D" w14:textId="77777777" w:rsidR="009224CC" w:rsidRPr="008932EC" w:rsidRDefault="009224CC" w:rsidP="009224CC">
      <w:pPr>
        <w:pStyle w:val="a4"/>
        <w:numPr>
          <w:ilvl w:val="0"/>
          <w:numId w:val="19"/>
        </w:numPr>
      </w:pPr>
      <w:r w:rsidRPr="008932EC">
        <w:t>Дата должна быть</w:t>
      </w:r>
      <w:r>
        <w:fldChar w:fldCharType="begin"/>
      </w:r>
      <w:r>
        <w:instrText xml:space="preserve"> XE "</w:instrText>
      </w:r>
      <w:r w:rsidRPr="00647DB5">
        <w:instrText>быть</w:instrText>
      </w:r>
      <w:r>
        <w:instrText xml:space="preserve">" </w:instrText>
      </w:r>
      <w:r>
        <w:fldChar w:fldCharType="end"/>
      </w:r>
      <w:r w:rsidRPr="008932EC">
        <w:t xml:space="preserve"> записана в одном из двух вариантов (полном</w:t>
      </w:r>
      <w:r>
        <w:t xml:space="preserve"> </w:t>
      </w:r>
      <w:r w:rsidRPr="008932EC">
        <w:t>или сокращённом).</w:t>
      </w:r>
    </w:p>
    <w:p w14:paraId="1C3F28FF" w14:textId="77777777" w:rsidR="009224CC" w:rsidRPr="008932EC" w:rsidRDefault="009224CC" w:rsidP="009224CC">
      <w:pPr>
        <w:pStyle w:val="a4"/>
        <w:numPr>
          <w:ilvl w:val="0"/>
          <w:numId w:val="19"/>
        </w:numPr>
      </w:pPr>
      <w:r w:rsidRPr="008932EC">
        <w:t>Допускается отход от стандарта, если он обоснован дизайнерским</w:t>
      </w:r>
      <w:r>
        <w:t xml:space="preserve"> </w:t>
      </w:r>
      <w:r w:rsidRPr="008932EC">
        <w:t>решением. Отход должен быть аргументирован.</w:t>
      </w:r>
    </w:p>
    <w:p w14:paraId="3E147629" w14:textId="77777777" w:rsidR="009224CC" w:rsidRPr="008932EC" w:rsidRDefault="009224CC" w:rsidP="009224CC">
      <w:pPr>
        <w:pStyle w:val="a4"/>
        <w:numPr>
          <w:ilvl w:val="0"/>
          <w:numId w:val="19"/>
        </w:numPr>
      </w:pPr>
      <w:r w:rsidRPr="008932EC">
        <w:t>В полном формате месяц указывается полностью в родительном</w:t>
      </w:r>
      <w:r>
        <w:t xml:space="preserve"> </w:t>
      </w:r>
      <w:r w:rsidRPr="008932EC">
        <w:t>падеже</w:t>
      </w:r>
    </w:p>
    <w:p w14:paraId="3205CD39" w14:textId="77777777" w:rsidR="009224CC" w:rsidRPr="008932EC" w:rsidRDefault="009224CC" w:rsidP="009224CC">
      <w:pPr>
        <w:pStyle w:val="a4"/>
        <w:numPr>
          <w:ilvl w:val="0"/>
          <w:numId w:val="20"/>
        </w:numPr>
      </w:pPr>
      <w:r w:rsidRPr="008932EC">
        <w:t>23 сентября 1979 года</w:t>
      </w:r>
    </w:p>
    <w:p w14:paraId="239EE4BE" w14:textId="77777777" w:rsidR="009224CC" w:rsidRDefault="009224CC" w:rsidP="009224CC">
      <w:pPr>
        <w:pStyle w:val="a4"/>
        <w:numPr>
          <w:ilvl w:val="0"/>
          <w:numId w:val="20"/>
        </w:numPr>
      </w:pPr>
      <w:r w:rsidRPr="008932EC">
        <w:t>1 января 2003 года</w:t>
      </w:r>
    </w:p>
    <w:p w14:paraId="21BA091E" w14:textId="77777777" w:rsidR="009224CC" w:rsidRPr="008932EC" w:rsidRDefault="009224CC" w:rsidP="009224CC">
      <w:pPr>
        <w:pStyle w:val="a4"/>
        <w:numPr>
          <w:ilvl w:val="0"/>
          <w:numId w:val="19"/>
        </w:numPr>
      </w:pPr>
      <w:r w:rsidRPr="008932EC">
        <w:t>В кратком формате — ДД.ММ.ГГГГ (ГГ) — ноли пишутся всегда:</w:t>
      </w:r>
    </w:p>
    <w:p w14:paraId="78FC914C" w14:textId="77777777" w:rsidR="009224CC" w:rsidRPr="008932EC" w:rsidRDefault="009224CC" w:rsidP="009224CC">
      <w:pPr>
        <w:pStyle w:val="a4"/>
        <w:numPr>
          <w:ilvl w:val="0"/>
          <w:numId w:val="21"/>
        </w:numPr>
      </w:pPr>
      <w:r w:rsidRPr="008932EC">
        <w:t>23.09.1979</w:t>
      </w:r>
    </w:p>
    <w:p w14:paraId="0C5F02CE" w14:textId="77777777" w:rsidR="009224CC" w:rsidRPr="008932EC" w:rsidRDefault="009224CC" w:rsidP="009224CC">
      <w:pPr>
        <w:pStyle w:val="a4"/>
        <w:numPr>
          <w:ilvl w:val="0"/>
          <w:numId w:val="21"/>
        </w:numPr>
      </w:pPr>
      <w:r w:rsidRPr="008932EC">
        <w:t>01.01.2003</w:t>
      </w:r>
    </w:p>
    <w:p w14:paraId="49A2F6A2" w14:textId="2B833504" w:rsidR="009224CC" w:rsidRPr="008932EC" w:rsidRDefault="009224CC" w:rsidP="00593F5B">
      <w:pPr>
        <w:pStyle w:val="a4"/>
        <w:numPr>
          <w:ilvl w:val="0"/>
          <w:numId w:val="21"/>
        </w:numPr>
      </w:pPr>
      <w:r w:rsidRPr="008932EC">
        <w:t>23.01.96</w:t>
      </w:r>
    </w:p>
    <w:p w14:paraId="0BDC79C0" w14:textId="77777777" w:rsidR="009224CC" w:rsidRPr="008932EC" w:rsidRDefault="009224CC" w:rsidP="009224CC">
      <w:pPr>
        <w:pStyle w:val="a4"/>
        <w:numPr>
          <w:ilvl w:val="0"/>
          <w:numId w:val="19"/>
        </w:numPr>
      </w:pPr>
      <w:r w:rsidRPr="008932EC">
        <w:t>Допускается использование укороченного формата записи месяца</w:t>
      </w:r>
      <w:r>
        <w:t xml:space="preserve"> </w:t>
      </w:r>
      <w:r w:rsidRPr="008932EC">
        <w:t>первыми тремя буквами. В таком случае предшествующие нули также</w:t>
      </w:r>
      <w:r>
        <w:t xml:space="preserve"> </w:t>
      </w:r>
      <w:r w:rsidRPr="008932EC">
        <w:t>пишутся всегда:</w:t>
      </w:r>
    </w:p>
    <w:p w14:paraId="24376683" w14:textId="77777777" w:rsidR="009224CC" w:rsidRPr="008932EC" w:rsidRDefault="009224CC" w:rsidP="009224CC">
      <w:pPr>
        <w:pStyle w:val="a4"/>
        <w:numPr>
          <w:ilvl w:val="0"/>
          <w:numId w:val="22"/>
        </w:numPr>
      </w:pPr>
      <w:r w:rsidRPr="008932EC">
        <w:t xml:space="preserve">23 </w:t>
      </w:r>
      <w:proofErr w:type="spellStart"/>
      <w:r w:rsidRPr="008932EC">
        <w:t>янв</w:t>
      </w:r>
      <w:proofErr w:type="spellEnd"/>
      <w:r w:rsidRPr="008932EC">
        <w:t xml:space="preserve"> 1996</w:t>
      </w:r>
    </w:p>
    <w:p w14:paraId="7C64660F" w14:textId="77777777" w:rsidR="009224CC" w:rsidRPr="008932EC" w:rsidRDefault="009224CC" w:rsidP="009224CC">
      <w:pPr>
        <w:pStyle w:val="a4"/>
        <w:numPr>
          <w:ilvl w:val="0"/>
          <w:numId w:val="22"/>
        </w:numPr>
      </w:pPr>
      <w:r w:rsidRPr="008932EC">
        <w:t>23 сен 1979</w:t>
      </w:r>
    </w:p>
    <w:p w14:paraId="32AC4FAD" w14:textId="77777777" w:rsidR="009224CC" w:rsidRDefault="009224CC" w:rsidP="009224CC">
      <w:pPr>
        <w:pStyle w:val="a4"/>
        <w:numPr>
          <w:ilvl w:val="0"/>
          <w:numId w:val="22"/>
        </w:numPr>
      </w:pPr>
      <w:r w:rsidRPr="008932EC">
        <w:t xml:space="preserve">01 </w:t>
      </w:r>
      <w:proofErr w:type="spellStart"/>
      <w:r w:rsidRPr="008932EC">
        <w:t>янв</w:t>
      </w:r>
      <w:proofErr w:type="spellEnd"/>
      <w:r w:rsidRPr="008932EC">
        <w:t xml:space="preserve"> 200</w:t>
      </w:r>
      <w:r>
        <w:t>3</w:t>
      </w:r>
    </w:p>
    <w:p w14:paraId="0C2F70B0" w14:textId="0360E21B" w:rsidR="009224CC" w:rsidRDefault="009224CC" w:rsidP="00E31EBA">
      <w:pPr>
        <w:pStyle w:val="11"/>
        <w:ind w:firstLine="0"/>
      </w:pPr>
      <w:r>
        <w:br w:type="column"/>
      </w:r>
      <w:bookmarkStart w:id="61" w:name="_Toc84864950"/>
      <w:bookmarkStart w:id="62" w:name="_Toc84865142"/>
      <w:bookmarkStart w:id="63" w:name="_Toc84865238"/>
      <w:bookmarkStart w:id="64" w:name="_Toc84865645"/>
      <w:r w:rsidR="00154F18" w:rsidRPr="005241F8">
        <w:lastRenderedPageBreak/>
        <w:t>Алфавитный указатель</w:t>
      </w:r>
      <w:bookmarkEnd w:id="61"/>
      <w:bookmarkEnd w:id="62"/>
      <w:bookmarkEnd w:id="63"/>
      <w:bookmarkEnd w:id="64"/>
    </w:p>
    <w:p w14:paraId="4B32DA29" w14:textId="77777777" w:rsidR="009224CC" w:rsidRPr="009224CC" w:rsidRDefault="009224CC" w:rsidP="009224CC">
      <w:pPr>
        <w:pStyle w:val="14"/>
        <w:rPr>
          <w:noProof/>
          <w:lang w:val="en-US"/>
        </w:rPr>
      </w:pPr>
      <w:r w:rsidRPr="009224CC">
        <w:rPr>
          <w:noProof/>
          <w:lang w:val="en-US"/>
        </w:rPr>
        <w:t>english feet, 2</w:t>
      </w:r>
    </w:p>
    <w:p w14:paraId="78E830BB" w14:textId="77777777" w:rsidR="009224CC" w:rsidRPr="009224CC" w:rsidRDefault="009224CC" w:rsidP="009224CC">
      <w:pPr>
        <w:pStyle w:val="14"/>
        <w:rPr>
          <w:noProof/>
          <w:lang w:val="en-US"/>
        </w:rPr>
      </w:pPr>
      <w:r w:rsidRPr="009224CC">
        <w:rPr>
          <w:noProof/>
          <w:lang w:val="en-US"/>
        </w:rPr>
        <w:t>EURO, 4</w:t>
      </w:r>
    </w:p>
    <w:p w14:paraId="7EA26DF7" w14:textId="77777777" w:rsidR="009224CC" w:rsidRPr="009224CC" w:rsidRDefault="009224CC" w:rsidP="009224CC">
      <w:pPr>
        <w:pStyle w:val="14"/>
        <w:rPr>
          <w:noProof/>
          <w:lang w:val="en-US"/>
        </w:rPr>
      </w:pPr>
      <w:r w:rsidRPr="009224CC">
        <w:rPr>
          <w:noProof/>
          <w:lang w:val="en-US"/>
        </w:rPr>
        <w:t>USD, 4</w:t>
      </w:r>
    </w:p>
    <w:p w14:paraId="38619CA2" w14:textId="77777777" w:rsidR="009224CC" w:rsidRPr="009224CC" w:rsidRDefault="009224CC" w:rsidP="009224CC">
      <w:pPr>
        <w:pStyle w:val="14"/>
        <w:rPr>
          <w:noProof/>
          <w:lang w:val="en-US"/>
        </w:rPr>
      </w:pPr>
      <w:r>
        <w:rPr>
          <w:noProof/>
        </w:rPr>
        <w:t>Дефис</w:t>
      </w:r>
      <w:r w:rsidRPr="009224CC">
        <w:rPr>
          <w:noProof/>
          <w:lang w:val="en-US"/>
        </w:rPr>
        <w:t>, 3</w:t>
      </w:r>
    </w:p>
    <w:p w14:paraId="13C2CF17" w14:textId="77777777" w:rsidR="009224CC" w:rsidRDefault="009224CC" w:rsidP="009224CC">
      <w:pPr>
        <w:pStyle w:val="14"/>
        <w:rPr>
          <w:noProof/>
        </w:rPr>
      </w:pPr>
      <w:r>
        <w:rPr>
          <w:noProof/>
        </w:rPr>
        <w:t>Длинное тире, 3</w:t>
      </w:r>
    </w:p>
    <w:p w14:paraId="338F6FD6" w14:textId="77777777" w:rsidR="009224CC" w:rsidRDefault="009224CC" w:rsidP="009224CC">
      <w:pPr>
        <w:pStyle w:val="14"/>
        <w:rPr>
          <w:noProof/>
        </w:rPr>
      </w:pPr>
      <w:r>
        <w:rPr>
          <w:noProof/>
        </w:rPr>
        <w:t>ёлочки, 2</w:t>
      </w:r>
    </w:p>
    <w:p w14:paraId="20C22D5A" w14:textId="77777777" w:rsidR="009224CC" w:rsidRDefault="009224CC" w:rsidP="009224CC">
      <w:pPr>
        <w:pStyle w:val="14"/>
        <w:rPr>
          <w:noProof/>
        </w:rPr>
      </w:pPr>
      <w:r>
        <w:rPr>
          <w:noProof/>
        </w:rPr>
        <w:t>Короткое тире, 3</w:t>
      </w:r>
    </w:p>
    <w:p w14:paraId="5452898B" w14:textId="77777777" w:rsidR="009224CC" w:rsidRDefault="009224CC" w:rsidP="009224CC">
      <w:pPr>
        <w:pStyle w:val="14"/>
        <w:rPr>
          <w:noProof/>
        </w:rPr>
      </w:pPr>
      <w:r>
        <w:rPr>
          <w:noProof/>
        </w:rPr>
        <w:t>русскими лапками, 2</w:t>
      </w:r>
    </w:p>
    <w:p w14:paraId="35C9CD8C" w14:textId="77777777" w:rsidR="009224CC" w:rsidRPr="009224CC" w:rsidRDefault="009224CC" w:rsidP="009224CC">
      <w:pPr>
        <w:pStyle w:val="a4"/>
      </w:pPr>
    </w:p>
    <w:sectPr w:rsidR="009224CC" w:rsidRPr="009224CC" w:rsidSect="00DE5746">
      <w:footerReference w:type="default" r:id="rId17"/>
      <w:footerReference w:type="first" r:id="rId1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282C" w14:textId="77777777" w:rsidR="005573A4" w:rsidRDefault="005573A4" w:rsidP="00BA6D23">
      <w:r>
        <w:separator/>
      </w:r>
    </w:p>
  </w:endnote>
  <w:endnote w:type="continuationSeparator" w:id="0">
    <w:p w14:paraId="05ACEE95" w14:textId="77777777" w:rsidR="005573A4" w:rsidRDefault="005573A4" w:rsidP="00BA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70023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125E95B" w14:textId="47F0D047" w:rsidR="00BA6D23" w:rsidRPr="00BA6D23" w:rsidRDefault="00BA6D23">
        <w:pPr>
          <w:pStyle w:val="aa"/>
          <w:jc w:val="center"/>
          <w:rPr>
            <w:sz w:val="24"/>
          </w:rPr>
        </w:pPr>
        <w:r w:rsidRPr="00BA6D23">
          <w:rPr>
            <w:sz w:val="24"/>
          </w:rPr>
          <w:fldChar w:fldCharType="begin"/>
        </w:r>
        <w:r w:rsidRPr="00BA6D23">
          <w:rPr>
            <w:sz w:val="24"/>
          </w:rPr>
          <w:instrText>PAGE   \* MERGEFORMAT</w:instrText>
        </w:r>
        <w:r w:rsidRPr="00BA6D23">
          <w:rPr>
            <w:sz w:val="24"/>
          </w:rPr>
          <w:fldChar w:fldCharType="separate"/>
        </w:r>
        <w:r w:rsidR="006320C0">
          <w:rPr>
            <w:noProof/>
            <w:sz w:val="24"/>
          </w:rPr>
          <w:t>4</w:t>
        </w:r>
        <w:r w:rsidRPr="00BA6D23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7AED" w14:textId="77777777" w:rsidR="00E7402B" w:rsidRDefault="005573A4">
    <w:pPr>
      <w:pStyle w:val="aa"/>
      <w:jc w:val="center"/>
    </w:pPr>
  </w:p>
  <w:p w14:paraId="5F17BEEC" w14:textId="77777777" w:rsidR="00E7402B" w:rsidRDefault="005573A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EA07" w14:textId="77777777" w:rsidR="005573A4" w:rsidRDefault="005573A4" w:rsidP="00BA6D23">
      <w:r>
        <w:separator/>
      </w:r>
    </w:p>
  </w:footnote>
  <w:footnote w:type="continuationSeparator" w:id="0">
    <w:p w14:paraId="7CA5E63D" w14:textId="77777777" w:rsidR="005573A4" w:rsidRDefault="005573A4" w:rsidP="00BA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D38"/>
    <w:multiLevelType w:val="hybridMultilevel"/>
    <w:tmpl w:val="3BA8FA8E"/>
    <w:lvl w:ilvl="0" w:tplc="ED8E048E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3A5080">
      <w:start w:val="1"/>
      <w:numFmt w:val="lowerLetter"/>
      <w:lvlText w:val="%2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7A74CA">
      <w:start w:val="1"/>
      <w:numFmt w:val="lowerRoman"/>
      <w:lvlText w:val="%3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86332A">
      <w:start w:val="1"/>
      <w:numFmt w:val="decimal"/>
      <w:lvlText w:val="%4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9C7CCC">
      <w:start w:val="1"/>
      <w:numFmt w:val="lowerLetter"/>
      <w:lvlText w:val="%5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9619B2">
      <w:start w:val="1"/>
      <w:numFmt w:val="lowerRoman"/>
      <w:lvlText w:val="%6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286C16">
      <w:start w:val="1"/>
      <w:numFmt w:val="decimal"/>
      <w:lvlText w:val="%7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C62BE2">
      <w:start w:val="1"/>
      <w:numFmt w:val="lowerLetter"/>
      <w:lvlText w:val="%8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7ED098">
      <w:start w:val="1"/>
      <w:numFmt w:val="lowerRoman"/>
      <w:lvlText w:val="%9"/>
      <w:lvlJc w:val="left"/>
      <w:pPr>
        <w:ind w:left="6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E1DD3"/>
    <w:multiLevelType w:val="hybridMultilevel"/>
    <w:tmpl w:val="7D42EB58"/>
    <w:lvl w:ilvl="0" w:tplc="2E08617E">
      <w:start w:val="1"/>
      <w:numFmt w:val="decimal"/>
      <w:pStyle w:val="a"/>
      <w:suff w:val="space"/>
      <w:lvlText w:val="Рисунок %1 -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593"/>
    <w:multiLevelType w:val="hybridMultilevel"/>
    <w:tmpl w:val="29F61414"/>
    <w:lvl w:ilvl="0" w:tplc="1ED409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D3C4E"/>
    <w:multiLevelType w:val="multilevel"/>
    <w:tmpl w:val="53008F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1D10E23"/>
    <w:multiLevelType w:val="hybridMultilevel"/>
    <w:tmpl w:val="DC52C04C"/>
    <w:lvl w:ilvl="0" w:tplc="1E308E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6D58DA"/>
    <w:multiLevelType w:val="multilevel"/>
    <w:tmpl w:val="DA7C4C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1A5B04"/>
    <w:multiLevelType w:val="multilevel"/>
    <w:tmpl w:val="331E74F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Cambria Math" w:hAnsi="Times New Roman" w:cs="Cambria Math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05B3DA4"/>
    <w:multiLevelType w:val="hybridMultilevel"/>
    <w:tmpl w:val="4AD0A122"/>
    <w:lvl w:ilvl="0" w:tplc="4E84B6E0">
      <w:start w:val="1"/>
      <w:numFmt w:val="decimal"/>
      <w:suff w:val="space"/>
      <w:lvlText w:val="Рисунок %1 -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51A64"/>
    <w:multiLevelType w:val="hybridMultilevel"/>
    <w:tmpl w:val="9A6482B8"/>
    <w:lvl w:ilvl="0" w:tplc="DA14D7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976AEC"/>
    <w:multiLevelType w:val="hybridMultilevel"/>
    <w:tmpl w:val="4C548A76"/>
    <w:lvl w:ilvl="0" w:tplc="16AAF1C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1D64F3"/>
    <w:multiLevelType w:val="hybridMultilevel"/>
    <w:tmpl w:val="09D0D13C"/>
    <w:lvl w:ilvl="0" w:tplc="58C85A24">
      <w:start w:val="1"/>
      <w:numFmt w:val="bullet"/>
      <w:suff w:val="space"/>
      <w:lvlText w:val="o"/>
      <w:lvlJc w:val="left"/>
      <w:pPr>
        <w:ind w:left="0" w:firstLine="1418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9A5255"/>
    <w:multiLevelType w:val="hybridMultilevel"/>
    <w:tmpl w:val="BA8AC234"/>
    <w:lvl w:ilvl="0" w:tplc="EF44BE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CC125F"/>
    <w:multiLevelType w:val="hybridMultilevel"/>
    <w:tmpl w:val="FC3661F2"/>
    <w:lvl w:ilvl="0" w:tplc="3ABEF2EC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0A5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92A16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44589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A89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D0377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9C564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649D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49BA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F15BBC"/>
    <w:multiLevelType w:val="hybridMultilevel"/>
    <w:tmpl w:val="5D14391A"/>
    <w:lvl w:ilvl="0" w:tplc="029A3E82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6AFF8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CC418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9C277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7A3CE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BC38F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3E3EB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C161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2EB49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13508C"/>
    <w:multiLevelType w:val="multilevel"/>
    <w:tmpl w:val="0D48DE6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Cambria Math" w:hAnsi="Times New Roman" w:cs="Cambria Math"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82929E8"/>
    <w:multiLevelType w:val="hybridMultilevel"/>
    <w:tmpl w:val="3FE20D70"/>
    <w:lvl w:ilvl="0" w:tplc="A6C4301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AA86D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7C7EB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DA96C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3E54D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64499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A887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FA9E7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9AF91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C81B69"/>
    <w:multiLevelType w:val="hybridMultilevel"/>
    <w:tmpl w:val="6DE43FCA"/>
    <w:lvl w:ilvl="0" w:tplc="530665A2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9A80B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92648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EEA77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58DCF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B63BD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22FE4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BC38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12C9F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CE7765"/>
    <w:multiLevelType w:val="hybridMultilevel"/>
    <w:tmpl w:val="77BE4276"/>
    <w:lvl w:ilvl="0" w:tplc="A4FE1A1A">
      <w:start w:val="1"/>
      <w:numFmt w:val="bullet"/>
      <w:suff w:val="space"/>
      <w:lvlText w:val="o"/>
      <w:lvlJc w:val="left"/>
      <w:pPr>
        <w:ind w:left="709" w:firstLine="709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6F2E17A9"/>
    <w:multiLevelType w:val="hybridMultilevel"/>
    <w:tmpl w:val="C256DE7E"/>
    <w:lvl w:ilvl="0" w:tplc="356A6A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33061E"/>
    <w:multiLevelType w:val="hybridMultilevel"/>
    <w:tmpl w:val="A9A80A7E"/>
    <w:lvl w:ilvl="0" w:tplc="84182362">
      <w:start w:val="1"/>
      <w:numFmt w:val="bullet"/>
      <w:suff w:val="space"/>
      <w:lvlText w:val="o"/>
      <w:lvlJc w:val="left"/>
      <w:pPr>
        <w:ind w:left="0" w:firstLine="1418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8B4031"/>
    <w:multiLevelType w:val="hybridMultilevel"/>
    <w:tmpl w:val="9E6C1CAA"/>
    <w:lvl w:ilvl="0" w:tplc="11A2EF4A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Cambria Math" w:hAnsi="Times New Roman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11"/>
  </w:num>
  <w:num w:numId="5">
    <w:abstractNumId w:val="16"/>
  </w:num>
  <w:num w:numId="6">
    <w:abstractNumId w:val="12"/>
  </w:num>
  <w:num w:numId="7">
    <w:abstractNumId w:val="15"/>
  </w:num>
  <w:num w:numId="8">
    <w:abstractNumId w:val="13"/>
  </w:num>
  <w:num w:numId="9">
    <w:abstractNumId w:val="0"/>
  </w:num>
  <w:num w:numId="10">
    <w:abstractNumId w:val="8"/>
  </w:num>
  <w:num w:numId="11">
    <w:abstractNumId w:val="14"/>
  </w:num>
  <w:num w:numId="12">
    <w:abstractNumId w:val="6"/>
  </w:num>
  <w:num w:numId="13">
    <w:abstractNumId w:val="3"/>
  </w:num>
  <w:num w:numId="14">
    <w:abstractNumId w:val="5"/>
  </w:num>
  <w:num w:numId="15">
    <w:abstractNumId w:val="2"/>
  </w:num>
  <w:num w:numId="16">
    <w:abstractNumId w:val="4"/>
  </w:num>
  <w:num w:numId="17">
    <w:abstractNumId w:val="18"/>
  </w:num>
  <w:num w:numId="18">
    <w:abstractNumId w:val="9"/>
  </w:num>
  <w:num w:numId="19">
    <w:abstractNumId w:val="20"/>
  </w:num>
  <w:num w:numId="20">
    <w:abstractNumId w:val="17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D04"/>
    <w:rsid w:val="0000023B"/>
    <w:rsid w:val="00001F76"/>
    <w:rsid w:val="000272B6"/>
    <w:rsid w:val="00054CBE"/>
    <w:rsid w:val="00063D04"/>
    <w:rsid w:val="00085078"/>
    <w:rsid w:val="00087FF5"/>
    <w:rsid w:val="00091451"/>
    <w:rsid w:val="000966B0"/>
    <w:rsid w:val="00097C7E"/>
    <w:rsid w:val="000A02EC"/>
    <w:rsid w:val="000A0F98"/>
    <w:rsid w:val="000A7F75"/>
    <w:rsid w:val="000B2A5E"/>
    <w:rsid w:val="000C0BC7"/>
    <w:rsid w:val="000D3E8B"/>
    <w:rsid w:val="000D6804"/>
    <w:rsid w:val="0012380F"/>
    <w:rsid w:val="001327D3"/>
    <w:rsid w:val="00151171"/>
    <w:rsid w:val="00152CD8"/>
    <w:rsid w:val="00154F18"/>
    <w:rsid w:val="00160353"/>
    <w:rsid w:val="00161BED"/>
    <w:rsid w:val="00180437"/>
    <w:rsid w:val="00187C64"/>
    <w:rsid w:val="001B0A3C"/>
    <w:rsid w:val="001F13F9"/>
    <w:rsid w:val="00202FA4"/>
    <w:rsid w:val="00206AFC"/>
    <w:rsid w:val="00217EF1"/>
    <w:rsid w:val="00225A7D"/>
    <w:rsid w:val="00234C00"/>
    <w:rsid w:val="00237AAB"/>
    <w:rsid w:val="0025141E"/>
    <w:rsid w:val="002600CF"/>
    <w:rsid w:val="00271E73"/>
    <w:rsid w:val="002C3C20"/>
    <w:rsid w:val="002C79EC"/>
    <w:rsid w:val="002E0101"/>
    <w:rsid w:val="002E3F31"/>
    <w:rsid w:val="002F3C72"/>
    <w:rsid w:val="002F5D76"/>
    <w:rsid w:val="003154DE"/>
    <w:rsid w:val="00323C43"/>
    <w:rsid w:val="003248F2"/>
    <w:rsid w:val="00333603"/>
    <w:rsid w:val="00336785"/>
    <w:rsid w:val="00341B4E"/>
    <w:rsid w:val="00346E64"/>
    <w:rsid w:val="00355EC7"/>
    <w:rsid w:val="00362D04"/>
    <w:rsid w:val="0039722B"/>
    <w:rsid w:val="003E2AE8"/>
    <w:rsid w:val="003E5B3B"/>
    <w:rsid w:val="003F2039"/>
    <w:rsid w:val="003F4838"/>
    <w:rsid w:val="00441F08"/>
    <w:rsid w:val="00450BE2"/>
    <w:rsid w:val="00454D11"/>
    <w:rsid w:val="00465C05"/>
    <w:rsid w:val="004823E8"/>
    <w:rsid w:val="0048257E"/>
    <w:rsid w:val="00483428"/>
    <w:rsid w:val="004A16E2"/>
    <w:rsid w:val="004B1B23"/>
    <w:rsid w:val="004B50A3"/>
    <w:rsid w:val="004C4294"/>
    <w:rsid w:val="004D6B94"/>
    <w:rsid w:val="004D6DF8"/>
    <w:rsid w:val="004D791B"/>
    <w:rsid w:val="005030E3"/>
    <w:rsid w:val="00510EC8"/>
    <w:rsid w:val="005158A8"/>
    <w:rsid w:val="00550693"/>
    <w:rsid w:val="005573A4"/>
    <w:rsid w:val="00590E78"/>
    <w:rsid w:val="00593F5B"/>
    <w:rsid w:val="00596848"/>
    <w:rsid w:val="005E1F4E"/>
    <w:rsid w:val="00604753"/>
    <w:rsid w:val="00630F42"/>
    <w:rsid w:val="006320C0"/>
    <w:rsid w:val="006350FB"/>
    <w:rsid w:val="00656F03"/>
    <w:rsid w:val="0069575A"/>
    <w:rsid w:val="006A66DF"/>
    <w:rsid w:val="006B1F95"/>
    <w:rsid w:val="006C2CAD"/>
    <w:rsid w:val="006C7D56"/>
    <w:rsid w:val="006D6DA9"/>
    <w:rsid w:val="006D7C17"/>
    <w:rsid w:val="007039CD"/>
    <w:rsid w:val="0070617F"/>
    <w:rsid w:val="00721D17"/>
    <w:rsid w:val="0073274D"/>
    <w:rsid w:val="00733A12"/>
    <w:rsid w:val="0073608B"/>
    <w:rsid w:val="00744D4E"/>
    <w:rsid w:val="00744E81"/>
    <w:rsid w:val="007B167F"/>
    <w:rsid w:val="007C68B5"/>
    <w:rsid w:val="007F07CF"/>
    <w:rsid w:val="00800E77"/>
    <w:rsid w:val="008527AF"/>
    <w:rsid w:val="00864AF4"/>
    <w:rsid w:val="008972B3"/>
    <w:rsid w:val="008D22F9"/>
    <w:rsid w:val="008F630E"/>
    <w:rsid w:val="00900DEA"/>
    <w:rsid w:val="009224CC"/>
    <w:rsid w:val="00966246"/>
    <w:rsid w:val="009B411D"/>
    <w:rsid w:val="009C20CC"/>
    <w:rsid w:val="009C2522"/>
    <w:rsid w:val="009C4AB6"/>
    <w:rsid w:val="00A1195A"/>
    <w:rsid w:val="00A159A6"/>
    <w:rsid w:val="00A2053D"/>
    <w:rsid w:val="00A47584"/>
    <w:rsid w:val="00A50179"/>
    <w:rsid w:val="00A51C61"/>
    <w:rsid w:val="00A52CAC"/>
    <w:rsid w:val="00A65C4C"/>
    <w:rsid w:val="00A850B9"/>
    <w:rsid w:val="00AA23A0"/>
    <w:rsid w:val="00AC0E28"/>
    <w:rsid w:val="00AC5557"/>
    <w:rsid w:val="00AC6DC7"/>
    <w:rsid w:val="00AF4173"/>
    <w:rsid w:val="00AF4484"/>
    <w:rsid w:val="00B01FC9"/>
    <w:rsid w:val="00B036ED"/>
    <w:rsid w:val="00B03AC4"/>
    <w:rsid w:val="00B11E66"/>
    <w:rsid w:val="00B21DE5"/>
    <w:rsid w:val="00B22EBE"/>
    <w:rsid w:val="00B37A40"/>
    <w:rsid w:val="00B41211"/>
    <w:rsid w:val="00B4632B"/>
    <w:rsid w:val="00B60AC0"/>
    <w:rsid w:val="00B7003A"/>
    <w:rsid w:val="00B96743"/>
    <w:rsid w:val="00BA6D23"/>
    <w:rsid w:val="00BC014D"/>
    <w:rsid w:val="00BD776D"/>
    <w:rsid w:val="00BF5249"/>
    <w:rsid w:val="00BF58C1"/>
    <w:rsid w:val="00C00568"/>
    <w:rsid w:val="00C11537"/>
    <w:rsid w:val="00C14AAD"/>
    <w:rsid w:val="00C27705"/>
    <w:rsid w:val="00C319AA"/>
    <w:rsid w:val="00C76869"/>
    <w:rsid w:val="00C943B8"/>
    <w:rsid w:val="00CF502D"/>
    <w:rsid w:val="00D236C4"/>
    <w:rsid w:val="00D33DFC"/>
    <w:rsid w:val="00D514A4"/>
    <w:rsid w:val="00D75467"/>
    <w:rsid w:val="00DC352C"/>
    <w:rsid w:val="00DE5746"/>
    <w:rsid w:val="00E000BC"/>
    <w:rsid w:val="00E2008E"/>
    <w:rsid w:val="00E2639B"/>
    <w:rsid w:val="00E31EBA"/>
    <w:rsid w:val="00E441EC"/>
    <w:rsid w:val="00E4600B"/>
    <w:rsid w:val="00E46B8B"/>
    <w:rsid w:val="00E609F7"/>
    <w:rsid w:val="00E6791A"/>
    <w:rsid w:val="00E73EBC"/>
    <w:rsid w:val="00E940AA"/>
    <w:rsid w:val="00EA1BEA"/>
    <w:rsid w:val="00EB67B6"/>
    <w:rsid w:val="00EB6AB1"/>
    <w:rsid w:val="00ED4CC8"/>
    <w:rsid w:val="00F36089"/>
    <w:rsid w:val="00F56E69"/>
    <w:rsid w:val="00F75DCF"/>
    <w:rsid w:val="00FC034F"/>
    <w:rsid w:val="00FC65AA"/>
    <w:rsid w:val="00FE2350"/>
    <w:rsid w:val="00FE34CB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EA7A"/>
  <w15:chartTrackingRefBased/>
  <w15:docId w15:val="{0B53A482-7454-4255-A1C6-630D8F3A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07CF"/>
    <w:pPr>
      <w:spacing w:after="0" w:line="240" w:lineRule="auto"/>
      <w:jc w:val="both"/>
    </w:pPr>
    <w:rPr>
      <w:rFonts w:ascii="Times New Roman" w:eastAsia="Cambria Math" w:hAnsi="Times New Roman" w:cs="Cambria Math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37A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37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Рисунок"/>
    <w:basedOn w:val="a4"/>
    <w:next w:val="a4"/>
    <w:link w:val="a5"/>
    <w:qFormat/>
    <w:rsid w:val="001327D3"/>
    <w:pPr>
      <w:numPr>
        <w:numId w:val="3"/>
      </w:numPr>
      <w:jc w:val="center"/>
    </w:pPr>
  </w:style>
  <w:style w:type="character" w:customStyle="1" w:styleId="a5">
    <w:name w:val="!Рисунок Знак"/>
    <w:basedOn w:val="a6"/>
    <w:link w:val="a"/>
    <w:rsid w:val="00B37A40"/>
    <w:rPr>
      <w:rFonts w:ascii="Times New Roman" w:hAnsi="Times New Roman"/>
      <w:sz w:val="28"/>
      <w:szCs w:val="28"/>
    </w:rPr>
  </w:style>
  <w:style w:type="paragraph" w:customStyle="1" w:styleId="11">
    <w:name w:val="!Заголовок 1"/>
    <w:basedOn w:val="1"/>
    <w:next w:val="a4"/>
    <w:link w:val="12"/>
    <w:qFormat/>
    <w:rsid w:val="00B37A40"/>
    <w:pPr>
      <w:keepNext w:val="0"/>
      <w:keepLines w:val="0"/>
      <w:spacing w:before="0" w:line="360" w:lineRule="auto"/>
      <w:ind w:firstLine="709"/>
    </w:pPr>
    <w:rPr>
      <w:rFonts w:ascii="Times New Roman" w:eastAsiaTheme="minorHAnsi" w:hAnsi="Times New Roman" w:cstheme="minorBidi"/>
      <w:b/>
      <w:bCs/>
      <w:color w:val="auto"/>
      <w:kern w:val="32"/>
      <w:sz w:val="28"/>
    </w:rPr>
  </w:style>
  <w:style w:type="character" w:customStyle="1" w:styleId="12">
    <w:name w:val="!Заголовок 1 Знак"/>
    <w:link w:val="11"/>
    <w:rsid w:val="00B37A40"/>
    <w:rPr>
      <w:rFonts w:ascii="Times New Roman" w:hAnsi="Times New Roman"/>
      <w:b/>
      <w:bCs/>
      <w:kern w:val="32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B37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!Заголовок 2"/>
    <w:basedOn w:val="2"/>
    <w:next w:val="a4"/>
    <w:link w:val="22"/>
    <w:qFormat/>
    <w:rsid w:val="00B37A40"/>
    <w:pPr>
      <w:keepNext w:val="0"/>
      <w:keepLines w:val="0"/>
      <w:spacing w:before="0" w:line="360" w:lineRule="auto"/>
      <w:ind w:firstLine="709"/>
    </w:pPr>
    <w:rPr>
      <w:rFonts w:ascii="Times New Roman" w:eastAsiaTheme="minorHAnsi" w:hAnsi="Times New Roman" w:cstheme="minorBidi"/>
      <w:b/>
      <w:bCs/>
      <w:iCs/>
      <w:color w:val="auto"/>
      <w:sz w:val="28"/>
      <w:szCs w:val="28"/>
    </w:rPr>
  </w:style>
  <w:style w:type="character" w:customStyle="1" w:styleId="22">
    <w:name w:val="!Заголовок 2 Знак"/>
    <w:link w:val="21"/>
    <w:rsid w:val="00B37A40"/>
    <w:rPr>
      <w:rFonts w:ascii="Times New Roman" w:hAnsi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B37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!Заголовок по центру"/>
    <w:basedOn w:val="1"/>
    <w:next w:val="a4"/>
    <w:link w:val="a8"/>
    <w:qFormat/>
    <w:rsid w:val="00B37A40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theme="minorBidi"/>
      <w:b/>
      <w:bCs/>
      <w:color w:val="auto"/>
      <w:kern w:val="32"/>
      <w:sz w:val="28"/>
    </w:rPr>
  </w:style>
  <w:style w:type="character" w:customStyle="1" w:styleId="a8">
    <w:name w:val="!Заголовок по центру Знак"/>
    <w:link w:val="a7"/>
    <w:rsid w:val="00B37A40"/>
    <w:rPr>
      <w:rFonts w:ascii="Times New Roman" w:hAnsi="Times New Roman"/>
      <w:b/>
      <w:bCs/>
      <w:kern w:val="32"/>
      <w:sz w:val="28"/>
      <w:szCs w:val="32"/>
    </w:rPr>
  </w:style>
  <w:style w:type="paragraph" w:customStyle="1" w:styleId="a4">
    <w:name w:val="!Основной текст"/>
    <w:basedOn w:val="a0"/>
    <w:link w:val="a6"/>
    <w:qFormat/>
    <w:rsid w:val="00B37A40"/>
    <w:pPr>
      <w:spacing w:line="360" w:lineRule="auto"/>
      <w:ind w:firstLine="709"/>
    </w:pPr>
    <w:rPr>
      <w:szCs w:val="28"/>
    </w:rPr>
  </w:style>
  <w:style w:type="character" w:customStyle="1" w:styleId="a6">
    <w:name w:val="!Основной текст Знак"/>
    <w:link w:val="a4"/>
    <w:rsid w:val="00B37A40"/>
    <w:rPr>
      <w:rFonts w:ascii="Times New Roman" w:hAnsi="Times New Roman"/>
      <w:sz w:val="28"/>
      <w:szCs w:val="28"/>
    </w:rPr>
  </w:style>
  <w:style w:type="character" w:styleId="a9">
    <w:name w:val="Hyperlink"/>
    <w:uiPriority w:val="99"/>
    <w:unhideWhenUsed/>
    <w:rsid w:val="00063D04"/>
    <w:rPr>
      <w:color w:val="0563C1"/>
      <w:u w:val="single"/>
    </w:rPr>
  </w:style>
  <w:style w:type="paragraph" w:styleId="13">
    <w:name w:val="toc 1"/>
    <w:basedOn w:val="a0"/>
    <w:next w:val="a0"/>
    <w:autoRedefine/>
    <w:uiPriority w:val="39"/>
    <w:rsid w:val="00063D04"/>
    <w:pPr>
      <w:tabs>
        <w:tab w:val="right" w:leader="dot" w:pos="9344"/>
      </w:tabs>
      <w:spacing w:line="338" w:lineRule="auto"/>
      <w:jc w:val="left"/>
    </w:pPr>
  </w:style>
  <w:style w:type="paragraph" w:styleId="aa">
    <w:name w:val="footer"/>
    <w:basedOn w:val="a0"/>
    <w:link w:val="ab"/>
    <w:uiPriority w:val="99"/>
    <w:rsid w:val="00063D0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063D04"/>
    <w:rPr>
      <w:rFonts w:ascii="Times New Roman" w:eastAsia="Cambria Math" w:hAnsi="Times New Roman" w:cs="Cambria Math"/>
      <w:sz w:val="28"/>
      <w:szCs w:val="24"/>
      <w:lang w:eastAsia="ru-RU"/>
    </w:rPr>
  </w:style>
  <w:style w:type="paragraph" w:styleId="ac">
    <w:name w:val="header"/>
    <w:basedOn w:val="a0"/>
    <w:link w:val="ad"/>
    <w:uiPriority w:val="99"/>
    <w:unhideWhenUsed/>
    <w:rsid w:val="00BA6D2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A6D23"/>
    <w:rPr>
      <w:rFonts w:ascii="Times New Roman" w:eastAsia="Cambria Math" w:hAnsi="Times New Roman" w:cs="Cambria Math"/>
      <w:sz w:val="28"/>
      <w:szCs w:val="24"/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CF502D"/>
    <w:pPr>
      <w:spacing w:after="100"/>
      <w:ind w:left="280"/>
    </w:pPr>
  </w:style>
  <w:style w:type="paragraph" w:styleId="ae">
    <w:name w:val="TOC Heading"/>
    <w:basedOn w:val="1"/>
    <w:next w:val="a0"/>
    <w:uiPriority w:val="39"/>
    <w:unhideWhenUsed/>
    <w:qFormat/>
    <w:rsid w:val="000C0BC7"/>
    <w:pPr>
      <w:outlineLvl w:val="9"/>
    </w:pPr>
  </w:style>
  <w:style w:type="paragraph" w:styleId="14">
    <w:name w:val="index 1"/>
    <w:basedOn w:val="a0"/>
    <w:next w:val="a0"/>
    <w:autoRedefine/>
    <w:uiPriority w:val="99"/>
    <w:rsid w:val="00206AFC"/>
    <w:pPr>
      <w:ind w:left="28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76CDF-06C5-4CC0-A4FA-C6D993E7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1687</Words>
  <Characters>10128</Characters>
  <Application>Microsoft Office Word</Application>
  <DocSecurity>0</DocSecurity>
  <Lines>306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Шалаев</dc:creator>
  <cp:keywords/>
  <dc:description/>
  <cp:lastModifiedBy>Дмитрий Шалаев</cp:lastModifiedBy>
  <cp:revision>172</cp:revision>
  <cp:lastPrinted>2021-10-11T14:31:00Z</cp:lastPrinted>
  <dcterms:created xsi:type="dcterms:W3CDTF">2021-09-14T17:46:00Z</dcterms:created>
  <dcterms:modified xsi:type="dcterms:W3CDTF">2021-10-11T14:33:00Z</dcterms:modified>
</cp:coreProperties>
</file>