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B6B89C" w14:textId="77777777" w:rsidR="000372E6" w:rsidRDefault="007F0255">
      <w:pPr>
        <w:spacing w:before="200" w:after="60"/>
        <w:jc w:val="center"/>
      </w:pPr>
      <w:r>
        <w:rPr>
          <w:sz w:val="22"/>
          <w:szCs w:val="22"/>
        </w:rPr>
        <w:t>Министерство образования, науки и молодёжной политики</w:t>
      </w:r>
    </w:p>
    <w:p w14:paraId="4FD53B6C" w14:textId="77777777" w:rsidR="000372E6" w:rsidRDefault="007F0255">
      <w:pPr>
        <w:spacing w:after="60"/>
        <w:jc w:val="center"/>
      </w:pPr>
      <w:r>
        <w:rPr>
          <w:sz w:val="22"/>
          <w:szCs w:val="22"/>
        </w:rPr>
        <w:t>Нижегородской области</w:t>
      </w:r>
    </w:p>
    <w:p w14:paraId="425576BA" w14:textId="77777777" w:rsidR="000372E6" w:rsidRDefault="007F0255">
      <w:pPr>
        <w:spacing w:after="400"/>
        <w:jc w:val="center"/>
      </w:pPr>
      <w:r>
        <w:rPr>
          <w:b/>
          <w:bCs/>
          <w:sz w:val="22"/>
          <w:szCs w:val="22"/>
        </w:rPr>
        <w:t>ГБПОУ «Нижегородский Губернский колледж»</w:t>
      </w:r>
    </w:p>
    <w:p w14:paraId="63B884E6" w14:textId="77777777" w:rsidR="000372E6" w:rsidRDefault="007F0255">
      <w:pPr>
        <w:spacing w:before="1400" w:after="120"/>
        <w:jc w:val="center"/>
      </w:pPr>
      <w:r>
        <w:rPr>
          <w:b/>
          <w:bCs/>
          <w:sz w:val="40"/>
          <w:szCs w:val="40"/>
        </w:rPr>
        <w:t>ТЕХНИЧЕСКОЕ ЗАДАНИЕ</w:t>
      </w:r>
    </w:p>
    <w:p w14:paraId="38CF68C3" w14:textId="77777777" w:rsidR="000372E6" w:rsidRDefault="007F0255">
      <w:pPr>
        <w:spacing w:after="120"/>
        <w:jc w:val="center"/>
      </w:pPr>
      <w:r>
        <w:rPr>
          <w:sz w:val="26"/>
          <w:szCs w:val="26"/>
        </w:rPr>
        <w:t>на разработку программного продукта</w:t>
      </w:r>
    </w:p>
    <w:p w14:paraId="07F2C853" w14:textId="77777777" w:rsidR="000372E6" w:rsidRDefault="007F0255">
      <w:pPr>
        <w:spacing w:after="80"/>
        <w:jc w:val="center"/>
      </w:pPr>
      <w:r>
        <w:rPr>
          <w:b/>
          <w:bCs/>
        </w:rPr>
        <w:t>«Интерактивный тренажёр по анализу сетевых атак и защите»</w:t>
      </w:r>
    </w:p>
    <w:p w14:paraId="07FBD692" w14:textId="77777777" w:rsidR="000372E6" w:rsidRDefault="007F0255">
      <w:pPr>
        <w:spacing w:after="1600"/>
        <w:jc w:val="center"/>
      </w:pPr>
      <w:r>
        <w:rPr>
          <w:i/>
          <w:iCs/>
          <w:sz w:val="26"/>
          <w:szCs w:val="26"/>
        </w:rPr>
        <w:t xml:space="preserve">Условное обозначение — </w:t>
      </w:r>
      <w:proofErr w:type="spellStart"/>
      <w:r>
        <w:rPr>
          <w:i/>
          <w:iCs/>
          <w:sz w:val="26"/>
          <w:szCs w:val="26"/>
        </w:rPr>
        <w:t>NetSecLab</w:t>
      </w:r>
      <w:proofErr w:type="spellEnd"/>
    </w:p>
    <w:p w14:paraId="63635E47" w14:textId="77777777" w:rsidR="000372E6" w:rsidRDefault="007F0255">
      <w:pPr>
        <w:spacing w:before="1200" w:after="60"/>
        <w:jc w:val="center"/>
      </w:pPr>
      <w:r>
        <w:rPr>
          <w:sz w:val="22"/>
          <w:szCs w:val="22"/>
        </w:rPr>
        <w:t>Специальность 09.02.07 «Информационные системы и программирование»</w:t>
      </w:r>
    </w:p>
    <w:p w14:paraId="7624AF51" w14:textId="77777777" w:rsidR="000372E6" w:rsidRDefault="007F0255">
      <w:pPr>
        <w:spacing w:after="1200"/>
        <w:jc w:val="center"/>
      </w:pPr>
      <w:r>
        <w:rPr>
          <w:sz w:val="22"/>
          <w:szCs w:val="22"/>
        </w:rPr>
        <w:t>Лист утверждения</w:t>
      </w:r>
    </w:p>
    <w:p w14:paraId="7866BB58" w14:textId="77777777" w:rsidR="000372E6" w:rsidRDefault="007F0255">
      <w:pPr>
        <w:spacing w:before="800"/>
        <w:jc w:val="center"/>
      </w:pPr>
      <w:r>
        <w:rPr>
          <w:sz w:val="22"/>
          <w:szCs w:val="22"/>
        </w:rPr>
        <w:t>Нижний Новгород, 2026</w:t>
      </w:r>
    </w:p>
    <w:p w14:paraId="182E282A" w14:textId="77777777" w:rsidR="000372E6" w:rsidRDefault="007F0255">
      <w:r>
        <w:br w:type="page"/>
      </w:r>
    </w:p>
    <w:p w14:paraId="3DC79D36" w14:textId="77777777" w:rsidR="000372E6" w:rsidRDefault="007F0255">
      <w:pPr>
        <w:spacing w:after="20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206560266"/>
      </w:sdtPr>
      <w:sdtEndPr/>
      <w:sdtContent>
        <w:p w14:paraId="2DE7052C" w14:textId="77777777" w:rsidR="00ED1CCD" w:rsidRDefault="007F0255">
          <w:pPr>
            <w:pStyle w:val="11"/>
            <w:tabs>
              <w:tab w:val="right" w:leader="dot" w:pos="968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11584" w:history="1">
            <w:r w:rsidR="00ED1CCD" w:rsidRPr="00D216F3">
              <w:rPr>
                <w:rStyle w:val="a5"/>
                <w:noProof/>
              </w:rPr>
              <w:t>1. Общие сведения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_Toc232711584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4</w:t>
            </w:r>
            <w:r w:rsidR="00ED1CCD">
              <w:rPr>
                <w:noProof/>
              </w:rPr>
              <w:fldChar w:fldCharType="end"/>
            </w:r>
          </w:hyperlink>
        </w:p>
        <w:p w14:paraId="12BE39AF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85" w:history="1">
            <w:r w:rsidR="00ED1CCD" w:rsidRPr="00D216F3">
              <w:rPr>
                <w:rStyle w:val="a5"/>
                <w:noProof/>
              </w:rPr>
              <w:t>1.1. Наименование системы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_Toc232711585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4</w:t>
            </w:r>
            <w:r w:rsidR="00ED1CCD">
              <w:rPr>
                <w:noProof/>
              </w:rPr>
              <w:fldChar w:fldCharType="end"/>
            </w:r>
          </w:hyperlink>
        </w:p>
        <w:p w14:paraId="26B7BA1B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86" w:history="1">
            <w:r w:rsidR="00ED1CCD" w:rsidRPr="00D216F3">
              <w:rPr>
                <w:rStyle w:val="a5"/>
                <w:noProof/>
              </w:rPr>
              <w:t>1.2. Основание для разработки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_Toc232711586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4</w:t>
            </w:r>
            <w:r w:rsidR="00ED1CCD">
              <w:rPr>
                <w:noProof/>
              </w:rPr>
              <w:fldChar w:fldCharType="end"/>
            </w:r>
          </w:hyperlink>
        </w:p>
        <w:p w14:paraId="716B54E1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87" w:history="1">
            <w:r w:rsidR="00ED1CCD" w:rsidRPr="00D216F3">
              <w:rPr>
                <w:rStyle w:val="a5"/>
                <w:noProof/>
              </w:rPr>
              <w:t>1.3. Назначение разработки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_Toc232711587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4</w:t>
            </w:r>
            <w:r w:rsidR="00ED1CCD">
              <w:rPr>
                <w:noProof/>
              </w:rPr>
              <w:fldChar w:fldCharType="end"/>
            </w:r>
          </w:hyperlink>
        </w:p>
        <w:p w14:paraId="3DA428FC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88" w:history="1">
            <w:r w:rsidR="00ED1CCD" w:rsidRPr="00D216F3">
              <w:rPr>
                <w:rStyle w:val="a5"/>
                <w:noProof/>
              </w:rPr>
              <w:t>1.4. Цели создания системы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_Toc232711588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4</w:t>
            </w:r>
            <w:r w:rsidR="00ED1CCD">
              <w:rPr>
                <w:noProof/>
              </w:rPr>
              <w:fldChar w:fldCharType="end"/>
            </w:r>
          </w:hyperlink>
        </w:p>
        <w:p w14:paraId="5DC51F17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89" w:history="1">
            <w:r w:rsidR="00ED1CCD" w:rsidRPr="00D216F3">
              <w:rPr>
                <w:rStyle w:val="a5"/>
                <w:noProof/>
              </w:rPr>
              <w:t>1.5. Термины, определения и сокращения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_Toc232711589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5</w:t>
            </w:r>
            <w:r w:rsidR="00ED1CCD">
              <w:rPr>
                <w:noProof/>
              </w:rPr>
              <w:fldChar w:fldCharType="end"/>
            </w:r>
          </w:hyperlink>
        </w:p>
        <w:p w14:paraId="6E46A37F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590" w:history="1">
            <w:r w:rsidR="00ED1CCD" w:rsidRPr="00D216F3">
              <w:rPr>
                <w:rStyle w:val="a5"/>
                <w:noProof/>
              </w:rPr>
              <w:t>2. Характеристика объекта автоматизации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_Toc232711590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5</w:t>
            </w:r>
            <w:r w:rsidR="00ED1CCD">
              <w:rPr>
                <w:noProof/>
              </w:rPr>
              <w:fldChar w:fldCharType="end"/>
            </w:r>
          </w:hyperlink>
        </w:p>
        <w:p w14:paraId="26FB3FCA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1" w:history="1">
            <w:r w:rsidR="00ED1CCD" w:rsidRPr="00D216F3">
              <w:rPr>
                <w:rStyle w:val="a5"/>
                <w:noProof/>
              </w:rPr>
              <w:t>2.1. Среда и средства симуляции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_Toc232711591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6</w:t>
            </w:r>
            <w:r w:rsidR="00ED1CCD">
              <w:rPr>
                <w:noProof/>
              </w:rPr>
              <w:fldChar w:fldCharType="end"/>
            </w:r>
          </w:hyperlink>
        </w:p>
        <w:p w14:paraId="0FCAFD94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592" w:history="1">
            <w:r w:rsidR="00ED1CCD" w:rsidRPr="00D216F3">
              <w:rPr>
                <w:rStyle w:val="a5"/>
                <w:noProof/>
              </w:rPr>
              <w:t>3. Требования к системе в целом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_Toc232711592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7</w:t>
            </w:r>
            <w:r w:rsidR="00ED1CCD">
              <w:rPr>
                <w:noProof/>
              </w:rPr>
              <w:fldChar w:fldCharType="end"/>
            </w:r>
          </w:hyperlink>
        </w:p>
        <w:p w14:paraId="796EDE65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3" w:history="1">
            <w:r w:rsidR="00ED1CCD" w:rsidRPr="00D216F3">
              <w:rPr>
                <w:rStyle w:val="a5"/>
                <w:noProof/>
              </w:rPr>
              <w:t>3.1. Требования к структуре и функционированию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_Toc232711593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7</w:t>
            </w:r>
            <w:r w:rsidR="00ED1CCD">
              <w:rPr>
                <w:noProof/>
              </w:rPr>
              <w:fldChar w:fldCharType="end"/>
            </w:r>
          </w:hyperlink>
        </w:p>
        <w:p w14:paraId="2D56BB68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4" w:history="1">
            <w:r w:rsidR="00ED1CCD" w:rsidRPr="00D216F3">
              <w:rPr>
                <w:rStyle w:val="a5"/>
                <w:noProof/>
              </w:rPr>
              <w:t>3.2. Требования к численности и квалификации пользователей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_Toc232711594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7</w:t>
            </w:r>
            <w:r w:rsidR="00ED1CCD">
              <w:rPr>
                <w:noProof/>
              </w:rPr>
              <w:fldChar w:fldCharType="end"/>
            </w:r>
          </w:hyperlink>
        </w:p>
        <w:p w14:paraId="73606237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5" w:history="1">
            <w:r w:rsidR="00ED1CCD" w:rsidRPr="00D216F3">
              <w:rPr>
                <w:rStyle w:val="a5"/>
                <w:noProof/>
              </w:rPr>
              <w:t>3.3. Требования к надёжности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_Toc232711595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7</w:t>
            </w:r>
            <w:r w:rsidR="00ED1CCD">
              <w:rPr>
                <w:noProof/>
              </w:rPr>
              <w:fldChar w:fldCharType="end"/>
            </w:r>
          </w:hyperlink>
        </w:p>
        <w:p w14:paraId="53A4C53A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6" w:history="1">
            <w:r w:rsidR="00ED1CCD" w:rsidRPr="00D216F3">
              <w:rPr>
                <w:rStyle w:val="a5"/>
                <w:noProof/>
              </w:rPr>
              <w:t>3.4. Требования к эргономике и интерфейсу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_Toc232711596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8</w:t>
            </w:r>
            <w:r w:rsidR="00ED1CCD">
              <w:rPr>
                <w:noProof/>
              </w:rPr>
              <w:fldChar w:fldCharType="end"/>
            </w:r>
          </w:hyperlink>
        </w:p>
        <w:p w14:paraId="732F159D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7" w:history="1">
            <w:r w:rsidR="00ED1CCD" w:rsidRPr="00D216F3">
              <w:rPr>
                <w:rStyle w:val="a5"/>
                <w:noProof/>
              </w:rPr>
              <w:t>3.5. Требования к программным и техническим средствам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_Toc232711597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8</w:t>
            </w:r>
            <w:r w:rsidR="00ED1CCD">
              <w:rPr>
                <w:noProof/>
              </w:rPr>
              <w:fldChar w:fldCharType="end"/>
            </w:r>
          </w:hyperlink>
        </w:p>
        <w:p w14:paraId="705D162D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598" w:history="1">
            <w:r w:rsidR="00ED1CCD" w:rsidRPr="00D216F3">
              <w:rPr>
                <w:rStyle w:val="a5"/>
                <w:noProof/>
              </w:rPr>
              <w:t>3.6. Требования к информационному обеспечению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_Toc232711598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9</w:t>
            </w:r>
            <w:r w:rsidR="00ED1CCD">
              <w:rPr>
                <w:noProof/>
              </w:rPr>
              <w:fldChar w:fldCharType="end"/>
            </w:r>
          </w:hyperlink>
        </w:p>
        <w:p w14:paraId="3E28BD26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599" w:history="1">
            <w:r w:rsidR="00ED1CCD" w:rsidRPr="00D216F3">
              <w:rPr>
                <w:rStyle w:val="a5"/>
                <w:noProof/>
              </w:rPr>
              <w:t>4. Требования к функциям (по модулям)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_Toc232711599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9</w:t>
            </w:r>
            <w:r w:rsidR="00ED1CCD">
              <w:rPr>
                <w:noProof/>
              </w:rPr>
              <w:fldChar w:fldCharType="end"/>
            </w:r>
          </w:hyperlink>
        </w:p>
        <w:p w14:paraId="3BED3DEF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00" w:history="1">
            <w:r w:rsidR="00ED1CCD" w:rsidRPr="00D216F3">
              <w:rPr>
                <w:rStyle w:val="a5"/>
                <w:noProof/>
              </w:rPr>
              <w:t>4.1. Модуль 1. Генератор и эмулятор атак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_Toc232711600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9</w:t>
            </w:r>
            <w:r w:rsidR="00ED1CCD">
              <w:rPr>
                <w:noProof/>
              </w:rPr>
              <w:fldChar w:fldCharType="end"/>
            </w:r>
          </w:hyperlink>
        </w:p>
        <w:p w14:paraId="176DDF94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1" w:history="1">
            <w:r w:rsidR="00ED1CCD" w:rsidRPr="00D216F3">
              <w:rPr>
                <w:rStyle w:val="a5"/>
                <w:noProof/>
              </w:rPr>
              <w:t>Функции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_Toc232711601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9</w:t>
            </w:r>
            <w:r w:rsidR="00ED1CCD">
              <w:rPr>
                <w:noProof/>
              </w:rPr>
              <w:fldChar w:fldCharType="end"/>
            </w:r>
          </w:hyperlink>
        </w:p>
        <w:p w14:paraId="6D26FDDD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2" w:history="1">
            <w:r w:rsidR="00ED1CCD" w:rsidRPr="00D216F3">
              <w:rPr>
                <w:rStyle w:val="a5"/>
                <w:noProof/>
              </w:rPr>
              <w:t>Особенность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_Toc232711602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10</w:t>
            </w:r>
            <w:r w:rsidR="00ED1CCD">
              <w:rPr>
                <w:noProof/>
              </w:rPr>
              <w:fldChar w:fldCharType="end"/>
            </w:r>
          </w:hyperlink>
        </w:p>
        <w:p w14:paraId="0BE603F8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3" w:history="1">
            <w:r w:rsidR="00ED1CCD" w:rsidRPr="00D216F3">
              <w:rPr>
                <w:rStyle w:val="a5"/>
                <w:noProof/>
              </w:rPr>
              <w:t>Модель формирования трафика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_Toc232711603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10</w:t>
            </w:r>
            <w:r w:rsidR="00ED1CCD">
              <w:rPr>
                <w:noProof/>
              </w:rPr>
              <w:fldChar w:fldCharType="end"/>
            </w:r>
          </w:hyperlink>
        </w:p>
        <w:p w14:paraId="1232FE2A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04" w:history="1">
            <w:r w:rsidR="00ED1CCD" w:rsidRPr="00D216F3">
              <w:rPr>
                <w:rStyle w:val="a5"/>
                <w:noProof/>
              </w:rPr>
              <w:t>4.2. Модуль 2. Сниффер и анализатор трафика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_Toc232711604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11</w:t>
            </w:r>
            <w:r w:rsidR="00ED1CCD">
              <w:rPr>
                <w:noProof/>
              </w:rPr>
              <w:fldChar w:fldCharType="end"/>
            </w:r>
          </w:hyperlink>
        </w:p>
        <w:p w14:paraId="494D4628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5" w:history="1">
            <w:r w:rsidR="00ED1CCD" w:rsidRPr="00D216F3">
              <w:rPr>
                <w:rStyle w:val="a5"/>
                <w:noProof/>
              </w:rPr>
              <w:t>Функции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_Toc232711605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11</w:t>
            </w:r>
            <w:r w:rsidR="00ED1CCD">
              <w:rPr>
                <w:noProof/>
              </w:rPr>
              <w:fldChar w:fldCharType="end"/>
            </w:r>
          </w:hyperlink>
        </w:p>
        <w:p w14:paraId="34894F83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6" w:history="1">
            <w:r w:rsidR="00ED1CCD" w:rsidRPr="00D216F3">
              <w:rPr>
                <w:rStyle w:val="a5"/>
                <w:noProof/>
              </w:rPr>
              <w:t>Особенность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_Toc232711606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11</w:t>
            </w:r>
            <w:r w:rsidR="00ED1CCD">
              <w:rPr>
                <w:noProof/>
              </w:rPr>
              <w:fldChar w:fldCharType="end"/>
            </w:r>
          </w:hyperlink>
        </w:p>
        <w:p w14:paraId="12BC2C69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07" w:history="1">
            <w:r w:rsidR="00ED1CCD" w:rsidRPr="00D216F3">
              <w:rPr>
                <w:rStyle w:val="a5"/>
                <w:noProof/>
              </w:rPr>
              <w:t>4.3. Модуль 3. Визуализация в реальном времени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_Toc232711607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11</w:t>
            </w:r>
            <w:r w:rsidR="00ED1CCD">
              <w:rPr>
                <w:noProof/>
              </w:rPr>
              <w:fldChar w:fldCharType="end"/>
            </w:r>
          </w:hyperlink>
        </w:p>
        <w:p w14:paraId="58006720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8" w:history="1">
            <w:r w:rsidR="00ED1CCD" w:rsidRPr="00D216F3">
              <w:rPr>
                <w:rStyle w:val="a5"/>
                <w:noProof/>
              </w:rPr>
              <w:t>Функции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_Toc232711608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11</w:t>
            </w:r>
            <w:r w:rsidR="00ED1CCD">
              <w:rPr>
                <w:noProof/>
              </w:rPr>
              <w:fldChar w:fldCharType="end"/>
            </w:r>
          </w:hyperlink>
        </w:p>
        <w:p w14:paraId="22810C32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09" w:history="1">
            <w:r w:rsidR="00ED1CCD" w:rsidRPr="00D216F3">
              <w:rPr>
                <w:rStyle w:val="a5"/>
                <w:noProof/>
              </w:rPr>
              <w:t>Особенность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_Toc232711609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11</w:t>
            </w:r>
            <w:r w:rsidR="00ED1CCD">
              <w:rPr>
                <w:noProof/>
              </w:rPr>
              <w:fldChar w:fldCharType="end"/>
            </w:r>
          </w:hyperlink>
        </w:p>
        <w:p w14:paraId="4BBD9E46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10" w:history="1">
            <w:r w:rsidR="00ED1CCD" w:rsidRPr="00D216F3">
              <w:rPr>
                <w:rStyle w:val="a5"/>
                <w:noProof/>
              </w:rPr>
              <w:t>4.4. Модуль 4. Стохастическое ядро симуляции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_Toc232711610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12</w:t>
            </w:r>
            <w:r w:rsidR="00ED1CCD">
              <w:rPr>
                <w:noProof/>
              </w:rPr>
              <w:fldChar w:fldCharType="end"/>
            </w:r>
          </w:hyperlink>
        </w:p>
        <w:p w14:paraId="446DC18A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1" w:history="1">
            <w:r w:rsidR="00ED1CCD" w:rsidRPr="00D216F3">
              <w:rPr>
                <w:rStyle w:val="a5"/>
                <w:noProof/>
              </w:rPr>
              <w:t>Функции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_Toc232711611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12</w:t>
            </w:r>
            <w:r w:rsidR="00ED1CCD">
              <w:rPr>
                <w:noProof/>
              </w:rPr>
              <w:fldChar w:fldCharType="end"/>
            </w:r>
          </w:hyperlink>
        </w:p>
        <w:p w14:paraId="41A6AA5E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2" w:history="1">
            <w:r w:rsidR="00ED1CCD" w:rsidRPr="00D216F3">
              <w:rPr>
                <w:rStyle w:val="a5"/>
                <w:noProof/>
              </w:rPr>
              <w:t>Уровни сложности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_Toc232711612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12</w:t>
            </w:r>
            <w:r w:rsidR="00ED1CCD">
              <w:rPr>
                <w:noProof/>
              </w:rPr>
              <w:fldChar w:fldCharType="end"/>
            </w:r>
          </w:hyperlink>
        </w:p>
        <w:p w14:paraId="31E2ACD2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13" w:history="1">
            <w:r w:rsidR="00ED1CCD" w:rsidRPr="00D216F3">
              <w:rPr>
                <w:rStyle w:val="a5"/>
                <w:noProof/>
              </w:rPr>
              <w:t>4.5. Модуль 5. Защитные механизмы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_Toc232711613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12</w:t>
            </w:r>
            <w:r w:rsidR="00ED1CCD">
              <w:rPr>
                <w:noProof/>
              </w:rPr>
              <w:fldChar w:fldCharType="end"/>
            </w:r>
          </w:hyperlink>
        </w:p>
        <w:p w14:paraId="600CB181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4" w:history="1">
            <w:r w:rsidR="00ED1CCD" w:rsidRPr="00D216F3">
              <w:rPr>
                <w:rStyle w:val="a5"/>
                <w:noProof/>
              </w:rPr>
              <w:t>Способы управления защитой (два режима)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_Toc232711614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12</w:t>
            </w:r>
            <w:r w:rsidR="00ED1CCD">
              <w:rPr>
                <w:noProof/>
              </w:rPr>
              <w:fldChar w:fldCharType="end"/>
            </w:r>
          </w:hyperlink>
        </w:p>
        <w:p w14:paraId="62028B10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5" w:history="1">
            <w:r w:rsidR="00ED1CCD" w:rsidRPr="00D216F3">
              <w:rPr>
                <w:rStyle w:val="a5"/>
                <w:noProof/>
              </w:rPr>
              <w:t>Остановка и переключение защиты при усилении атаки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_Toc232711615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13</w:t>
            </w:r>
            <w:r w:rsidR="00ED1CCD">
              <w:rPr>
                <w:noProof/>
              </w:rPr>
              <w:fldChar w:fldCharType="end"/>
            </w:r>
          </w:hyperlink>
        </w:p>
        <w:p w14:paraId="169DBF8E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6" w:history="1">
            <w:r w:rsidR="00ED1CCD" w:rsidRPr="00D216F3">
              <w:rPr>
                <w:rStyle w:val="a5"/>
                <w:noProof/>
              </w:rPr>
              <w:t>Поддерживаемые механизмы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_Toc232711616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14</w:t>
            </w:r>
            <w:r w:rsidR="00ED1CCD">
              <w:rPr>
                <w:noProof/>
              </w:rPr>
              <w:fldChar w:fldCharType="end"/>
            </w:r>
          </w:hyperlink>
        </w:p>
        <w:p w14:paraId="3CCA5CCA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7" w:history="1">
            <w:r w:rsidR="00ED1CCD" w:rsidRPr="00D216F3">
              <w:rPr>
                <w:rStyle w:val="a5"/>
                <w:noProof/>
              </w:rPr>
              <w:t>Визуализация эффективности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_Toc232711617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14</w:t>
            </w:r>
            <w:r w:rsidR="00ED1CCD">
              <w:rPr>
                <w:noProof/>
              </w:rPr>
              <w:fldChar w:fldCharType="end"/>
            </w:r>
          </w:hyperlink>
        </w:p>
        <w:p w14:paraId="3A567FAF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18" w:history="1">
            <w:r w:rsidR="00ED1CCD" w:rsidRPr="00D216F3">
              <w:rPr>
                <w:rStyle w:val="a5"/>
                <w:noProof/>
              </w:rPr>
              <w:t>4.6. Модуль 6. Сценарии, оценка и отчёты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_Toc232711618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15</w:t>
            </w:r>
            <w:r w:rsidR="00ED1CCD">
              <w:rPr>
                <w:noProof/>
              </w:rPr>
              <w:fldChar w:fldCharType="end"/>
            </w:r>
          </w:hyperlink>
        </w:p>
        <w:p w14:paraId="236D2F4C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19" w:history="1">
            <w:r w:rsidR="00ED1CCD" w:rsidRPr="00D216F3">
              <w:rPr>
                <w:rStyle w:val="a5"/>
                <w:noProof/>
              </w:rPr>
              <w:t>Учебные сценарии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_Toc232711619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15</w:t>
            </w:r>
            <w:r w:rsidR="00ED1CCD">
              <w:rPr>
                <w:noProof/>
              </w:rPr>
              <w:fldChar w:fldCharType="end"/>
            </w:r>
          </w:hyperlink>
        </w:p>
        <w:p w14:paraId="2EBC3E78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20" w:history="1">
            <w:r w:rsidR="00ED1CCD" w:rsidRPr="00D216F3">
              <w:rPr>
                <w:rStyle w:val="a5"/>
                <w:noProof/>
              </w:rPr>
              <w:t>Оценка действий пользователя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_Toc232711620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15</w:t>
            </w:r>
            <w:r w:rsidR="00ED1CCD">
              <w:rPr>
                <w:noProof/>
              </w:rPr>
              <w:fldChar w:fldCharType="end"/>
            </w:r>
          </w:hyperlink>
        </w:p>
        <w:p w14:paraId="06B53C7E" w14:textId="77777777" w:rsidR="00ED1CCD" w:rsidRDefault="00BA67C6">
          <w:pPr>
            <w:pStyle w:val="30"/>
            <w:tabs>
              <w:tab w:val="right" w:leader="dot" w:pos="9680"/>
            </w:tabs>
            <w:rPr>
              <w:noProof/>
            </w:rPr>
          </w:pPr>
          <w:hyperlink w:anchor="_Toc232711621" w:history="1">
            <w:r w:rsidR="00ED1CCD" w:rsidRPr="00D216F3">
              <w:rPr>
                <w:rStyle w:val="a5"/>
                <w:noProof/>
              </w:rPr>
              <w:t>Отчёт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_Toc232711621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15</w:t>
            </w:r>
            <w:r w:rsidR="00ED1CCD">
              <w:rPr>
                <w:noProof/>
              </w:rPr>
              <w:fldChar w:fldCharType="end"/>
            </w:r>
          </w:hyperlink>
        </w:p>
        <w:p w14:paraId="71DE5868" w14:textId="77777777" w:rsidR="00ED1CCD" w:rsidRDefault="00BA67C6">
          <w:pPr>
            <w:pStyle w:val="20"/>
            <w:tabs>
              <w:tab w:val="right" w:leader="dot" w:pos="9680"/>
            </w:tabs>
            <w:rPr>
              <w:noProof/>
            </w:rPr>
          </w:pPr>
          <w:hyperlink w:anchor="_Toc232711622" w:history="1">
            <w:r w:rsidR="00ED1CCD" w:rsidRPr="00D216F3">
              <w:rPr>
                <w:rStyle w:val="a5"/>
                <w:noProof/>
              </w:rPr>
              <w:t>4.7. Модуль 7. Настройки, профиль и управление интерфейсом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_Toc232711622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15</w:t>
            </w:r>
            <w:r w:rsidR="00ED1CCD">
              <w:rPr>
                <w:noProof/>
              </w:rPr>
              <w:fldChar w:fldCharType="end"/>
            </w:r>
          </w:hyperlink>
        </w:p>
        <w:p w14:paraId="79F2752E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623" w:history="1">
            <w:r w:rsidR="00ED1CCD" w:rsidRPr="00D216F3">
              <w:rPr>
                <w:rStyle w:val="a5"/>
                <w:noProof/>
              </w:rPr>
              <w:t>5. Стадии и этапы разработки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_Toc232711623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16</w:t>
            </w:r>
            <w:r w:rsidR="00ED1CCD">
              <w:rPr>
                <w:noProof/>
              </w:rPr>
              <w:fldChar w:fldCharType="end"/>
            </w:r>
          </w:hyperlink>
        </w:p>
        <w:p w14:paraId="65865906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624" w:history="1">
            <w:r w:rsidR="00ED1CCD" w:rsidRPr="00D216F3">
              <w:rPr>
                <w:rStyle w:val="a5"/>
                <w:noProof/>
              </w:rPr>
              <w:t>6. Порядок контроля и приёмки. Критерии приёмки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_Toc232711624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16</w:t>
            </w:r>
            <w:r w:rsidR="00ED1CCD">
              <w:rPr>
                <w:noProof/>
              </w:rPr>
              <w:fldChar w:fldCharType="end"/>
            </w:r>
          </w:hyperlink>
        </w:p>
        <w:p w14:paraId="6E1229FF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625" w:history="1">
            <w:r w:rsidR="00ED1CCD" w:rsidRPr="00D216F3">
              <w:rPr>
                <w:rStyle w:val="a5"/>
                <w:noProof/>
              </w:rPr>
              <w:t>7. Требования к документации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_Toc232711625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17</w:t>
            </w:r>
            <w:r w:rsidR="00ED1CCD">
              <w:rPr>
                <w:noProof/>
              </w:rPr>
              <w:fldChar w:fldCharType="end"/>
            </w:r>
          </w:hyperlink>
        </w:p>
        <w:p w14:paraId="49E20E47" w14:textId="77777777" w:rsidR="00ED1CCD" w:rsidRDefault="00BA67C6">
          <w:pPr>
            <w:pStyle w:val="11"/>
            <w:tabs>
              <w:tab w:val="right" w:leader="dot" w:pos="9680"/>
            </w:tabs>
            <w:rPr>
              <w:noProof/>
            </w:rPr>
          </w:pPr>
          <w:hyperlink w:anchor="_Toc232711626" w:history="1">
            <w:r w:rsidR="00ED1CCD" w:rsidRPr="00D216F3">
              <w:rPr>
                <w:rStyle w:val="a5"/>
                <w:noProof/>
              </w:rPr>
              <w:t>8. Источники разработки</w:t>
            </w:r>
            <w:r w:rsidR="00ED1CCD">
              <w:rPr>
                <w:noProof/>
              </w:rPr>
              <w:tab/>
            </w:r>
            <w:r w:rsidR="00ED1CCD">
              <w:rPr>
                <w:noProof/>
              </w:rPr>
              <w:fldChar w:fldCharType="begin"/>
            </w:r>
            <w:r w:rsidR="00ED1CCD">
              <w:rPr>
                <w:noProof/>
              </w:rPr>
              <w:instrText xml:space="preserve"> PAGEREF _Toc232711626 \h </w:instrText>
            </w:r>
            <w:r w:rsidR="00ED1CCD">
              <w:rPr>
                <w:noProof/>
              </w:rPr>
            </w:r>
            <w:r w:rsidR="00ED1CCD">
              <w:rPr>
                <w:noProof/>
              </w:rPr>
              <w:fldChar w:fldCharType="separate"/>
            </w:r>
            <w:r w:rsidR="00ED1CCD">
              <w:rPr>
                <w:noProof/>
              </w:rPr>
              <w:t>17</w:t>
            </w:r>
            <w:r w:rsidR="00ED1CCD">
              <w:rPr>
                <w:noProof/>
              </w:rPr>
              <w:fldChar w:fldCharType="end"/>
            </w:r>
          </w:hyperlink>
        </w:p>
        <w:p w14:paraId="004A9057" w14:textId="77777777" w:rsidR="000372E6" w:rsidRDefault="007F0255">
          <w:r>
            <w:fldChar w:fldCharType="end"/>
          </w:r>
        </w:p>
      </w:sdtContent>
    </w:sdt>
    <w:p w14:paraId="47900537" w14:textId="77777777" w:rsidR="000372E6" w:rsidRDefault="007F0255">
      <w:r>
        <w:br w:type="page"/>
      </w:r>
    </w:p>
    <w:p w14:paraId="7B24DDE1" w14:textId="77777777" w:rsidR="000372E6" w:rsidRDefault="007F0255">
      <w:pPr>
        <w:pStyle w:val="1"/>
      </w:pPr>
      <w:bookmarkStart w:id="0" w:name="_Toc232711584"/>
      <w:r>
        <w:lastRenderedPageBreak/>
        <w:t>1. Общие сведения</w:t>
      </w:r>
      <w:bookmarkEnd w:id="0"/>
    </w:p>
    <w:p w14:paraId="5060F33A" w14:textId="77777777" w:rsidR="000372E6" w:rsidRDefault="007F0255">
      <w:pPr>
        <w:pStyle w:val="2"/>
      </w:pPr>
      <w:bookmarkStart w:id="1" w:name="_Toc232711585"/>
      <w:r>
        <w:t>1.1. Наименование системы</w:t>
      </w:r>
      <w:bookmarkEnd w:id="1"/>
    </w:p>
    <w:p w14:paraId="325FE6E4" w14:textId="77777777" w:rsidR="000372E6" w:rsidRDefault="007F0255">
      <w:pPr>
        <w:spacing w:after="120" w:line="276" w:lineRule="auto"/>
        <w:ind w:firstLine="567"/>
        <w:jc w:val="both"/>
      </w:pPr>
      <w:r>
        <w:t>Полное наименование разрабатываемой системы — «Интерактивный тренажёр по анализу сетевых атак и защите».</w:t>
      </w:r>
    </w:p>
    <w:p w14:paraId="2429851B" w14:textId="77777777" w:rsidR="000372E6" w:rsidRDefault="007F0255">
      <w:pPr>
        <w:spacing w:after="120" w:line="276" w:lineRule="auto"/>
        <w:ind w:firstLine="567"/>
        <w:jc w:val="both"/>
      </w:pPr>
      <w:r>
        <w:t xml:space="preserve">Условное (краткое) обозначение системы — </w:t>
      </w:r>
      <w:proofErr w:type="spellStart"/>
      <w:r>
        <w:rPr>
          <w:b/>
          <w:bCs/>
        </w:rPr>
        <w:t>NetSecLab</w:t>
      </w:r>
      <w:proofErr w:type="spellEnd"/>
      <w:r>
        <w:t>. Далее по тексту настоящего документа используется как полное наименование, так и условное обозначение.</w:t>
      </w:r>
    </w:p>
    <w:p w14:paraId="67E43333" w14:textId="77777777" w:rsidR="000372E6" w:rsidRDefault="007F0255">
      <w:pPr>
        <w:pStyle w:val="2"/>
      </w:pPr>
      <w:bookmarkStart w:id="2" w:name="_Toc232711586"/>
      <w:r>
        <w:t>1.2. Основание для разработки</w:t>
      </w:r>
      <w:bookmarkEnd w:id="2"/>
    </w:p>
    <w:p w14:paraId="388D15ED" w14:textId="77777777" w:rsidR="000372E6" w:rsidRDefault="007F0255">
      <w:pPr>
        <w:spacing w:after="120" w:line="276" w:lineRule="auto"/>
        <w:ind w:firstLine="567"/>
        <w:jc w:val="both"/>
      </w:pPr>
      <w:r>
        <w:t>Основанием для разработки является учебное задание в рамках выпускной квалификационной работы (ВКР) по специальности 09.02.07 «Информационные системы и программирование». Документ разработан в соответствии с рекомендациями ГОСТ 34.602-89 «Техническое задание на создание автоматизированной системы».</w:t>
      </w:r>
    </w:p>
    <w:p w14:paraId="178EFC3E" w14:textId="77777777" w:rsidR="000372E6" w:rsidRDefault="007F0255">
      <w:pPr>
        <w:pStyle w:val="2"/>
      </w:pPr>
      <w:bookmarkStart w:id="3" w:name="_Toc232711587"/>
      <w:r>
        <w:t>1.3. Назначение разработки</w:t>
      </w:r>
      <w:bookmarkEnd w:id="3"/>
    </w:p>
    <w:p w14:paraId="636F9383" w14:textId="77777777" w:rsidR="000372E6" w:rsidRDefault="007F0255">
      <w:pPr>
        <w:spacing w:after="120" w:line="276" w:lineRule="auto"/>
        <w:ind w:firstLine="567"/>
        <w:jc w:val="both"/>
      </w:pPr>
      <w:proofErr w:type="spellStart"/>
      <w:r>
        <w:t>NetSecLab</w:t>
      </w:r>
      <w:proofErr w:type="spellEnd"/>
      <w:r>
        <w:t xml:space="preserve"> предназначен для обучения студентов, преподавателей и ИТ-специалистов методам обнаружения сетевых атак типа «отказ в обслуживании» (</w:t>
      </w:r>
      <w:proofErr w:type="spellStart"/>
      <w:r>
        <w:t>DoS</w:t>
      </w:r>
      <w:proofErr w:type="spellEnd"/>
      <w:r>
        <w:t>) и способам защиты от них на основе наглядного визуального моделирования в безопасной локальной среде.</w:t>
      </w:r>
    </w:p>
    <w:p w14:paraId="4A7B033F" w14:textId="77777777" w:rsidR="000372E6" w:rsidRDefault="007F0255">
      <w:pPr>
        <w:spacing w:after="120" w:line="276" w:lineRule="auto"/>
        <w:ind w:firstLine="567"/>
        <w:jc w:val="both"/>
      </w:pPr>
      <w:r>
        <w:t>Принципиальное отличие продукта от анализаторов трафика (</w:t>
      </w:r>
      <w:proofErr w:type="spellStart"/>
      <w:r>
        <w:t>Wireshark</w:t>
      </w:r>
      <w:proofErr w:type="spellEnd"/>
      <w:r>
        <w:t xml:space="preserve"> и аналогов) состоит в наличии обратной связи: пользователь не только наблюдает трафик, но и активно влияет на ситуацию, включая защитные механизмы и немедленно видя результат. </w:t>
      </w:r>
      <w:proofErr w:type="spellStart"/>
      <w:r>
        <w:t>NetSecLab</w:t>
      </w:r>
      <w:proofErr w:type="spellEnd"/>
      <w:r>
        <w:t xml:space="preserve"> представляет собой интерактивную «песочницу» со стохастической (вероятностной) моделью, в которой каждый запуск симуляции уникален.</w:t>
      </w:r>
    </w:p>
    <w:p w14:paraId="6C386EFC" w14:textId="77777777" w:rsidR="000372E6" w:rsidRDefault="007F0255">
      <w:pPr>
        <w:pStyle w:val="2"/>
      </w:pPr>
      <w:bookmarkStart w:id="4" w:name="_Toc232711588"/>
      <w:r>
        <w:t>1.4. Цели создания системы</w:t>
      </w:r>
      <w:bookmarkEnd w:id="4"/>
    </w:p>
    <w:p w14:paraId="4C06B75A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предоставить безопасную локальную среду для эмуляции атак без какого-либо риска для реальных сетей;</w:t>
      </w:r>
    </w:p>
    <w:p w14:paraId="38B4D0A3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визуализировать ход атаки в реальном времени посредством динамических графиков и анимации;</w:t>
      </w:r>
    </w:p>
    <w:p w14:paraId="0BB4C7F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продемонстрировать работу популярных защитных механизмов (SYN </w:t>
      </w:r>
      <w:proofErr w:type="spellStart"/>
      <w:r>
        <w:t>cookies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blacklist</w:t>
      </w:r>
      <w:proofErr w:type="spellEnd"/>
      <w:r>
        <w:t xml:space="preserve">, </w:t>
      </w:r>
      <w:proofErr w:type="spellStart"/>
      <w:r>
        <w:t>whitelist</w:t>
      </w:r>
      <w:proofErr w:type="spellEnd"/>
      <w:r>
        <w:t>, поведенческий анализ) с наглядной сменой состояния трафика;</w:t>
      </w:r>
    </w:p>
    <w:p w14:paraId="31693FC1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обеспечить вариативность исходов за счёт вероятностной модели, при которой результат зависит как от случайных факторов, так и от действий пользователя;</w:t>
      </w:r>
    </w:p>
    <w:p w14:paraId="2DBF98D8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сформировать по итогам эксперимента отчёт в формате PDF с описанием атаки, применённой защиты и оценкой их эффективности;</w:t>
      </w:r>
    </w:p>
    <w:p w14:paraId="2A57661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стать открытой и расширяемой платформой для добавления новых сценариев атак и защит.</w:t>
      </w:r>
    </w:p>
    <w:p w14:paraId="75F569F5" w14:textId="77777777" w:rsidR="000372E6" w:rsidRDefault="007F0255">
      <w:pPr>
        <w:pStyle w:val="2"/>
      </w:pPr>
      <w:bookmarkStart w:id="5" w:name="_Toc232711589"/>
      <w:r>
        <w:t>1.5. Термины, определения и сокращения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372E6" w14:paraId="73D73DE1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CCC5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Термин / сокращение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89A3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</w:tr>
      <w:tr w:rsidR="000372E6" w14:paraId="43949E9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D0C2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6B3B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Denial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— атака, направленная на исчерпание ресурсов узла и отказ в обслуживании легитимных пользователей.</w:t>
            </w:r>
          </w:p>
        </w:tc>
      </w:tr>
      <w:tr w:rsidR="000372E6" w14:paraId="606C93B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A667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SYN-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82F3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Атака путём массовой отправки TCP-пакетов с флагом SYN и поддельными адресами источника для переполнения очереди полуоткрытых соединений.</w:t>
            </w:r>
          </w:p>
        </w:tc>
      </w:tr>
      <w:tr w:rsidR="000372E6" w14:paraId="0B675C9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F153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Slowloris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D8F0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Атака на уровне приложения: удержание множества HTTP-соединений путём отправки неполных заголовков с низкой скоростью.</w:t>
            </w:r>
          </w:p>
        </w:tc>
      </w:tr>
      <w:tr w:rsidR="000372E6" w14:paraId="21D1E5A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7A177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SYN </w:t>
            </w:r>
            <w:proofErr w:type="spellStart"/>
            <w:r>
              <w:rPr>
                <w:sz w:val="20"/>
                <w:szCs w:val="20"/>
              </w:rPr>
              <w:t>cookies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03D6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Метод защиты от SYN-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  <w:r>
              <w:rPr>
                <w:sz w:val="20"/>
                <w:szCs w:val="20"/>
              </w:rPr>
              <w:t>, при котором сервер не хранит состояние полуоткрытого соединения, а кодирует его в порядковом номере.</w:t>
            </w:r>
          </w:p>
        </w:tc>
      </w:tr>
      <w:tr w:rsidR="000372E6" w14:paraId="3509C23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51B9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EB10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Ограничение числа пакетов (запросов), принимаемых от одного источника в единицу времени.</w:t>
            </w:r>
          </w:p>
        </w:tc>
      </w:tr>
      <w:tr w:rsidR="000372E6" w14:paraId="761A70F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A10F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Loopback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A2CD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Виртуальный сетевой интерфейс (127.0.0.1 </w:t>
            </w:r>
            <w:proofErr w:type="gramStart"/>
            <w:r>
              <w:rPr>
                <w:sz w:val="20"/>
                <w:szCs w:val="20"/>
              </w:rPr>
              <w:t>/ :</w:t>
            </w:r>
            <w:proofErr w:type="gramEnd"/>
            <w:r>
              <w:rPr>
                <w:sz w:val="20"/>
                <w:szCs w:val="20"/>
              </w:rPr>
              <w:t>:1), замыкающий трафик на локальный узел.</w:t>
            </w:r>
          </w:p>
        </w:tc>
      </w:tr>
      <w:tr w:rsidR="000372E6" w14:paraId="1BBB45D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C42B7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DI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4CE9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 xml:space="preserve"> — внедрение зависимостей; шаблон проектирования.</w:t>
            </w:r>
          </w:p>
        </w:tc>
      </w:tr>
      <w:tr w:rsidR="000372E6" w14:paraId="044B75E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1F4C1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MVVM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9929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Model-View-ViewModel</w:t>
            </w:r>
            <w:proofErr w:type="spellEnd"/>
            <w:r>
              <w:rPr>
                <w:sz w:val="20"/>
                <w:szCs w:val="20"/>
              </w:rPr>
              <w:t xml:space="preserve"> — архитектурный шаблон разделения логики и представления.</w:t>
            </w:r>
          </w:p>
        </w:tc>
      </w:tr>
      <w:tr w:rsidR="000372E6" w14:paraId="6C1A5BC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5871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C27E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Система управления базами данных.</w:t>
            </w:r>
          </w:p>
        </w:tc>
      </w:tr>
      <w:tr w:rsidR="000372E6" w14:paraId="07B846C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B7E1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Виртуальный узел-жертва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1890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Программный объект внутри приложения, моделирующий атакуемый сервер (его очередь соединений, нагрузку и состояние). Физического сервера не существует.</w:t>
            </w:r>
          </w:p>
        </w:tc>
      </w:tr>
      <w:tr w:rsidR="000372E6" w14:paraId="3B65BA9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EDF95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Консоль защиты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43AEE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Встроенная в приложение текстовая панель ввода псевдокоманд управления защитой (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...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off</w:t>
            </w:r>
            <w:proofErr w:type="spellEnd"/>
            <w:r>
              <w:rPr>
                <w:sz w:val="20"/>
                <w:szCs w:val="20"/>
              </w:rPr>
              <w:t xml:space="preserve"> и др.).</w:t>
            </w:r>
          </w:p>
        </w:tc>
      </w:tr>
      <w:tr w:rsidR="000372E6" w14:paraId="049A5F2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1B20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ТЗ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7B49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Техническое задание (настоящий документ).</w:t>
            </w:r>
          </w:p>
        </w:tc>
      </w:tr>
    </w:tbl>
    <w:p w14:paraId="31407D5C" w14:textId="77777777" w:rsidR="000372E6" w:rsidRDefault="007F0255">
      <w:pPr>
        <w:pStyle w:val="1"/>
      </w:pPr>
      <w:bookmarkStart w:id="6" w:name="_Toc232711590"/>
      <w:r>
        <w:t>2. Характеристика объекта автоматизации</w:t>
      </w:r>
      <w:bookmarkEnd w:id="6"/>
    </w:p>
    <w:p w14:paraId="1215FC61" w14:textId="77777777" w:rsidR="000372E6" w:rsidRDefault="007F0255">
      <w:pPr>
        <w:spacing w:after="120" w:line="276" w:lineRule="auto"/>
        <w:ind w:firstLine="567"/>
        <w:jc w:val="both"/>
      </w:pPr>
      <w:r>
        <w:t xml:space="preserve">Объектом автоматизации является учебный процесс в области сетевой безопасности, а именно — изучение механизмов сетевых атак типа </w:t>
      </w:r>
      <w:proofErr w:type="spellStart"/>
      <w:r>
        <w:t>DoS</w:t>
      </w:r>
      <w:proofErr w:type="spellEnd"/>
      <w:r>
        <w:t xml:space="preserve"> и методов противодействия им.</w:t>
      </w:r>
    </w:p>
    <w:p w14:paraId="707FD36D" w14:textId="77777777" w:rsidR="000372E6" w:rsidRDefault="007F0255">
      <w:pPr>
        <w:spacing w:after="120" w:line="276" w:lineRule="auto"/>
        <w:ind w:firstLine="567"/>
        <w:jc w:val="both"/>
      </w:pPr>
      <w:r>
        <w:t xml:space="preserve">Пользователями системы выступают студенты профильных специальностей, преподаватели соответствующих дисциплин и ИТ-специалисты, </w:t>
      </w:r>
      <w:r>
        <w:lastRenderedPageBreak/>
        <w:t xml:space="preserve">желающие углубить практические знания. Средой функционирования является локальный персональный компьютер; весь трафик замыкается на виртуальный сетевой интерфейс или </w:t>
      </w:r>
      <w:proofErr w:type="spellStart"/>
      <w:r>
        <w:t>loopback</w:t>
      </w:r>
      <w:proofErr w:type="spellEnd"/>
      <w:r>
        <w:t>, поэтому выделенный сервер, сетевое оборудование или подключение к внешней сети не требуются.</w:t>
      </w:r>
    </w:p>
    <w:p w14:paraId="72DEF3A8" w14:textId="77777777" w:rsidR="000372E6" w:rsidRDefault="007F0255">
      <w:pPr>
        <w:spacing w:after="120" w:line="276" w:lineRule="auto"/>
        <w:ind w:firstLine="567"/>
        <w:jc w:val="both"/>
      </w:pPr>
      <w:r>
        <w:t>В силу применения исключительно локальной среды система не создаёт угроз для реальных информационных систем и сетей и пригодна для использования в учебных аудиториях.</w:t>
      </w:r>
    </w:p>
    <w:p w14:paraId="6E3665FF" w14:textId="77777777" w:rsidR="000372E6" w:rsidRDefault="007F0255">
      <w:pPr>
        <w:pStyle w:val="2"/>
      </w:pPr>
      <w:bookmarkStart w:id="7" w:name="_Toc232711591"/>
      <w:r>
        <w:t>2.1. Среда и средства симуляции</w:t>
      </w:r>
      <w:bookmarkEnd w:id="7"/>
    </w:p>
    <w:p w14:paraId="37F3CC1E" w14:textId="77777777" w:rsidR="000372E6" w:rsidRDefault="007F0255">
      <w:pPr>
        <w:spacing w:after="120" w:line="276" w:lineRule="auto"/>
        <w:ind w:firstLine="567"/>
        <w:jc w:val="both"/>
      </w:pPr>
      <w:r>
        <w:t>Симуляция выполняется целиком на одном локальном компьютере, без выделенного сервера и без подключения к внешней сети. Отдельный веб-сервер (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Nginx</w:t>
      </w:r>
      <w:proofErr w:type="spellEnd"/>
      <w:r>
        <w:t>, IIS) или иное серверное ПО не требуется и не используется.</w:t>
      </w:r>
    </w:p>
    <w:p w14:paraId="1EEA64B5" w14:textId="77777777" w:rsidR="000372E6" w:rsidRDefault="007F0255">
      <w:pPr>
        <w:spacing w:after="120" w:line="276" w:lineRule="auto"/>
        <w:ind w:firstLine="567"/>
        <w:jc w:val="both"/>
      </w:pPr>
      <w:r>
        <w:t xml:space="preserve">«Жертвой» атаки выступает не реальный узел, а </w:t>
      </w:r>
      <w:r>
        <w:rPr>
          <w:b/>
          <w:bCs/>
        </w:rPr>
        <w:t>виртуальный узел-жертва</w:t>
      </w:r>
      <w:r>
        <w:t xml:space="preserve"> — программный объект внутри приложения, который моделирует состояние атакуемого сервера: длину очереди полуоткрытых соединений, текущую нагрузку, число обслуживаемых и отброшенных запросов. Перегрузка «жертвы» существует исключительно как значение в модели и не затрагивает ресурсы операционной системы.</w:t>
      </w:r>
    </w:p>
    <w:p w14:paraId="21262403" w14:textId="77777777" w:rsidR="000372E6" w:rsidRDefault="007F0255">
      <w:pPr>
        <w:spacing w:after="120" w:line="276" w:lineRule="auto"/>
        <w:ind w:firstLine="567"/>
        <w:jc w:val="both"/>
      </w:pPr>
      <w:r>
        <w:t>Средства, с помощью которых выполняется симуляция:</w:t>
      </w:r>
    </w:p>
    <w:p w14:paraId="4F4039AA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Стохастическое ядро (Модуль 4)</w:t>
      </w:r>
      <w:r>
        <w:t xml:space="preserve"> — вычислительное ядро на C#, которое по вероятностным правилам формирует основной поток трафика в виде логических пакетов-объектов в оперативной памяти, рассчитывает реакцию виртуального узла-жертвы и эффективность защит;</w:t>
      </w:r>
    </w:p>
    <w:p w14:paraId="6DF11FE6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SharpPcap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PacketDotNet</w:t>
      </w:r>
      <w:proofErr w:type="spellEnd"/>
      <w:r>
        <w:rPr>
          <w:b/>
          <w:bCs/>
        </w:rPr>
        <w:t xml:space="preserve"> (опционально)</w:t>
      </w:r>
      <w:r>
        <w:t xml:space="preserve"> — используются в демонстрационном режиме для захвата реальных пакетов на интерфейсе </w:t>
      </w:r>
      <w:proofErr w:type="spellStart"/>
      <w:r>
        <w:t>loopback</w:t>
      </w:r>
      <w:proofErr w:type="spellEnd"/>
      <w:r>
        <w:t xml:space="preserve"> (127.0.0.1 </w:t>
      </w:r>
      <w:proofErr w:type="gramStart"/>
      <w:r>
        <w:t>/ :</w:t>
      </w:r>
      <w:proofErr w:type="gramEnd"/>
      <w:r>
        <w:t>:1) на невысокой интенсивности, чтобы показать настоящий сетевой трафик. Основная нагрузочная симуляция при этом ведётся логически и на провод не выводится;</w:t>
      </w:r>
    </w:p>
    <w:p w14:paraId="56619F08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loopback</w:t>
      </w:r>
      <w:proofErr w:type="spellEnd"/>
      <w:r>
        <w:rPr>
          <w:b/>
          <w:bCs/>
        </w:rPr>
        <w:t xml:space="preserve"> / виртуальный интерфейс</w:t>
      </w:r>
      <w:r>
        <w:t xml:space="preserve"> — сетевая среда для опционального демонстрационного захвата; основной поток существует только в памяти приложения.</w:t>
      </w:r>
    </w:p>
    <w:p w14:paraId="7A1EE612" w14:textId="77777777" w:rsidR="000372E6" w:rsidRDefault="007F0255">
      <w:pPr>
        <w:spacing w:after="120" w:line="276" w:lineRule="auto"/>
        <w:ind w:firstLine="567"/>
        <w:jc w:val="both"/>
      </w:pPr>
      <w:r>
        <w:rPr>
          <w:b/>
          <w:bCs/>
        </w:rPr>
        <w:t xml:space="preserve">Важно: </w:t>
      </w:r>
      <w:r>
        <w:t xml:space="preserve">защитные механизмы моделируются </w:t>
      </w:r>
      <w:proofErr w:type="spellStart"/>
      <w:r>
        <w:t>программно</w:t>
      </w:r>
      <w:proofErr w:type="spellEnd"/>
      <w:r>
        <w:t xml:space="preserve"> и не изменяют настоящих параметров ОС (правила брандмауэра, параметры стека TCP/IP). «Отражение» атаки означает изменение математической модели потока, а не реальную фильтрацию трафика средствами операционной системы. Такой </w:t>
      </w:r>
      <w:r>
        <w:lastRenderedPageBreak/>
        <w:t>подход обеспечивает полную безопасность и не требует прав администратора для самой логики защиты (повышенные привилегии могут требоваться лишь драйверу захвата пакетов).</w:t>
      </w:r>
    </w:p>
    <w:p w14:paraId="0E6D3D86" w14:textId="77777777" w:rsidR="000372E6" w:rsidRDefault="007F0255">
      <w:pPr>
        <w:pStyle w:val="1"/>
      </w:pPr>
      <w:bookmarkStart w:id="8" w:name="_Toc232711592"/>
      <w:r>
        <w:t>3. Требования к системе в целом</w:t>
      </w:r>
      <w:bookmarkEnd w:id="8"/>
    </w:p>
    <w:p w14:paraId="0FDDF042" w14:textId="77777777" w:rsidR="000372E6" w:rsidRDefault="007F0255">
      <w:pPr>
        <w:pStyle w:val="2"/>
      </w:pPr>
      <w:bookmarkStart w:id="9" w:name="_Toc232711593"/>
      <w:r>
        <w:t>3.1. Требования к структуре и функционированию</w:t>
      </w:r>
      <w:bookmarkEnd w:id="9"/>
    </w:p>
    <w:p w14:paraId="5056DEC1" w14:textId="77777777" w:rsidR="000372E6" w:rsidRDefault="007F0255">
      <w:pPr>
        <w:spacing w:after="120" w:line="276" w:lineRule="auto"/>
        <w:ind w:firstLine="567"/>
        <w:jc w:val="both"/>
      </w:pPr>
      <w:r>
        <w:t>Система строится по модульному принципу. Выделяется семь функциональных модулей, что обеспечивает гибкое развитие проекта и возможность независимой разработки и тестирования отдельных частей:</w:t>
      </w:r>
    </w:p>
    <w:p w14:paraId="2FAC7698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Модуль 1 — Генератор и эмулятор атак.</w:t>
      </w:r>
    </w:p>
    <w:p w14:paraId="064E6EF4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 xml:space="preserve">Модуль 2 — </w:t>
      </w:r>
      <w:proofErr w:type="spellStart"/>
      <w:r>
        <w:t>Сниффер</w:t>
      </w:r>
      <w:proofErr w:type="spellEnd"/>
      <w:r>
        <w:t xml:space="preserve"> и анализатор трафика.</w:t>
      </w:r>
    </w:p>
    <w:p w14:paraId="0A032FEE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Модуль 3 — Визуализация в реальном времени.</w:t>
      </w:r>
    </w:p>
    <w:p w14:paraId="37527429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Модуль 4 — Стохастическое ядро симуляции.</w:t>
      </w:r>
    </w:p>
    <w:p w14:paraId="713F134C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Модуль 5 — Защитные механизмы.</w:t>
      </w:r>
    </w:p>
    <w:p w14:paraId="1BD4329D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Модуль 6 — Сценарии, оценка и отчёты.</w:t>
      </w:r>
    </w:p>
    <w:p w14:paraId="36A66902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Модуль 7 — Настройки, профиль пользователя и управление интерфейсом.</w:t>
      </w:r>
    </w:p>
    <w:p w14:paraId="29173F81" w14:textId="77777777" w:rsidR="000372E6" w:rsidRDefault="007F0255">
      <w:pPr>
        <w:spacing w:after="120" w:line="276" w:lineRule="auto"/>
        <w:ind w:firstLine="567"/>
        <w:jc w:val="both"/>
      </w:pPr>
      <w:r>
        <w:t xml:space="preserve">Модули взаимодействуют через единую шину событий и общий слой данных. </w:t>
      </w:r>
      <w:proofErr w:type="spellStart"/>
      <w:r>
        <w:t>Сниффер</w:t>
      </w:r>
      <w:proofErr w:type="spellEnd"/>
      <w:r>
        <w:t xml:space="preserve"> передаёт разобранные пакеты в стохастическое ядро и в модуль визуализации; стохастическое ядро управляет интенсивностью и эффективностью защит; защитные механизмы влияют на поток пакетов, что немедленно отражается на графиках.</w:t>
      </w:r>
    </w:p>
    <w:p w14:paraId="7BEC002A" w14:textId="77777777" w:rsidR="000372E6" w:rsidRDefault="007F0255">
      <w:pPr>
        <w:pStyle w:val="2"/>
      </w:pPr>
      <w:bookmarkStart w:id="10" w:name="_Toc232711594"/>
      <w:r>
        <w:t>3.2. Требования к численности и квалификации пользователей</w:t>
      </w:r>
      <w:bookmarkEnd w:id="10"/>
    </w:p>
    <w:p w14:paraId="27CF5654" w14:textId="77777777" w:rsidR="000372E6" w:rsidRDefault="007F0255">
      <w:pPr>
        <w:spacing w:after="120" w:line="276" w:lineRule="auto"/>
        <w:ind w:firstLine="567"/>
        <w:jc w:val="both"/>
      </w:pPr>
      <w:r>
        <w:t>Для работы с системой пользователь должен обладать базовыми навыками работы с ОС и общим представлением о стеке протоколов TCP/IP. Углублённых знаний в области сетевой безопасности не требуется — система носит обучающий характер. Одновременная работа предполагается в однопользовательском режиме на одном рабочем месте.</w:t>
      </w:r>
    </w:p>
    <w:p w14:paraId="582F8CC9" w14:textId="77777777" w:rsidR="000372E6" w:rsidRDefault="007F0255">
      <w:pPr>
        <w:pStyle w:val="2"/>
      </w:pPr>
      <w:bookmarkStart w:id="11" w:name="_Toc232711595"/>
      <w:r>
        <w:t>3.3. Требования к надёжности</w:t>
      </w:r>
      <w:bookmarkEnd w:id="11"/>
    </w:p>
    <w:p w14:paraId="3338E4AB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приложение не должно завершаться </w:t>
      </w:r>
      <w:proofErr w:type="spellStart"/>
      <w:r>
        <w:t>аварийно</w:t>
      </w:r>
      <w:proofErr w:type="spellEnd"/>
      <w:r>
        <w:t xml:space="preserve"> при резком включении или выключении атак и защитных механизмов;</w:t>
      </w:r>
    </w:p>
    <w:p w14:paraId="28A9524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при возникновении исключительной ситуации в одном модуле остальные модули должны сохранять работоспособность, а ошибка — фиксироваться в журнале;</w:t>
      </w:r>
    </w:p>
    <w:p w14:paraId="02C7608B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t>несохранённые</w:t>
      </w:r>
      <w:proofErr w:type="spellEnd"/>
      <w:r>
        <w:t xml:space="preserve"> настройки и история сессий должны восстанавливаться при повторном запуске из локального хранилища;</w:t>
      </w:r>
    </w:p>
    <w:p w14:paraId="35CF5EA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отказ доступа к выбранному сетевому интерфейсу должен сопровождаться понятным сообщением, а не аварийным завершением.</w:t>
      </w:r>
    </w:p>
    <w:p w14:paraId="6F701D2A" w14:textId="77777777" w:rsidR="000372E6" w:rsidRDefault="007F0255">
      <w:pPr>
        <w:pStyle w:val="2"/>
      </w:pPr>
      <w:bookmarkStart w:id="12" w:name="_Toc232711596"/>
      <w:r>
        <w:t>3.4. Требования к эргономике и интерфейсу</w:t>
      </w:r>
      <w:bookmarkEnd w:id="12"/>
    </w:p>
    <w:p w14:paraId="3B1BD0F0" w14:textId="77777777" w:rsidR="000372E6" w:rsidRDefault="007F0255">
      <w:pPr>
        <w:spacing w:after="120" w:line="276" w:lineRule="auto"/>
        <w:ind w:firstLine="567"/>
        <w:jc w:val="both"/>
      </w:pPr>
      <w:r>
        <w:t>Главное окно делится на три рабочие области:</w:t>
      </w:r>
    </w:p>
    <w:p w14:paraId="352B6A9E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слева</w:t>
      </w:r>
      <w:r>
        <w:t xml:space="preserve"> — список и детализация пакетов, фильтры;</w:t>
      </w:r>
    </w:p>
    <w:p w14:paraId="5DA60AA9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центр</w:t>
      </w:r>
      <w:r>
        <w:t xml:space="preserve"> — графики (основная рабочая область);</w:t>
      </w:r>
    </w:p>
    <w:p w14:paraId="45F3D860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справа</w:t>
      </w:r>
      <w:r>
        <w:t xml:space="preserve"> — панель управления атакой и защитой (кнопки-переключатели, слайдеры интенсивности) и встроенная консоль защиты для ввода псевдокоманд.</w:t>
      </w:r>
    </w:p>
    <w:p w14:paraId="36C0B2B1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графики интерактивны: поддерживаются масштабирование и перемещение по оси времени;</w:t>
      </w:r>
    </w:p>
    <w:p w14:paraId="199405A6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анимация атак и защиты должна быть плавной — не менее 30 кадров в секунду;</w:t>
      </w:r>
    </w:p>
    <w:p w14:paraId="5EA9608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кнопки защиты — крупные и цветные (красный — опасность, зелёный — защита активна);</w:t>
      </w:r>
    </w:p>
    <w:p w14:paraId="22E845B4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 завершении сценария выводится модальное окно с результатами;</w:t>
      </w:r>
    </w:p>
    <w:p w14:paraId="43C6C223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поддерживаются светлая и тёмная темы оформления.</w:t>
      </w:r>
    </w:p>
    <w:p w14:paraId="3B1297F3" w14:textId="77777777" w:rsidR="000372E6" w:rsidRDefault="007F0255">
      <w:pPr>
        <w:pStyle w:val="2"/>
      </w:pPr>
      <w:bookmarkStart w:id="13" w:name="_Toc232711597"/>
      <w:r>
        <w:t>3.5. Требования к программным и техническим средствам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372E6" w14:paraId="608996F9" w14:textId="77777777"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C19F2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3C7F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372E6" w14:paraId="7152C33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A933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Платформа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BBBB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Windows</w:t>
            </w:r>
            <w:proofErr w:type="spellEnd"/>
            <w:r>
              <w:rPr>
                <w:sz w:val="20"/>
                <w:szCs w:val="20"/>
              </w:rPr>
              <w:t xml:space="preserve"> 10/11, </w:t>
            </w:r>
            <w:proofErr w:type="spellStart"/>
            <w:r>
              <w:rPr>
                <w:sz w:val="20"/>
                <w:szCs w:val="20"/>
              </w:rPr>
              <w:t>Linux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 xml:space="preserve"> (кроссплатформенно)</w:t>
            </w:r>
          </w:p>
        </w:tc>
      </w:tr>
      <w:tr w:rsidR="000372E6" w14:paraId="779FB63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A785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Среда выполнения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612C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.NET 8 (LTS)</w:t>
            </w:r>
          </w:p>
        </w:tc>
      </w:tr>
      <w:tr w:rsidR="000372E6" w14:paraId="2F4F61A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F3985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Язык программирования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8ACB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C# 12</w:t>
            </w:r>
          </w:p>
        </w:tc>
      </w:tr>
      <w:tr w:rsidR="000372E6" w14:paraId="2FBCB18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A162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UI-фреймворк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F249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Avalonia</w:t>
            </w:r>
            <w:proofErr w:type="spellEnd"/>
            <w:r>
              <w:rPr>
                <w:sz w:val="20"/>
                <w:szCs w:val="20"/>
              </w:rPr>
              <w:t xml:space="preserve"> UI 11.x</w:t>
            </w:r>
          </w:p>
        </w:tc>
      </w:tr>
      <w:tr w:rsidR="000372E6" w14:paraId="2C44B9C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C401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5D44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(хранение логов, сценариев, истории сессий)</w:t>
            </w:r>
          </w:p>
        </w:tc>
      </w:tr>
      <w:tr w:rsidR="000372E6" w14:paraId="69CF2F9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779A7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Захват/формирование пакетов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F99F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SharpPcap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PacketDotNet</w:t>
            </w:r>
            <w:proofErr w:type="spellEnd"/>
          </w:p>
        </w:tc>
      </w:tr>
      <w:tr w:rsidR="000372E6" w14:paraId="31C16BB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893E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Графики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F8E0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LiveCharts2</w:t>
            </w:r>
          </w:p>
        </w:tc>
      </w:tr>
      <w:tr w:rsidR="000372E6" w14:paraId="2C32640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0F42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Таблицы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4C63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Avalonia.Controls.DataGrid</w:t>
            </w:r>
            <w:proofErr w:type="spellEnd"/>
          </w:p>
        </w:tc>
      </w:tr>
      <w:tr w:rsidR="000372E6" w14:paraId="2701ABE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65E3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Генерация PDF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820A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QuestPDF</w:t>
            </w:r>
            <w:proofErr w:type="spellEnd"/>
            <w:r>
              <w:rPr>
                <w:sz w:val="20"/>
                <w:szCs w:val="20"/>
              </w:rPr>
              <w:t xml:space="preserve"> (или аналог)</w:t>
            </w:r>
          </w:p>
        </w:tc>
      </w:tr>
      <w:tr w:rsidR="000372E6" w14:paraId="4054C71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C7079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ОЗУ (минимум)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843B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4 ГБ</w:t>
            </w:r>
          </w:p>
        </w:tc>
      </w:tr>
      <w:tr w:rsidR="000372E6" w14:paraId="65A3453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5A5EE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Доп. ПО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B4B44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Драйвер захвата пакетов (</w:t>
            </w:r>
            <w:proofErr w:type="spellStart"/>
            <w:r>
              <w:rPr>
                <w:sz w:val="20"/>
                <w:szCs w:val="20"/>
              </w:rPr>
              <w:t>Npcap</w:t>
            </w:r>
            <w:proofErr w:type="spellEnd"/>
            <w:r>
              <w:rPr>
                <w:sz w:val="20"/>
                <w:szCs w:val="20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Windows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libpcap</w:t>
            </w:r>
            <w:proofErr w:type="spellEnd"/>
            <w:r>
              <w:rPr>
                <w:sz w:val="20"/>
                <w:szCs w:val="20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Linux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3A272AB" w14:textId="77777777" w:rsidR="000372E6" w:rsidRDefault="007F0255">
      <w:pPr>
        <w:spacing w:after="120" w:line="276" w:lineRule="auto"/>
        <w:ind w:firstLine="567"/>
        <w:jc w:val="both"/>
      </w:pPr>
      <w:r>
        <w:rPr>
          <w:i/>
          <w:iCs/>
        </w:rPr>
        <w:t xml:space="preserve">Для работы </w:t>
      </w:r>
      <w:proofErr w:type="spellStart"/>
      <w:r>
        <w:rPr>
          <w:i/>
          <w:iCs/>
        </w:rPr>
        <w:t>сниффера</w:t>
      </w:r>
      <w:proofErr w:type="spellEnd"/>
      <w:r>
        <w:rPr>
          <w:i/>
          <w:iCs/>
        </w:rPr>
        <w:t xml:space="preserve"> на отдельных платформах может потребоваться запуск с повышенными привилегиями; данное требование фиксируется в руководстве пользователя.</w:t>
      </w:r>
    </w:p>
    <w:p w14:paraId="4A15EC5A" w14:textId="77777777" w:rsidR="000372E6" w:rsidRDefault="007F0255">
      <w:pPr>
        <w:pStyle w:val="2"/>
      </w:pPr>
      <w:bookmarkStart w:id="14" w:name="_Toc232711598"/>
      <w:r>
        <w:t>3.6. Требования к информационному обеспечению</w:t>
      </w:r>
      <w:bookmarkEnd w:id="14"/>
    </w:p>
    <w:p w14:paraId="4619178E" w14:textId="77777777" w:rsidR="000372E6" w:rsidRDefault="007F0255">
      <w:pPr>
        <w:spacing w:after="120" w:line="276" w:lineRule="auto"/>
        <w:ind w:firstLine="567"/>
        <w:jc w:val="both"/>
      </w:pPr>
      <w:r>
        <w:t xml:space="preserve">Хранение данных осуществляется в локальной базе </w:t>
      </w:r>
      <w:proofErr w:type="spellStart"/>
      <w:r>
        <w:t>SQLite</w:t>
      </w:r>
      <w:proofErr w:type="spellEnd"/>
      <w:r>
        <w:t>. Минимальный состав сущностей:</w:t>
      </w:r>
    </w:p>
    <w:p w14:paraId="4BA97AC7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Session</w:t>
      </w:r>
      <w:proofErr w:type="spellEnd"/>
      <w:r>
        <w:t xml:space="preserve"> — сеанс симуляции (идентификатор, дата/время, тип атаки, уровень сложности, итоговая оценка);</w:t>
      </w:r>
    </w:p>
    <w:p w14:paraId="3FD7F61D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PacketLog</w:t>
      </w:r>
      <w:proofErr w:type="spellEnd"/>
      <w:r>
        <w:t xml:space="preserve"> — журнал пакетов сеанса (время, </w:t>
      </w:r>
      <w:proofErr w:type="spellStart"/>
      <w:r>
        <w:t>src</w:t>
      </w:r>
      <w:proofErr w:type="spellEnd"/>
      <w:r>
        <w:t>/</w:t>
      </w:r>
      <w:proofErr w:type="spellStart"/>
      <w:r>
        <w:t>dst</w:t>
      </w:r>
      <w:proofErr w:type="spellEnd"/>
      <w:r>
        <w:t xml:space="preserve"> IP, протокол, длина, флаги, статус: пропущен/отброшен/в чёрном списке);</w:t>
      </w:r>
    </w:p>
    <w:p w14:paraId="5B099DDC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Scenario</w:t>
      </w:r>
      <w:proofErr w:type="spellEnd"/>
      <w:r>
        <w:t xml:space="preserve"> — описание учебного сценария (условие, целевая защита, критерии успеха);</w:t>
      </w:r>
    </w:p>
    <w:p w14:paraId="1AF9ED45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DefenseEvent</w:t>
      </w:r>
      <w:proofErr w:type="spellEnd"/>
      <w:r>
        <w:t xml:space="preserve"> — событие включения/выключения защиты (время, тип защиты, параметры);</w:t>
      </w:r>
    </w:p>
    <w:p w14:paraId="01103C93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Setting</w:t>
      </w:r>
      <w:proofErr w:type="spellEnd"/>
      <w:r>
        <w:t xml:space="preserve"> — пользовательские настройки (дублируются в локальном JSON-файле).</w:t>
      </w:r>
    </w:p>
    <w:p w14:paraId="66F071F9" w14:textId="77777777" w:rsidR="000372E6" w:rsidRDefault="007F0255">
      <w:pPr>
        <w:pStyle w:val="1"/>
      </w:pPr>
      <w:bookmarkStart w:id="15" w:name="_Toc232711599"/>
      <w:r>
        <w:t>4. Требования к функциям (по модулям)</w:t>
      </w:r>
      <w:bookmarkEnd w:id="15"/>
    </w:p>
    <w:p w14:paraId="31513B7F" w14:textId="77777777" w:rsidR="000372E6" w:rsidRDefault="007F0255">
      <w:pPr>
        <w:pStyle w:val="2"/>
      </w:pPr>
      <w:bookmarkStart w:id="16" w:name="_Toc232711600"/>
      <w:r>
        <w:t>4.1. Модуль 1. Генератор и эмулятор атак</w:t>
      </w:r>
      <w:bookmarkEnd w:id="16"/>
    </w:p>
    <w:p w14:paraId="14643482" w14:textId="77777777" w:rsidR="000372E6" w:rsidRDefault="007F0255">
      <w:pPr>
        <w:pStyle w:val="3"/>
      </w:pPr>
      <w:bookmarkStart w:id="17" w:name="_Toc232711601"/>
      <w:r>
        <w:t>Функции</w:t>
      </w:r>
      <w:bookmarkEnd w:id="17"/>
    </w:p>
    <w:p w14:paraId="633F09A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формирование и отправка пакетов через выбранный сетевой интерфейс, включая </w:t>
      </w:r>
      <w:proofErr w:type="spellStart"/>
      <w:r>
        <w:t>loopback</w:t>
      </w:r>
      <w:proofErr w:type="spellEnd"/>
      <w:r>
        <w:t>;</w:t>
      </w:r>
    </w:p>
    <w:p w14:paraId="046184B7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поддержка четырёх типов атак: SYN-</w:t>
      </w:r>
      <w:proofErr w:type="spellStart"/>
      <w:r>
        <w:t>flood</w:t>
      </w:r>
      <w:proofErr w:type="spellEnd"/>
      <w:r>
        <w:t xml:space="preserve"> (массовые SYN-пакеты с подменёнными IP), UDP-</w:t>
      </w:r>
      <w:proofErr w:type="spellStart"/>
      <w:r>
        <w:t>flood</w:t>
      </w:r>
      <w:proofErr w:type="spellEnd"/>
      <w:r>
        <w:t xml:space="preserve"> (массовые UDP-пакеты на целевой порт), ICMP-</w:t>
      </w:r>
      <w:proofErr w:type="spellStart"/>
      <w:r>
        <w:t>flood</w:t>
      </w:r>
      <w:proofErr w:type="spellEnd"/>
      <w:r>
        <w:t xml:space="preserve"> (эхо-запросы), HTTP </w:t>
      </w:r>
      <w:proofErr w:type="spellStart"/>
      <w:r>
        <w:t>Slowloris</w:t>
      </w:r>
      <w:proofErr w:type="spellEnd"/>
      <w:r>
        <w:t xml:space="preserve"> (частичные HTTP-заголовки с низкой скоростью);</w:t>
      </w:r>
    </w:p>
    <w:p w14:paraId="2C2D136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настройка параметров атаки: интенсивность (пакетов/сек), длительность, целевой IP и порт виртуального узла-жертвы (по умолчанию </w:t>
      </w:r>
      <w:proofErr w:type="spellStart"/>
      <w:r>
        <w:t>localhost</w:t>
      </w:r>
      <w:proofErr w:type="spellEnd"/>
      <w:r>
        <w:t>), использование реальных или случайных MAC/IP;</w:t>
      </w:r>
    </w:p>
    <w:p w14:paraId="584F5094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возможность остановить атаку в любой момент.</w:t>
      </w:r>
    </w:p>
    <w:p w14:paraId="75D33400" w14:textId="77777777" w:rsidR="000372E6" w:rsidRDefault="007F0255">
      <w:pPr>
        <w:pStyle w:val="3"/>
      </w:pPr>
      <w:bookmarkStart w:id="18" w:name="_Toc232711602"/>
      <w:r>
        <w:lastRenderedPageBreak/>
        <w:t>Особенность</w:t>
      </w:r>
      <w:bookmarkEnd w:id="18"/>
    </w:p>
    <w:p w14:paraId="427ED5F7" w14:textId="77777777" w:rsidR="000372E6" w:rsidRDefault="007F0255">
      <w:pPr>
        <w:spacing w:after="120" w:line="276" w:lineRule="auto"/>
        <w:ind w:firstLine="567"/>
        <w:jc w:val="both"/>
      </w:pPr>
      <w:r>
        <w:t>В отличие от реальных атак, всё контролируемо: пользователь видит каждый отправленный пакет и регулирует нагрузку в реальном времени.</w:t>
      </w:r>
    </w:p>
    <w:p w14:paraId="16E34936" w14:textId="77777777" w:rsidR="000372E6" w:rsidRDefault="007F0255">
      <w:pPr>
        <w:pStyle w:val="3"/>
      </w:pPr>
      <w:bookmarkStart w:id="19" w:name="_Toc232711603"/>
      <w:r>
        <w:t>Модель формирования трафика</w:t>
      </w:r>
      <w:bookmarkEnd w:id="19"/>
    </w:p>
    <w:p w14:paraId="287C6659" w14:textId="77777777" w:rsidR="000372E6" w:rsidRDefault="007F0255">
      <w:pPr>
        <w:spacing w:after="120" w:line="276" w:lineRule="auto"/>
        <w:ind w:firstLine="567"/>
        <w:jc w:val="both"/>
      </w:pPr>
      <w:r>
        <w:t>Трафик не воспроизводится из заранее записанного дампа (</w:t>
      </w:r>
      <w:proofErr w:type="spellStart"/>
      <w:r>
        <w:t>pcap</w:t>
      </w:r>
      <w:proofErr w:type="spellEnd"/>
      <w:r>
        <w:t xml:space="preserve">) и не захватывается из внешней сети. Каждый пакет создаётся </w:t>
      </w:r>
      <w:proofErr w:type="spellStart"/>
      <w:r>
        <w:t>программно</w:t>
      </w:r>
      <w:proofErr w:type="spellEnd"/>
      <w:r>
        <w:t xml:space="preserve"> по правилам — это логический пакет-объект в оперативной памяти со структурой настоящего пакета: набором полей, соответствующих заголовкам реальных протоколов.</w:t>
      </w:r>
    </w:p>
    <w:p w14:paraId="476F33FB" w14:textId="77777777" w:rsidR="000372E6" w:rsidRDefault="007F0255">
      <w:pPr>
        <w:spacing w:after="120" w:line="276" w:lineRule="auto"/>
        <w:ind w:firstLine="567"/>
        <w:jc w:val="both"/>
      </w:pPr>
      <w:r>
        <w:t>Минимальный состав полей логического пакета:</w:t>
      </w:r>
    </w:p>
    <w:p w14:paraId="102A013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временная метка;</w:t>
      </w:r>
    </w:p>
    <w:p w14:paraId="367E984B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t>source</w:t>
      </w:r>
      <w:proofErr w:type="spellEnd"/>
      <w:r>
        <w:t xml:space="preserve"> IP / порт (для атак подменяются на случайные);</w:t>
      </w:r>
    </w:p>
    <w:p w14:paraId="31A536E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t>destination</w:t>
      </w:r>
      <w:proofErr w:type="spellEnd"/>
      <w:r>
        <w:t xml:space="preserve"> IP / порт (виртуальный узел-жертва);</w:t>
      </w:r>
    </w:p>
    <w:p w14:paraId="2A375A70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протокол (TCP, UDP, ICMP, HTTP);</w:t>
      </w:r>
    </w:p>
    <w:p w14:paraId="28954877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флаги (например, SYN для TCP);</w:t>
      </w:r>
    </w:p>
    <w:p w14:paraId="0209C58A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длина пакета;</w:t>
      </w:r>
    </w:p>
    <w:p w14:paraId="4BEBFD79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признак типа: фоновый (легитимный) или атакующий.</w:t>
      </w:r>
    </w:p>
    <w:p w14:paraId="3767E998" w14:textId="77777777" w:rsidR="000372E6" w:rsidRDefault="007F0255">
      <w:pPr>
        <w:spacing w:after="120" w:line="276" w:lineRule="auto"/>
        <w:ind w:firstLine="567"/>
        <w:jc w:val="both"/>
      </w:pPr>
      <w:r>
        <w:t xml:space="preserve">Структура пакета каждого типа атаки строится по шаблону, соответствующему правилам протокола (на базе моделей </w:t>
      </w:r>
      <w:proofErr w:type="spellStart"/>
      <w:r>
        <w:t>PacketDotNet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372E6" w14:paraId="4B9D1CFF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4682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Тип атаки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BE58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Правило формирования пакета</w:t>
            </w:r>
          </w:p>
        </w:tc>
      </w:tr>
      <w:tr w:rsidR="000372E6" w14:paraId="04AC665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331C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SYN-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9628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TCP-пакет с установленным флагом SYN (без ACK) и </w:t>
            </w:r>
            <w:proofErr w:type="gramStart"/>
            <w:r>
              <w:rPr>
                <w:sz w:val="20"/>
                <w:szCs w:val="20"/>
              </w:rPr>
              <w:t>случайным (подменённым) адресом</w:t>
            </w:r>
            <w:proofErr w:type="gramEnd"/>
            <w:r>
              <w:rPr>
                <w:sz w:val="20"/>
                <w:szCs w:val="20"/>
              </w:rPr>
              <w:t xml:space="preserve"> и портом источника; назначение — порт жертвы.</w:t>
            </w:r>
          </w:p>
        </w:tc>
      </w:tr>
      <w:tr w:rsidR="000372E6" w14:paraId="73D0DEA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90A3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UDP-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9B2D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UDP-пакет на целевой порт жертвы со случайным или пустым полем данных.</w:t>
            </w:r>
          </w:p>
        </w:tc>
      </w:tr>
      <w:tr w:rsidR="000372E6" w14:paraId="2273886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3CDB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ICMP-</w:t>
            </w:r>
            <w:proofErr w:type="spellStart"/>
            <w:r>
              <w:rPr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5A06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ICMP-пакет типа </w:t>
            </w:r>
            <w:proofErr w:type="spellStart"/>
            <w:r>
              <w:rPr>
                <w:sz w:val="20"/>
                <w:szCs w:val="20"/>
              </w:rPr>
              <w:t>Echo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(эхо-запрос).</w:t>
            </w:r>
          </w:p>
        </w:tc>
      </w:tr>
      <w:tr w:rsidR="000372E6" w14:paraId="43C30A5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74D2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HTTP </w:t>
            </w:r>
            <w:proofErr w:type="spellStart"/>
            <w:r>
              <w:rPr>
                <w:sz w:val="20"/>
                <w:szCs w:val="20"/>
              </w:rPr>
              <w:t>Slowloris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711C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Не отдельные пакеты, а удержание множества логических TCP-соединений с периодической отправкой неполных HTTP-заголовков с низкой скоростью.</w:t>
            </w:r>
          </w:p>
        </w:tc>
      </w:tr>
    </w:tbl>
    <w:p w14:paraId="2C6FF31C" w14:textId="77777777" w:rsidR="000372E6" w:rsidRDefault="007F0255">
      <w:pPr>
        <w:spacing w:after="120" w:line="276" w:lineRule="auto"/>
        <w:ind w:firstLine="567"/>
        <w:jc w:val="both"/>
      </w:pPr>
      <w:r>
        <w:t xml:space="preserve">Динамика потока (сколько пакетов и в какие моменты создаётся) задаётся </w:t>
      </w:r>
      <w:r>
        <w:rPr>
          <w:b/>
          <w:bCs/>
        </w:rPr>
        <w:t>стохастическим ядром (Модуль 4)</w:t>
      </w:r>
      <w:r>
        <w:t>: интервалы фонового трафика — по пуассоновскому распределению, интенсивность атаки — базовое значение с гауссовым шумом. Таким образом, структура пакета подчиняется правилам протокола, а объём и тайминг — вероятностной модели.</w:t>
      </w:r>
    </w:p>
    <w:p w14:paraId="5DCE54A8" w14:textId="77777777" w:rsidR="000372E6" w:rsidRDefault="007F0255">
      <w:pPr>
        <w:spacing w:after="120" w:line="276" w:lineRule="auto"/>
        <w:ind w:firstLine="567"/>
        <w:jc w:val="both"/>
      </w:pPr>
      <w:r>
        <w:t xml:space="preserve">Для наглядности предусмотрен опциональный демонстрационный режим, в котором небольшая часть пакетов формируется как настоящие и инжектируется </w:t>
      </w:r>
      <w:r>
        <w:lastRenderedPageBreak/>
        <w:t xml:space="preserve">на </w:t>
      </w:r>
      <w:proofErr w:type="spellStart"/>
      <w:r>
        <w:t>loopback</w:t>
      </w:r>
      <w:proofErr w:type="spellEnd"/>
      <w:r>
        <w:t xml:space="preserve"> через </w:t>
      </w:r>
      <w:proofErr w:type="spellStart"/>
      <w:r>
        <w:t>SharpPcap</w:t>
      </w:r>
      <w:proofErr w:type="spellEnd"/>
      <w:r>
        <w:t>; основной нагрузочный поток при этом остаётся логическим, что обеспечивает стабильную работу при высокой интенсивности.</w:t>
      </w:r>
    </w:p>
    <w:p w14:paraId="4F92A8EA" w14:textId="77777777" w:rsidR="000372E6" w:rsidRDefault="007F0255">
      <w:pPr>
        <w:pStyle w:val="2"/>
      </w:pPr>
      <w:bookmarkStart w:id="20" w:name="_Toc232711604"/>
      <w:r>
        <w:t xml:space="preserve">4.2. Модуль 2. </w:t>
      </w:r>
      <w:proofErr w:type="spellStart"/>
      <w:r>
        <w:t>Сниффер</w:t>
      </w:r>
      <w:proofErr w:type="spellEnd"/>
      <w:r>
        <w:t xml:space="preserve"> и анализатор трафика</w:t>
      </w:r>
      <w:bookmarkEnd w:id="20"/>
    </w:p>
    <w:p w14:paraId="48670AD3" w14:textId="77777777" w:rsidR="000372E6" w:rsidRDefault="007F0255">
      <w:pPr>
        <w:pStyle w:val="3"/>
      </w:pPr>
      <w:bookmarkStart w:id="21" w:name="_Toc232711605"/>
      <w:r>
        <w:t>Функции</w:t>
      </w:r>
      <w:bookmarkEnd w:id="21"/>
    </w:p>
    <w:p w14:paraId="3417171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захват всех пакетов выбранного интерфейса в реальном времени;</w:t>
      </w:r>
    </w:p>
    <w:p w14:paraId="74DECB43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декодирование заголовков </w:t>
      </w:r>
      <w:proofErr w:type="spellStart"/>
      <w:r>
        <w:t>Ethernet</w:t>
      </w:r>
      <w:proofErr w:type="spellEnd"/>
      <w:r>
        <w:t>, IP, TCP, UDP, ICMP, HTTP;</w:t>
      </w:r>
    </w:p>
    <w:p w14:paraId="2228C2BA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буферизация пакетов в ОЗУ и отображение в таблице со столбцами: время, </w:t>
      </w:r>
      <w:proofErr w:type="spellStart"/>
      <w:r>
        <w:t>src</w:t>
      </w:r>
      <w:proofErr w:type="spellEnd"/>
      <w:r>
        <w:t xml:space="preserve"> IP, </w:t>
      </w:r>
      <w:proofErr w:type="spellStart"/>
      <w:r>
        <w:t>dst</w:t>
      </w:r>
      <w:proofErr w:type="spellEnd"/>
      <w:r>
        <w:t xml:space="preserve"> IP, протокол, длина, флаги;</w:t>
      </w:r>
    </w:p>
    <w:p w14:paraId="10C316F1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фильтрация по IP, порту и протоколу (упрощённый аналог </w:t>
      </w:r>
      <w:proofErr w:type="spellStart"/>
      <w:r>
        <w:t>Wireshark</w:t>
      </w:r>
      <w:proofErr w:type="spellEnd"/>
      <w:r>
        <w:t>);</w:t>
      </w:r>
    </w:p>
    <w:p w14:paraId="2753C5F6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расчёт статистики: пакетов/сек, байт/сек, топ-5 отправителей и получателей.</w:t>
      </w:r>
    </w:p>
    <w:p w14:paraId="53DE40DD" w14:textId="77777777" w:rsidR="000372E6" w:rsidRDefault="007F0255">
      <w:pPr>
        <w:pStyle w:val="3"/>
      </w:pPr>
      <w:bookmarkStart w:id="22" w:name="_Toc232711606"/>
      <w:r>
        <w:t>Особенность</w:t>
      </w:r>
      <w:bookmarkEnd w:id="22"/>
    </w:p>
    <w:p w14:paraId="106B379A" w14:textId="77777777" w:rsidR="000372E6" w:rsidRDefault="007F0255">
      <w:pPr>
        <w:spacing w:after="120" w:line="276" w:lineRule="auto"/>
        <w:ind w:firstLine="567"/>
        <w:jc w:val="both"/>
      </w:pPr>
      <w:r>
        <w:t>Данные модуля подаются в модуль визуализации для отображения в реальном времени и в стохастическое ядро для классификации трафика.</w:t>
      </w:r>
    </w:p>
    <w:p w14:paraId="7C40D633" w14:textId="77777777" w:rsidR="000372E6" w:rsidRDefault="007F0255">
      <w:pPr>
        <w:pStyle w:val="2"/>
      </w:pPr>
      <w:bookmarkStart w:id="23" w:name="_Toc232711607"/>
      <w:r>
        <w:t>4.3. Модуль 3. Визуализация в реальном времени</w:t>
      </w:r>
      <w:bookmarkEnd w:id="23"/>
    </w:p>
    <w:p w14:paraId="5E6658C3" w14:textId="77777777" w:rsidR="000372E6" w:rsidRDefault="007F0255">
      <w:pPr>
        <w:spacing w:after="120" w:line="276" w:lineRule="auto"/>
        <w:ind w:firstLine="567"/>
        <w:jc w:val="both"/>
      </w:pPr>
      <w:r>
        <w:t>Является «сердцем» пользовательского восприятия проекта.</w:t>
      </w:r>
    </w:p>
    <w:p w14:paraId="176822F5" w14:textId="77777777" w:rsidR="000372E6" w:rsidRDefault="007F0255">
      <w:pPr>
        <w:pStyle w:val="3"/>
      </w:pPr>
      <w:bookmarkStart w:id="24" w:name="_Toc232711608"/>
      <w:r>
        <w:t>Функции</w:t>
      </w:r>
      <w:bookmarkEnd w:id="24"/>
    </w:p>
    <w:p w14:paraId="1111DCFC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Основной вид</w:t>
      </w:r>
      <w:r>
        <w:t xml:space="preserve"> — график «Время </w:t>
      </w:r>
      <w:proofErr w:type="spellStart"/>
      <w:r>
        <w:t>vs</w:t>
      </w:r>
      <w:proofErr w:type="spellEnd"/>
      <w:r>
        <w:t>. количество пакетов» с цветовой маркировкой: зелёный — нормальный фоновый трафик; красный — подозрительный трафик (совпадает с паттерном атаки); оранжевый — смешанный.</w:t>
      </w:r>
    </w:p>
    <w:p w14:paraId="75576A10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Дополнительный вид</w:t>
      </w:r>
      <w:r>
        <w:t xml:space="preserve"> — круговая диаграмма распределения протоколов.</w:t>
      </w:r>
    </w:p>
    <w:p w14:paraId="358CE2B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Анимация потока</w:t>
      </w:r>
      <w:r>
        <w:t xml:space="preserve"> — схематичное движение пакетов между узлами для наглядности.</w:t>
      </w:r>
    </w:p>
    <w:p w14:paraId="78E19C4E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отображение ключевых событий: момент начала атаки и момент включения защиты (вертикальные маркеры на графике).</w:t>
      </w:r>
    </w:p>
    <w:p w14:paraId="02364DC8" w14:textId="77777777" w:rsidR="000372E6" w:rsidRDefault="007F0255">
      <w:pPr>
        <w:pStyle w:val="3"/>
      </w:pPr>
      <w:bookmarkStart w:id="25" w:name="_Toc232711609"/>
      <w:r>
        <w:t>Особенность</w:t>
      </w:r>
      <w:bookmarkEnd w:id="25"/>
    </w:p>
    <w:p w14:paraId="7852A56E" w14:textId="77777777" w:rsidR="000372E6" w:rsidRDefault="007F0255">
      <w:pPr>
        <w:spacing w:after="120" w:line="276" w:lineRule="auto"/>
        <w:ind w:firstLine="567"/>
        <w:jc w:val="both"/>
      </w:pPr>
      <w:r>
        <w:t>Пользователь наблюдает «живую» картину, а не сухие цифры, что повышает понимание процессов.</w:t>
      </w:r>
    </w:p>
    <w:p w14:paraId="15A15A83" w14:textId="77777777" w:rsidR="000372E6" w:rsidRDefault="007F0255">
      <w:pPr>
        <w:pStyle w:val="2"/>
      </w:pPr>
      <w:bookmarkStart w:id="26" w:name="_Toc232711610"/>
      <w:r>
        <w:lastRenderedPageBreak/>
        <w:t>4.4. Модуль 4. Стохастическое ядро симуляции</w:t>
      </w:r>
      <w:bookmarkEnd w:id="26"/>
    </w:p>
    <w:p w14:paraId="6A1A0D35" w14:textId="77777777" w:rsidR="000372E6" w:rsidRDefault="007F0255">
      <w:pPr>
        <w:spacing w:after="120" w:line="276" w:lineRule="auto"/>
        <w:ind w:firstLine="567"/>
        <w:jc w:val="both"/>
      </w:pPr>
      <w:r>
        <w:t>Ядро обеспечивает вариативность: при одинаковых исходных параметрах развитие событий каждый раз различается. Реализуется на простых вероятностных моделях без применения внешнего ИИ.</w:t>
      </w:r>
    </w:p>
    <w:p w14:paraId="04799E3F" w14:textId="77777777" w:rsidR="000372E6" w:rsidRDefault="007F0255">
      <w:pPr>
        <w:pStyle w:val="3"/>
      </w:pPr>
      <w:bookmarkStart w:id="27" w:name="_Toc232711611"/>
      <w:r>
        <w:t>Функции</w:t>
      </w:r>
      <w:bookmarkEnd w:id="27"/>
    </w:p>
    <w:p w14:paraId="48B89141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Генерация фонового трафика</w:t>
      </w:r>
      <w:r>
        <w:t xml:space="preserve"> — интервалы между фоновыми пакетами генерируются по пуассоновскому распределению с заданной средней частотой, создавая естественный «шум».</w:t>
      </w:r>
    </w:p>
    <w:p w14:paraId="6BA9578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Генерация атакующего трафика</w:t>
      </w:r>
      <w:r>
        <w:t xml:space="preserve"> — к базовой интенсивности добавляется гауссов шум (нормальное распределение с нулевым средним и регулируемой дисперсией), что создаёт непредсказуемые пики и спады.</w:t>
      </w:r>
    </w:p>
    <w:p w14:paraId="5A90E6D5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Моделирование эффективности защиты</w:t>
      </w:r>
      <w:r>
        <w:t xml:space="preserve"> — каждый механизм имеет базовый процент успеха, динамически снижающийся при высокой нагрузке (например, SYN </w:t>
      </w:r>
      <w:proofErr w:type="spellStart"/>
      <w:r>
        <w:t>cookies</w:t>
      </w:r>
      <w:proofErr w:type="spellEnd"/>
      <w:r>
        <w:t>: 95 % при норме, до 70 % при переполнении очереди).</w:t>
      </w:r>
    </w:p>
    <w:p w14:paraId="03F46A26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Генерация случайных событий</w:t>
      </w:r>
      <w:r>
        <w:t xml:space="preserve"> — с малой вероятностью происходят внештатные ситуации: кратковременный обрыв связи, всплеск легитимного трафика, смена IP атакующим, заставляющие пользователя адаптироваться.</w:t>
      </w:r>
    </w:p>
    <w:p w14:paraId="5298F571" w14:textId="77777777" w:rsidR="000372E6" w:rsidRDefault="007F0255">
      <w:pPr>
        <w:pStyle w:val="3"/>
      </w:pPr>
      <w:bookmarkStart w:id="28" w:name="_Toc232711612"/>
      <w:r>
        <w:t>Уровни сложности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372E6" w14:paraId="57893654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CE63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679BD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Поведение модели</w:t>
            </w:r>
          </w:p>
        </w:tc>
      </w:tr>
      <w:tr w:rsidR="000372E6" w14:paraId="4DAC655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194B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Лёгкий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537DA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Фоновый шум минимален, атака предсказуема, защита работает почти идеально.</w:t>
            </w:r>
          </w:p>
        </w:tc>
      </w:tr>
      <w:tr w:rsidR="000372E6" w14:paraId="7BDE3B9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58FB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77DE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Появляются случайные колебания, эффективность защиты снижена на 10–20 %.</w:t>
            </w:r>
          </w:p>
        </w:tc>
      </w:tr>
      <w:tr w:rsidR="000372E6" w14:paraId="7187820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F5B0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Сложный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0EB9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Атакующий применяет обходные манёвры (подмена IP, медленный старт, распределённые источники); требуется комбинирование защит.</w:t>
            </w:r>
          </w:p>
        </w:tc>
      </w:tr>
    </w:tbl>
    <w:p w14:paraId="76936668" w14:textId="77777777" w:rsidR="000372E6" w:rsidRDefault="007F0255">
      <w:pPr>
        <w:pStyle w:val="2"/>
      </w:pPr>
      <w:bookmarkStart w:id="29" w:name="_Toc232711613"/>
      <w:r>
        <w:t>4.5. Модуль 5. Защитные механизмы</w:t>
      </w:r>
      <w:bookmarkEnd w:id="29"/>
    </w:p>
    <w:p w14:paraId="0FCCA257" w14:textId="77777777" w:rsidR="000372E6" w:rsidRDefault="007F0255">
      <w:pPr>
        <w:spacing w:after="120" w:line="276" w:lineRule="auto"/>
        <w:ind w:firstLine="567"/>
        <w:jc w:val="both"/>
      </w:pPr>
      <w:r>
        <w:t>Пользователь может включать, отключать и регулировать каждый метод в любой момент. Защита эмулируется на уровне логики (симуляция), без изменения системных параметров ОС. Эффективность носит вероятностный характер и рассчитывается стохастическим ядром применительно к виртуальному узлу-жертве.</w:t>
      </w:r>
    </w:p>
    <w:p w14:paraId="387C8F24" w14:textId="77777777" w:rsidR="000372E6" w:rsidRDefault="007F0255">
      <w:pPr>
        <w:pStyle w:val="3"/>
      </w:pPr>
      <w:bookmarkStart w:id="30" w:name="_Toc232711614"/>
      <w:r>
        <w:t>Способы управления защитой (два режима)</w:t>
      </w:r>
      <w:bookmarkEnd w:id="30"/>
    </w:p>
    <w:p w14:paraId="1D8C2003" w14:textId="77777777" w:rsidR="000372E6" w:rsidRDefault="007F0255">
      <w:pPr>
        <w:spacing w:after="120" w:line="276" w:lineRule="auto"/>
        <w:ind w:firstLine="567"/>
        <w:jc w:val="both"/>
      </w:pPr>
      <w:r>
        <w:t>Управление защитой реализуется двумя равнозначными способами; оба воздействуют на одни и те же параметры модели:</w:t>
      </w:r>
    </w:p>
    <w:p w14:paraId="23B4D4F4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Режим GUI (основной)</w:t>
      </w:r>
      <w:r>
        <w:t xml:space="preserve"> — на правой панели расположены кнопки-переключатели (тумблеры) для каждого механизма и слайдеры его параметров (порог пакетов/сек, размер окна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и т. п.). Включение/выключение и регулировка выполняются мышью.</w:t>
      </w:r>
    </w:p>
    <w:p w14:paraId="6B5A6184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Режим консоли (дополнительный, для реализма)</w:t>
      </w:r>
      <w:r>
        <w:t xml:space="preserve"> — встроенная текстовая консоль защиты принимает псевдокоманды, имитирующие работу администратора. Команды и элементы GUI взаимозаменяемы и синхронизированы: ввод команды переключает соответствующий тумблер, и наоборот.</w:t>
      </w:r>
    </w:p>
    <w:p w14:paraId="055BECBC" w14:textId="77777777" w:rsidR="000372E6" w:rsidRDefault="007F0255">
      <w:pPr>
        <w:spacing w:after="120" w:line="276" w:lineRule="auto"/>
        <w:ind w:firstLine="567"/>
        <w:jc w:val="both"/>
      </w:pPr>
      <w:r>
        <w:t>Минимальный набор команд консоли: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372E6" w14:paraId="3010DD2C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8B70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328CC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</w:tr>
      <w:tr w:rsidR="000372E6" w14:paraId="0FC199B5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AA44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syncookies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off</w:t>
            </w:r>
            <w:proofErr w:type="spellEnd"/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DBEE7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Включить или полностью отключить SYN </w:t>
            </w:r>
            <w:proofErr w:type="spellStart"/>
            <w:r>
              <w:rPr>
                <w:sz w:val="20"/>
                <w:szCs w:val="20"/>
              </w:rPr>
              <w:t>cookies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372E6" w14:paraId="5C4B1C05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7CEA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ratelimit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off</w:t>
            </w:r>
            <w:proofErr w:type="spellEnd"/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ECD69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Включить или отключить ограничение скорости.</w:t>
            </w:r>
          </w:p>
        </w:tc>
      </w:tr>
      <w:tr w:rsidR="000372E6" w14:paraId="2EEBE9CE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ED4B7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&lt;N&gt;/s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55B5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Задать порог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в N пакетов в секунду.</w:t>
            </w:r>
          </w:p>
        </w:tc>
      </w:tr>
      <w:tr w:rsidR="000372E6" w14:paraId="6C5AD9B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550A4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&lt;IP&gt;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5E06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Добавить IP в чёрный список (</w:t>
            </w:r>
            <w:proofErr w:type="spellStart"/>
            <w:r>
              <w:rPr>
                <w:sz w:val="20"/>
                <w:szCs w:val="20"/>
              </w:rPr>
              <w:t>blacklist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372E6" w14:paraId="2CE90043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B4B2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unblock</w:t>
            </w:r>
            <w:proofErr w:type="spellEnd"/>
            <w:r>
              <w:rPr>
                <w:sz w:val="20"/>
                <w:szCs w:val="20"/>
              </w:rPr>
              <w:t xml:space="preserve"> &lt;IP&gt;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01E2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Убрать IP из чёрного списка.</w:t>
            </w:r>
          </w:p>
        </w:tc>
      </w:tr>
      <w:tr w:rsidR="000372E6" w14:paraId="4F737458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D6EC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&lt;IP&gt;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C147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Добавить IP в белый список (</w:t>
            </w:r>
            <w:proofErr w:type="spellStart"/>
            <w:r>
              <w:rPr>
                <w:sz w:val="20"/>
                <w:szCs w:val="20"/>
              </w:rPr>
              <w:t>whitelist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372E6" w14:paraId="68E0B595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439D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&lt;X&gt;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AA3C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Задать порог поведенческого анализа (X запросов/сек).</w:t>
            </w:r>
          </w:p>
        </w:tc>
      </w:tr>
      <w:tr w:rsidR="000372E6" w14:paraId="6E216F6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03A7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</w:t>
            </w:r>
            <w:proofErr w:type="spellEnd"/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CE11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Аварийно</w:t>
            </w:r>
            <w:proofErr w:type="spellEnd"/>
            <w:r>
              <w:rPr>
                <w:sz w:val="20"/>
                <w:szCs w:val="20"/>
              </w:rPr>
              <w:t xml:space="preserve"> отключить все механизмы (трафик снова проходит полностью).</w:t>
            </w:r>
          </w:p>
        </w:tc>
      </w:tr>
      <w:tr w:rsidR="000372E6" w14:paraId="5FCABC8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1E7C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40F5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Показать текущее состояние всех защит и их параметров.</w:t>
            </w:r>
          </w:p>
        </w:tc>
      </w:tr>
    </w:tbl>
    <w:p w14:paraId="7FAFC32F" w14:textId="77777777" w:rsidR="000372E6" w:rsidRDefault="007F0255">
      <w:pPr>
        <w:pStyle w:val="3"/>
      </w:pPr>
      <w:bookmarkStart w:id="31" w:name="_Toc232711615"/>
      <w:r>
        <w:t>Остановка и переключение защиты при усилении атаки</w:t>
      </w:r>
      <w:bookmarkEnd w:id="31"/>
    </w:p>
    <w:p w14:paraId="14DFE61A" w14:textId="77777777" w:rsidR="000372E6" w:rsidRDefault="007F0255">
      <w:pPr>
        <w:spacing w:after="120" w:line="276" w:lineRule="auto"/>
        <w:ind w:firstLine="567"/>
        <w:jc w:val="both"/>
      </w:pPr>
      <w:r>
        <w:t>Пользователь вправе остановить любой защитный механизм в любой момент, в том числе в ситуации, когда стохастическое ядро воспроизводит атаку сильнее обычного (всплеск интенсивности, обходные манёвры атакующего).</w:t>
      </w:r>
    </w:p>
    <w:p w14:paraId="6C8B2904" w14:textId="77777777" w:rsidR="000372E6" w:rsidRDefault="007F0255">
      <w:pPr>
        <w:spacing w:after="120" w:line="276" w:lineRule="auto"/>
        <w:ind w:firstLine="567"/>
        <w:jc w:val="both"/>
      </w:pPr>
      <w:r>
        <w:rPr>
          <w:b/>
          <w:bCs/>
        </w:rPr>
        <w:t>Остановить защиту</w:t>
      </w:r>
      <w:r>
        <w:t xml:space="preserve"> означает полностью выключить выбранный механизм: тумблером в GUI или командой вида </w:t>
      </w:r>
      <w:proofErr w:type="spellStart"/>
      <w:r>
        <w:rPr>
          <w:i/>
          <w:iCs/>
        </w:rPr>
        <w:t>defense</w:t>
      </w:r>
      <w:proofErr w:type="spellEnd"/>
      <w:r>
        <w:rPr>
          <w:i/>
          <w:iCs/>
        </w:rPr>
        <w:t xml:space="preserve"> ... </w:t>
      </w:r>
      <w:proofErr w:type="spellStart"/>
      <w:r>
        <w:rPr>
          <w:i/>
          <w:iCs/>
        </w:rPr>
        <w:t>off</w:t>
      </w:r>
      <w:proofErr w:type="spellEnd"/>
      <w:r>
        <w:t>. После отключения механизм перестаёт влиять на поток, и ранее подавляемые пакеты снова проходят к виртуальному узлу-жертве, что немедленно отражается на графике.</w:t>
      </w:r>
    </w:p>
    <w:p w14:paraId="31B179C9" w14:textId="77777777" w:rsidR="000372E6" w:rsidRDefault="007F0255">
      <w:pPr>
        <w:spacing w:after="120" w:line="276" w:lineRule="auto"/>
        <w:ind w:firstLine="567"/>
        <w:jc w:val="both"/>
      </w:pPr>
      <w:r>
        <w:t>Это осознанный тактический приём обучения: если при усилении атаки выбранный метод оказался неэффективным или ошибочным для данного типа угрозы, обучающийся отключает его и переключается на более подходящий (или комбинацию методов). Сценарий усиления атаки отрабатывается так:</w:t>
      </w:r>
    </w:p>
    <w:p w14:paraId="0099ED43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lastRenderedPageBreak/>
        <w:t>стохастическое ядро формирует всплеск интенсивности (гауссов шум или случайное событие — например, смена IP атакующим);</w:t>
      </w:r>
    </w:p>
    <w:p w14:paraId="2C2FE3A1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график аномального трафика резко растёт даже при включённой защите (её вероятностная эффективность падает под нагрузкой);</w:t>
      </w:r>
    </w:p>
    <w:p w14:paraId="443C6B7C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 xml:space="preserve">пользователь реагирует: отключает неэффективный механизм (OFF / </w:t>
      </w:r>
      <w:proofErr w:type="spellStart"/>
      <w:r>
        <w:t>defense</w:t>
      </w:r>
      <w:proofErr w:type="spellEnd"/>
      <w:r>
        <w:t xml:space="preserve"> ... </w:t>
      </w:r>
      <w:proofErr w:type="spellStart"/>
      <w:r>
        <w:t>off</w:t>
      </w:r>
      <w:proofErr w:type="spellEnd"/>
      <w:r>
        <w:t>), повышает порог другого слайдером/командой или включает дополнительный метод;</w:t>
      </w:r>
    </w:p>
    <w:p w14:paraId="5CF44AC6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стохастическое ядро пересчитывает поток, и пользователь видит результат своего решения в реальном времени.</w:t>
      </w:r>
    </w:p>
    <w:p w14:paraId="22E58478" w14:textId="77777777" w:rsidR="000372E6" w:rsidRDefault="007F0255">
      <w:pPr>
        <w:spacing w:after="120" w:line="276" w:lineRule="auto"/>
        <w:ind w:firstLine="567"/>
        <w:jc w:val="both"/>
      </w:pPr>
      <w:r>
        <w:t xml:space="preserve">Полная остановка всех защит доступна одним действием — кнопкой «Сбросить защиту» в GUI либо командой 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off</w:t>
      </w:r>
      <w:proofErr w:type="spellEnd"/>
      <w:r>
        <w:t>.</w:t>
      </w:r>
    </w:p>
    <w:p w14:paraId="5A17B0B5" w14:textId="77777777" w:rsidR="000372E6" w:rsidRDefault="007F0255">
      <w:pPr>
        <w:pStyle w:val="3"/>
      </w:pPr>
      <w:bookmarkStart w:id="32" w:name="_Toc232711616"/>
      <w:r>
        <w:t>Поддерживаемые механизмы</w:t>
      </w:r>
      <w:bookmarkEnd w:id="32"/>
    </w:p>
    <w:p w14:paraId="59E2E3AC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SYN </w:t>
      </w:r>
      <w:proofErr w:type="spellStart"/>
      <w:r>
        <w:rPr>
          <w:b/>
          <w:bCs/>
        </w:rPr>
        <w:t>cookies</w:t>
      </w:r>
      <w:proofErr w:type="spellEnd"/>
      <w:r>
        <w:t xml:space="preserve"> — снижает число успешных SYN-ACK на 80–95 % в зависимости от загрузки; красный график быстро падает, но не до нуля (остаточный трафик).</w:t>
      </w:r>
    </w:p>
    <w:p w14:paraId="7045281B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limiting</w:t>
      </w:r>
      <w:proofErr w:type="spellEnd"/>
      <w:r>
        <w:t xml:space="preserve"> — ограничивает число пакетов с одного IP в секунду; отброшенные пакеты визуально удаляются из потока; при распределённых IP эффект слабее.</w:t>
      </w:r>
    </w:p>
    <w:p w14:paraId="28207FDB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Blacklist</w:t>
      </w:r>
      <w:proofErr w:type="spellEnd"/>
      <w:r>
        <w:t xml:space="preserve"> — добавляет IP атакующего в чёрный список; его пакеты игнорируются и отображаются серым; при смене IP защита временно теряет эффективность.</w:t>
      </w:r>
    </w:p>
    <w:p w14:paraId="01D5CBB4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Whitelist</w:t>
      </w:r>
      <w:proofErr w:type="spellEnd"/>
      <w:r>
        <w:t xml:space="preserve"> — пропускает только доверенные адреса; остальной трафик ограничивается.</w:t>
      </w:r>
    </w:p>
    <w:p w14:paraId="01F47563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Intelligent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 (поведенческий анализ)</w:t>
      </w:r>
      <w:r>
        <w:t xml:space="preserve"> — при превышении IP порога X запросов/сек он автоматически блокируется.</w:t>
      </w:r>
    </w:p>
    <w:p w14:paraId="1A4804E7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Комбинирование защит</w:t>
      </w:r>
      <w:r>
        <w:t xml:space="preserve"> — одновременное применение нескольких методов даёт синергетический эффект, что поощряет комплексный подход.</w:t>
      </w:r>
    </w:p>
    <w:p w14:paraId="57F0C34A" w14:textId="77777777" w:rsidR="000372E6" w:rsidRDefault="007F0255">
      <w:pPr>
        <w:pStyle w:val="3"/>
      </w:pPr>
      <w:bookmarkStart w:id="33" w:name="_Toc232711617"/>
      <w:r>
        <w:t>Визуализация эффективности</w:t>
      </w:r>
      <w:bookmarkEnd w:id="33"/>
    </w:p>
    <w:p w14:paraId="4A80DAFF" w14:textId="77777777" w:rsidR="000372E6" w:rsidRDefault="007F0255">
      <w:pPr>
        <w:spacing w:after="120" w:line="276" w:lineRule="auto"/>
        <w:ind w:firstLine="567"/>
        <w:jc w:val="both"/>
      </w:pPr>
      <w:r>
        <w:t>После включения защиты график аномального трафика резко идёт вниз, а таблица показывает количество отброшенных пакетов в реальном времени.</w:t>
      </w:r>
    </w:p>
    <w:p w14:paraId="4C5E4C97" w14:textId="77777777" w:rsidR="000372E6" w:rsidRDefault="007F0255">
      <w:pPr>
        <w:pStyle w:val="2"/>
      </w:pPr>
      <w:bookmarkStart w:id="34" w:name="_Toc232711618"/>
      <w:r>
        <w:lastRenderedPageBreak/>
        <w:t>4.6. Модуль 6. Сценарии, оценка и отчёты</w:t>
      </w:r>
      <w:bookmarkEnd w:id="34"/>
    </w:p>
    <w:p w14:paraId="58AD2288" w14:textId="77777777" w:rsidR="000372E6" w:rsidRDefault="007F0255">
      <w:pPr>
        <w:pStyle w:val="3"/>
      </w:pPr>
      <w:bookmarkStart w:id="35" w:name="_Toc232711619"/>
      <w:r>
        <w:t>Учебные сценарии</w:t>
      </w:r>
      <w:bookmarkEnd w:id="35"/>
    </w:p>
    <w:p w14:paraId="0512A7E8" w14:textId="678ACB84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«Обнаруж</w:t>
      </w:r>
      <w:r w:rsidR="00C86A9D">
        <w:t>ить</w:t>
      </w:r>
      <w:r>
        <w:t xml:space="preserve"> SYN-</w:t>
      </w:r>
      <w:proofErr w:type="spellStart"/>
      <w:r>
        <w:t>flood</w:t>
      </w:r>
      <w:proofErr w:type="spellEnd"/>
      <w:r>
        <w:t xml:space="preserve"> и включи</w:t>
      </w:r>
      <w:r w:rsidR="00C86A9D">
        <w:t>ть</w:t>
      </w:r>
      <w:r>
        <w:t xml:space="preserve"> SYN </w:t>
      </w:r>
      <w:proofErr w:type="spellStart"/>
      <w:r>
        <w:t>cookies</w:t>
      </w:r>
      <w:proofErr w:type="spellEnd"/>
      <w:r>
        <w:t>»;</w:t>
      </w:r>
    </w:p>
    <w:p w14:paraId="37C0235B" w14:textId="0750F716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«Останови</w:t>
      </w:r>
      <w:r w:rsidR="00C86A9D">
        <w:t>ть</w:t>
      </w:r>
      <w:r>
        <w:t xml:space="preserve"> UDP-флуд с помощью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»;</w:t>
      </w:r>
    </w:p>
    <w:p w14:paraId="61193D1D" w14:textId="1C201181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«Выяви</w:t>
      </w:r>
      <w:r w:rsidR="00C86A9D">
        <w:t>ть</w:t>
      </w:r>
      <w:r>
        <w:t xml:space="preserve"> медленную HTTP-атаку (</w:t>
      </w:r>
      <w:proofErr w:type="spellStart"/>
      <w:r>
        <w:t>Slowloris</w:t>
      </w:r>
      <w:proofErr w:type="spellEnd"/>
      <w:r>
        <w:t>) с помощью поведенческого анализа».</w:t>
      </w:r>
    </w:p>
    <w:p w14:paraId="204A6052" w14:textId="77777777" w:rsidR="000372E6" w:rsidRDefault="007F0255">
      <w:pPr>
        <w:spacing w:after="120" w:line="276" w:lineRule="auto"/>
        <w:ind w:firstLine="567"/>
        <w:jc w:val="both"/>
      </w:pPr>
      <w:r>
        <w:t>При выполнении сценария программа даёт подсказки и оценивает правильность действий пользователя.</w:t>
      </w:r>
    </w:p>
    <w:p w14:paraId="605DFB02" w14:textId="77777777" w:rsidR="000372E6" w:rsidRDefault="007F0255">
      <w:pPr>
        <w:pStyle w:val="3"/>
      </w:pPr>
      <w:bookmarkStart w:id="36" w:name="_Toc232711620"/>
      <w:r>
        <w:t>Оценка действий пользователя</w:t>
      </w:r>
      <w:bookmarkEnd w:id="36"/>
    </w:p>
    <w:p w14:paraId="10737809" w14:textId="77777777" w:rsidR="000372E6" w:rsidRDefault="007F0255">
      <w:pPr>
        <w:spacing w:after="120" w:line="276" w:lineRule="auto"/>
        <w:ind w:firstLine="567"/>
        <w:jc w:val="both"/>
      </w:pPr>
      <w:r>
        <w:t>По завершении симуляции система выставляет интегральную оценку от 0 до 100 на основе следующих критериев:</w:t>
      </w:r>
    </w:p>
    <w:p w14:paraId="38D0B1DC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время реакции</w:t>
      </w:r>
      <w:r>
        <w:t xml:space="preserve"> — насколько быстро включена защита после начала атаки;</w:t>
      </w:r>
    </w:p>
    <w:p w14:paraId="39440E6D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эффективность</w:t>
      </w:r>
      <w:r>
        <w:t xml:space="preserve"> — процент отражённых атакующих пакетов относительно теоретического максимума;</w:t>
      </w:r>
    </w:p>
    <w:p w14:paraId="02EA4CB5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правильность выбора</w:t>
      </w:r>
      <w:r>
        <w:t xml:space="preserve"> — соответствие выбранных методов типу атаки (бонус за корректную комбинацию);</w:t>
      </w:r>
    </w:p>
    <w:p w14:paraId="718D7ED0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адаптивность</w:t>
      </w:r>
      <w:r>
        <w:t xml:space="preserve"> — реакция на случайные события в ходе симуляции (смена или усиление защиты).</w:t>
      </w:r>
    </w:p>
    <w:p w14:paraId="5C46E135" w14:textId="77777777" w:rsidR="000372E6" w:rsidRDefault="007F0255">
      <w:pPr>
        <w:spacing w:after="120" w:line="276" w:lineRule="auto"/>
        <w:ind w:firstLine="567"/>
        <w:jc w:val="both"/>
      </w:pPr>
      <w:r>
        <w:t>Результат сохраняется в историю сессий для отслеживания прогресса. Пользователь может провести серию запусков и проанализировать закономерности.</w:t>
      </w:r>
    </w:p>
    <w:p w14:paraId="263A9189" w14:textId="77777777" w:rsidR="000372E6" w:rsidRDefault="007F0255">
      <w:pPr>
        <w:pStyle w:val="3"/>
      </w:pPr>
      <w:bookmarkStart w:id="37" w:name="_Toc232711621"/>
      <w:r>
        <w:t>Отчёт</w:t>
      </w:r>
      <w:bookmarkEnd w:id="37"/>
    </w:p>
    <w:p w14:paraId="2FEE0219" w14:textId="77777777" w:rsidR="000372E6" w:rsidRDefault="007F0255">
      <w:pPr>
        <w:spacing w:after="120" w:line="276" w:lineRule="auto"/>
        <w:ind w:firstLine="567"/>
        <w:jc w:val="both"/>
      </w:pPr>
      <w:r>
        <w:t>По окончании генерируется отчёт в формате PDF, содержащий: описание атаки; графики трафика до и после защиты; таблицу с количеством обработанных и отброшенных пакетов; вывод об эффективности выбранного метода и итоговую оценку.</w:t>
      </w:r>
    </w:p>
    <w:p w14:paraId="58D33DF1" w14:textId="77777777" w:rsidR="000372E6" w:rsidRDefault="007F0255">
      <w:pPr>
        <w:pStyle w:val="2"/>
      </w:pPr>
      <w:bookmarkStart w:id="38" w:name="_Toc232711622"/>
      <w:r>
        <w:t>4.7. Модуль 7. Настройки, профиль и управление интерфейсом</w:t>
      </w:r>
      <w:bookmarkEnd w:id="38"/>
    </w:p>
    <w:p w14:paraId="3AFC1D9E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выбор сетевого интерфейса для захвата из списка доступных;</w:t>
      </w:r>
    </w:p>
    <w:p w14:paraId="750912C8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выбор целевого IP (по умолчанию </w:t>
      </w:r>
      <w:proofErr w:type="spellStart"/>
      <w:r>
        <w:t>localhost</w:t>
      </w:r>
      <w:proofErr w:type="spellEnd"/>
      <w:r>
        <w:t>);</w:t>
      </w:r>
    </w:p>
    <w:p w14:paraId="7822816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переключение тем оформления (светлая/тёмная);</w:t>
      </w:r>
    </w:p>
    <w:p w14:paraId="5ECC660D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сохранение настроек в локальном JSON-файле и дублирование в </w:t>
      </w:r>
      <w:proofErr w:type="spellStart"/>
      <w:r>
        <w:t>SQLite</w:t>
      </w:r>
      <w:proofErr w:type="spellEnd"/>
      <w:r>
        <w:t>;</w:t>
      </w:r>
    </w:p>
    <w:p w14:paraId="6273DBC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ведение профиля пользователя с историей сессий и динамикой оценок;</w:t>
      </w:r>
    </w:p>
    <w:p w14:paraId="11C295EB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логирование всех действий пользователя для отладки и анализа.</w:t>
      </w:r>
    </w:p>
    <w:p w14:paraId="70FE162F" w14:textId="77777777" w:rsidR="000372E6" w:rsidRDefault="007F0255">
      <w:pPr>
        <w:pStyle w:val="1"/>
      </w:pPr>
      <w:bookmarkStart w:id="39" w:name="_Toc232711623"/>
      <w:r>
        <w:t>5. Стадии и этапы разработки</w:t>
      </w:r>
      <w:bookmarkEnd w:id="39"/>
    </w:p>
    <w:p w14:paraId="5EA603A8" w14:textId="77777777" w:rsidR="000372E6" w:rsidRDefault="007F0255">
      <w:pPr>
        <w:spacing w:after="120" w:line="276" w:lineRule="auto"/>
        <w:ind w:firstLine="567"/>
        <w:jc w:val="both"/>
      </w:pPr>
      <w:r>
        <w:t>Разработка ведётся в шесть последовательных этапов. Завершение каждого этапа подтверждается достижением указанного результата.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5160"/>
      </w:tblGrid>
      <w:tr w:rsidR="000372E6" w14:paraId="36DE59F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7242B" w14:textId="77777777" w:rsidR="000372E6" w:rsidRDefault="007F0255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3AD2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462C7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0372E6" w14:paraId="3BC22F3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F15C1" w14:textId="77777777" w:rsidR="000372E6" w:rsidRDefault="007F0255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5499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Каркас и инфраструктура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2FFF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Проект, навигация, DI, подключение </w:t>
            </w:r>
            <w:proofErr w:type="spellStart"/>
            <w:r>
              <w:rPr>
                <w:sz w:val="20"/>
                <w:szCs w:val="20"/>
              </w:rPr>
              <w:t>SharpPcap</w:t>
            </w:r>
            <w:proofErr w:type="spellEnd"/>
            <w:r>
              <w:rPr>
                <w:sz w:val="20"/>
                <w:szCs w:val="20"/>
              </w:rPr>
              <w:t>, базовая форма с пустыми областями.</w:t>
            </w:r>
          </w:p>
        </w:tc>
      </w:tr>
      <w:tr w:rsidR="000372E6" w14:paraId="32FD703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1CB1" w14:textId="77777777" w:rsidR="000372E6" w:rsidRDefault="007F0255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6A80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Генератор атак и </w:t>
            </w:r>
            <w:proofErr w:type="spellStart"/>
            <w:r>
              <w:rPr>
                <w:b/>
                <w:bCs/>
                <w:sz w:val="20"/>
                <w:szCs w:val="20"/>
              </w:rPr>
              <w:t>сниффер</w:t>
            </w:r>
            <w:proofErr w:type="spellEnd"/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A6CD2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Отправка и захват пакетов, таблица с разбором заголовков, фильтрация.</w:t>
            </w:r>
          </w:p>
        </w:tc>
      </w:tr>
      <w:tr w:rsidR="000372E6" w14:paraId="5D74F26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6D43" w14:textId="77777777" w:rsidR="000372E6" w:rsidRDefault="007F0255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7768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Визуализация и стохастическое ядро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C956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Подключение </w:t>
            </w:r>
            <w:proofErr w:type="spellStart"/>
            <w:r>
              <w:rPr>
                <w:sz w:val="20"/>
                <w:szCs w:val="20"/>
              </w:rPr>
              <w:t>LiveCharts</w:t>
            </w:r>
            <w:proofErr w:type="spellEnd"/>
            <w:r>
              <w:rPr>
                <w:sz w:val="20"/>
                <w:szCs w:val="20"/>
              </w:rPr>
              <w:t>, графики в реальном времени, анимация потока, вероятностная генерация трафика.</w:t>
            </w:r>
          </w:p>
        </w:tc>
      </w:tr>
      <w:tr w:rsidR="000372E6" w14:paraId="5F1BD5E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7DE2" w14:textId="77777777" w:rsidR="000372E6" w:rsidRDefault="007F0255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3BD6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Защитные механизмы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80CC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Логика каждого метода с вероятностной эффективностью, переключатели, визуальная реакция графиков.</w:t>
            </w:r>
          </w:p>
        </w:tc>
      </w:tr>
      <w:tr w:rsidR="000372E6" w14:paraId="25375E9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80F9" w14:textId="77777777" w:rsidR="000372E6" w:rsidRDefault="007F0255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9D0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Сценарии, оценка и отчёты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93BC" w14:textId="77777777" w:rsidR="000372E6" w:rsidRDefault="007F0255">
            <w:pPr>
              <w:spacing w:line="252" w:lineRule="auto"/>
            </w:pPr>
            <w:r>
              <w:rPr>
                <w:sz w:val="20"/>
                <w:szCs w:val="20"/>
              </w:rPr>
              <w:t>Три учебных сценария, система подсказок и баллов, генерация PDF-отчёта.</w:t>
            </w:r>
          </w:p>
        </w:tc>
      </w:tr>
      <w:tr w:rsidR="000372E6" w14:paraId="477A47B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5027A" w14:textId="77777777" w:rsidR="000372E6" w:rsidRDefault="007F0255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D592" w14:textId="77777777" w:rsidR="000372E6" w:rsidRDefault="007F025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Тестирование и полировка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EDF2" w14:textId="77777777" w:rsidR="000372E6" w:rsidRDefault="007F025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-тесты (фильтры, статистика, расчёт эффективности), UI-тесты, исправление багов, оптимизация.</w:t>
            </w:r>
          </w:p>
        </w:tc>
      </w:tr>
    </w:tbl>
    <w:p w14:paraId="391CFEA2" w14:textId="77777777" w:rsidR="000372E6" w:rsidRDefault="007F0255">
      <w:pPr>
        <w:pStyle w:val="1"/>
      </w:pPr>
      <w:bookmarkStart w:id="40" w:name="_Toc232711624"/>
      <w:r>
        <w:t>6. Порядок контроля и приёмки. Критерии приёмки</w:t>
      </w:r>
      <w:bookmarkEnd w:id="40"/>
    </w:p>
    <w:p w14:paraId="28616292" w14:textId="77777777" w:rsidR="000372E6" w:rsidRDefault="007F0255">
      <w:pPr>
        <w:spacing w:after="120" w:line="276" w:lineRule="auto"/>
        <w:ind w:firstLine="567"/>
        <w:jc w:val="both"/>
      </w:pPr>
      <w:r>
        <w:t>Система считается принятой при выполнении всех перечисленных критериев:</w:t>
      </w:r>
    </w:p>
    <w:p w14:paraId="3B0F4D16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 xml:space="preserve">основной поток трафика формируется логически (пакеты-объекты) по заданным правилам; в демонстрационном режиме приложение дополнительно захватывает реальные пакеты на </w:t>
      </w:r>
      <w:proofErr w:type="spellStart"/>
      <w:r>
        <w:t>loopback</w:t>
      </w:r>
      <w:proofErr w:type="spellEnd"/>
      <w:r>
        <w:t>;</w:t>
      </w:r>
    </w:p>
    <w:p w14:paraId="550D1ADC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все четыре вида атак генерируются и корректно отображаются на графиках — пики соответствуют заданным параметрам;</w:t>
      </w:r>
    </w:p>
    <w:p w14:paraId="72CC49E7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включение любого защитного механизма приводит к видимому снижению аномального трафика (график падает);</w:t>
      </w:r>
    </w:p>
    <w:p w14:paraId="223C16E9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при повторных запусках с одинаковыми параметрами наблюдается различное развитие событий (подтверждение работы стохастического ядра);</w:t>
      </w:r>
    </w:p>
    <w:p w14:paraId="7647A303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защита управляется как через GUI (кнопки/слайдеры), так и через консоль псевдокоманд, причём оба режима синхронизированы;</w:t>
      </w:r>
    </w:p>
    <w:p w14:paraId="35459709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lastRenderedPageBreak/>
        <w:t xml:space="preserve">при усилении атаки пользователь может полностью отключить любой механизм (OFF / </w:t>
      </w:r>
      <w:proofErr w:type="spellStart"/>
      <w:r>
        <w:t>defense</w:t>
      </w:r>
      <w:proofErr w:type="spellEnd"/>
      <w:r>
        <w:t xml:space="preserve"> ... </w:t>
      </w:r>
      <w:proofErr w:type="spellStart"/>
      <w:r>
        <w:t>off</w:t>
      </w:r>
      <w:proofErr w:type="spellEnd"/>
      <w:r>
        <w:t>), после чего подавляемый трафик снова проходит, что видно на графике;</w:t>
      </w:r>
    </w:p>
    <w:p w14:paraId="49C0124E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возможно пройти не менее двух учебных сценариев с получением отчёта в PDF и итоговой оценки;</w:t>
      </w:r>
    </w:p>
    <w:p w14:paraId="688B1299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интерфейс сохраняет отзывчивость при интенсивности до 1000 пакетов/сек (тест производительности);</w:t>
      </w:r>
    </w:p>
    <w:p w14:paraId="3A5576BC" w14:textId="77777777" w:rsidR="000372E6" w:rsidRDefault="007F0255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приложение не вызывает ошибок при резком включении и выключении атак и защит.</w:t>
      </w:r>
    </w:p>
    <w:p w14:paraId="7BB8ED80" w14:textId="77777777" w:rsidR="000372E6" w:rsidRDefault="007F0255">
      <w:pPr>
        <w:pStyle w:val="1"/>
      </w:pPr>
      <w:bookmarkStart w:id="41" w:name="_Toc232711625"/>
      <w:r>
        <w:t>7. Требования к документации</w:t>
      </w:r>
      <w:bookmarkEnd w:id="41"/>
    </w:p>
    <w:p w14:paraId="007C343A" w14:textId="77777777" w:rsidR="000372E6" w:rsidRDefault="007F0255">
      <w:pPr>
        <w:spacing w:after="120" w:line="276" w:lineRule="auto"/>
        <w:ind w:firstLine="567"/>
        <w:jc w:val="both"/>
      </w:pPr>
      <w:r>
        <w:t>В состав сопроводительной документации входят:</w:t>
      </w:r>
    </w:p>
    <w:p w14:paraId="37EC37C3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техническое задание (настоящий документ);</w:t>
      </w:r>
    </w:p>
    <w:p w14:paraId="7C24117F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руководство пользователя с описанием каждой атаки и защиты;</w:t>
      </w:r>
    </w:p>
    <w:p w14:paraId="0EC042C1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схема архитектуры (диаграмма классов, диаграмма последовательности);</w:t>
      </w:r>
    </w:p>
    <w:p w14:paraId="00CDA548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методика испытаний (набор тест-кейсов);</w:t>
      </w:r>
    </w:p>
    <w:p w14:paraId="6C4A735A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пояснительная записка с обоснованием выбора алгоритмов и технологий.</w:t>
      </w:r>
    </w:p>
    <w:p w14:paraId="7F382660" w14:textId="77777777" w:rsidR="000372E6" w:rsidRDefault="007F0255">
      <w:pPr>
        <w:pStyle w:val="1"/>
      </w:pPr>
      <w:bookmarkStart w:id="42" w:name="_Toc232711626"/>
      <w:r>
        <w:t>8. Источники разработки</w:t>
      </w:r>
      <w:bookmarkEnd w:id="42"/>
    </w:p>
    <w:p w14:paraId="28251ECC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документация </w:t>
      </w:r>
      <w:proofErr w:type="spellStart"/>
      <w:r>
        <w:t>SharpPcap</w:t>
      </w:r>
      <w:proofErr w:type="spellEnd"/>
      <w:r>
        <w:t xml:space="preserve"> — https://github.com/dotpcap/sharppcap;</w:t>
      </w:r>
    </w:p>
    <w:p w14:paraId="331B3D9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документация </w:t>
      </w:r>
      <w:proofErr w:type="spellStart"/>
      <w:r>
        <w:t>Avalonia</w:t>
      </w:r>
      <w:proofErr w:type="spellEnd"/>
      <w:r>
        <w:t xml:space="preserve"> UI;</w:t>
      </w:r>
    </w:p>
    <w:p w14:paraId="3715CC20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документация LiveCharts2;</w:t>
      </w:r>
    </w:p>
    <w:p w14:paraId="5A44C968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описания атак и защитных механизмов (RFC, профильные статьи);</w:t>
      </w:r>
    </w:p>
    <w:p w14:paraId="1BEF7632" w14:textId="77777777" w:rsidR="000372E6" w:rsidRDefault="007F0255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ГОСТ 34.602-89 «Техническое задание на создание автоматизированной системы».</w:t>
      </w:r>
    </w:p>
    <w:sectPr w:rsidR="000372E6">
      <w:headerReference w:type="default" r:id="rId7"/>
      <w:footerReference w:type="default" r:id="rId8"/>
      <w:pgSz w:w="12240" w:h="15840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9752F" w14:textId="77777777" w:rsidR="00BA67C6" w:rsidRDefault="00BA67C6">
      <w:r>
        <w:separator/>
      </w:r>
    </w:p>
  </w:endnote>
  <w:endnote w:type="continuationSeparator" w:id="0">
    <w:p w14:paraId="0BA41433" w14:textId="77777777" w:rsidR="00BA67C6" w:rsidRDefault="00BA6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2F76FE" w14:textId="77777777" w:rsidR="000372E6" w:rsidRDefault="007F0255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D1CC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65B879" w14:textId="77777777" w:rsidR="00BA67C6" w:rsidRDefault="00BA67C6">
      <w:r>
        <w:separator/>
      </w:r>
    </w:p>
  </w:footnote>
  <w:footnote w:type="continuationSeparator" w:id="0">
    <w:p w14:paraId="33891215" w14:textId="77777777" w:rsidR="00BA67C6" w:rsidRDefault="00BA6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5744C" w14:textId="77777777" w:rsidR="000372E6" w:rsidRDefault="007F0255">
    <w:pPr>
      <w:pBdr>
        <w:bottom w:val="single" w:sz="4" w:space="4" w:color="999999"/>
      </w:pBdr>
      <w:jc w:val="right"/>
    </w:pPr>
    <w:proofErr w:type="spellStart"/>
    <w:r>
      <w:rPr>
        <w:color w:val="666666"/>
        <w:sz w:val="18"/>
        <w:szCs w:val="18"/>
      </w:rPr>
      <w:t>NetSecLab</w:t>
    </w:r>
    <w:proofErr w:type="spellEnd"/>
    <w:r>
      <w:rPr>
        <w:color w:val="666666"/>
        <w:sz w:val="18"/>
        <w:szCs w:val="18"/>
      </w:rPr>
      <w:t xml:space="preserve"> —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82738"/>
    <w:multiLevelType w:val="hybridMultilevel"/>
    <w:tmpl w:val="AFA4AAE4"/>
    <w:lvl w:ilvl="0" w:tplc="964C60DA">
      <w:start w:val="1"/>
      <w:numFmt w:val="bullet"/>
      <w:lvlText w:val="–"/>
      <w:lvlJc w:val="left"/>
      <w:pPr>
        <w:ind w:left="880" w:hanging="320"/>
      </w:pPr>
    </w:lvl>
    <w:lvl w:ilvl="1" w:tplc="1CF2C550">
      <w:start w:val="1"/>
      <w:numFmt w:val="bullet"/>
      <w:lvlText w:val="◦"/>
      <w:lvlJc w:val="left"/>
      <w:pPr>
        <w:ind w:left="1320" w:hanging="320"/>
      </w:pPr>
    </w:lvl>
    <w:lvl w:ilvl="2" w:tplc="1178A4A0">
      <w:numFmt w:val="decimal"/>
      <w:lvlText w:val=""/>
      <w:lvlJc w:val="left"/>
    </w:lvl>
    <w:lvl w:ilvl="3" w:tplc="02D4FDA4">
      <w:numFmt w:val="decimal"/>
      <w:lvlText w:val=""/>
      <w:lvlJc w:val="left"/>
    </w:lvl>
    <w:lvl w:ilvl="4" w:tplc="3F22778C">
      <w:numFmt w:val="decimal"/>
      <w:lvlText w:val=""/>
      <w:lvlJc w:val="left"/>
    </w:lvl>
    <w:lvl w:ilvl="5" w:tplc="C33A1F94">
      <w:numFmt w:val="decimal"/>
      <w:lvlText w:val=""/>
      <w:lvlJc w:val="left"/>
    </w:lvl>
    <w:lvl w:ilvl="6" w:tplc="EE20DB78">
      <w:numFmt w:val="decimal"/>
      <w:lvlText w:val=""/>
      <w:lvlJc w:val="left"/>
    </w:lvl>
    <w:lvl w:ilvl="7" w:tplc="1C0C56CE">
      <w:numFmt w:val="decimal"/>
      <w:lvlText w:val=""/>
      <w:lvlJc w:val="left"/>
    </w:lvl>
    <w:lvl w:ilvl="8" w:tplc="97644982">
      <w:numFmt w:val="decimal"/>
      <w:lvlText w:val=""/>
      <w:lvlJc w:val="left"/>
    </w:lvl>
  </w:abstractNum>
  <w:abstractNum w:abstractNumId="1" w15:restartNumberingAfterBreak="0">
    <w:nsid w:val="2D041D11"/>
    <w:multiLevelType w:val="hybridMultilevel"/>
    <w:tmpl w:val="72CA38B8"/>
    <w:lvl w:ilvl="0" w:tplc="56FC68FC">
      <w:start w:val="1"/>
      <w:numFmt w:val="decimal"/>
      <w:lvlText w:val="%1."/>
      <w:lvlJc w:val="left"/>
      <w:pPr>
        <w:ind w:left="880" w:hanging="360"/>
      </w:pPr>
    </w:lvl>
    <w:lvl w:ilvl="1" w:tplc="E1BEB756">
      <w:numFmt w:val="decimal"/>
      <w:lvlText w:val=""/>
      <w:lvlJc w:val="left"/>
    </w:lvl>
    <w:lvl w:ilvl="2" w:tplc="D9EE2042">
      <w:numFmt w:val="decimal"/>
      <w:lvlText w:val=""/>
      <w:lvlJc w:val="left"/>
    </w:lvl>
    <w:lvl w:ilvl="3" w:tplc="F5541960">
      <w:numFmt w:val="decimal"/>
      <w:lvlText w:val=""/>
      <w:lvlJc w:val="left"/>
    </w:lvl>
    <w:lvl w:ilvl="4" w:tplc="D146EAC4">
      <w:numFmt w:val="decimal"/>
      <w:lvlText w:val=""/>
      <w:lvlJc w:val="left"/>
    </w:lvl>
    <w:lvl w:ilvl="5" w:tplc="28C2FB66">
      <w:numFmt w:val="decimal"/>
      <w:lvlText w:val=""/>
      <w:lvlJc w:val="left"/>
    </w:lvl>
    <w:lvl w:ilvl="6" w:tplc="39B40E2C">
      <w:numFmt w:val="decimal"/>
      <w:lvlText w:val=""/>
      <w:lvlJc w:val="left"/>
    </w:lvl>
    <w:lvl w:ilvl="7" w:tplc="232252E6">
      <w:numFmt w:val="decimal"/>
      <w:lvlText w:val=""/>
      <w:lvlJc w:val="left"/>
    </w:lvl>
    <w:lvl w:ilvl="8" w:tplc="AE628282">
      <w:numFmt w:val="decimal"/>
      <w:lvlText w:val=""/>
      <w:lvlJc w:val="left"/>
    </w:lvl>
  </w:abstractNum>
  <w:abstractNum w:abstractNumId="2" w15:restartNumberingAfterBreak="0">
    <w:nsid w:val="57C6072C"/>
    <w:multiLevelType w:val="hybridMultilevel"/>
    <w:tmpl w:val="96BC3B6E"/>
    <w:lvl w:ilvl="0" w:tplc="33B404D2">
      <w:start w:val="1"/>
      <w:numFmt w:val="bullet"/>
      <w:lvlText w:val="●"/>
      <w:lvlJc w:val="left"/>
      <w:pPr>
        <w:ind w:left="720" w:hanging="360"/>
      </w:pPr>
    </w:lvl>
    <w:lvl w:ilvl="1" w:tplc="6596B998">
      <w:start w:val="1"/>
      <w:numFmt w:val="bullet"/>
      <w:lvlText w:val="○"/>
      <w:lvlJc w:val="left"/>
      <w:pPr>
        <w:ind w:left="1440" w:hanging="360"/>
      </w:pPr>
    </w:lvl>
    <w:lvl w:ilvl="2" w:tplc="99B095C2">
      <w:start w:val="1"/>
      <w:numFmt w:val="bullet"/>
      <w:lvlText w:val="■"/>
      <w:lvlJc w:val="left"/>
      <w:pPr>
        <w:ind w:left="2160" w:hanging="360"/>
      </w:pPr>
    </w:lvl>
    <w:lvl w:ilvl="3" w:tplc="B1EC4B6C">
      <w:start w:val="1"/>
      <w:numFmt w:val="bullet"/>
      <w:lvlText w:val="●"/>
      <w:lvlJc w:val="left"/>
      <w:pPr>
        <w:ind w:left="2880" w:hanging="360"/>
      </w:pPr>
    </w:lvl>
    <w:lvl w:ilvl="4" w:tplc="D42AD496">
      <w:start w:val="1"/>
      <w:numFmt w:val="bullet"/>
      <w:lvlText w:val="○"/>
      <w:lvlJc w:val="left"/>
      <w:pPr>
        <w:ind w:left="3600" w:hanging="360"/>
      </w:pPr>
    </w:lvl>
    <w:lvl w:ilvl="5" w:tplc="0DC217B6">
      <w:start w:val="1"/>
      <w:numFmt w:val="bullet"/>
      <w:lvlText w:val="■"/>
      <w:lvlJc w:val="left"/>
      <w:pPr>
        <w:ind w:left="4320" w:hanging="360"/>
      </w:pPr>
    </w:lvl>
    <w:lvl w:ilvl="6" w:tplc="20829BB2">
      <w:start w:val="1"/>
      <w:numFmt w:val="bullet"/>
      <w:lvlText w:val="●"/>
      <w:lvlJc w:val="left"/>
      <w:pPr>
        <w:ind w:left="5040" w:hanging="360"/>
      </w:pPr>
    </w:lvl>
    <w:lvl w:ilvl="7" w:tplc="6B842EB4">
      <w:start w:val="1"/>
      <w:numFmt w:val="bullet"/>
      <w:lvlText w:val="●"/>
      <w:lvlJc w:val="left"/>
      <w:pPr>
        <w:ind w:left="5760" w:hanging="360"/>
      </w:pPr>
    </w:lvl>
    <w:lvl w:ilvl="8" w:tplc="FFDA15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E6"/>
    <w:rsid w:val="000372E6"/>
    <w:rsid w:val="007F0255"/>
    <w:rsid w:val="00BA67C6"/>
    <w:rsid w:val="00C86A9D"/>
    <w:rsid w:val="00ED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0468B"/>
  <w15:docId w15:val="{075FD5BB-7FCC-4CB8-98CC-C9608A43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00" w:after="18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keepNext/>
      <w:spacing w:before="140" w:after="80"/>
      <w:outlineLvl w:val="2"/>
    </w:pPr>
    <w:rPr>
      <w:b/>
      <w:bCs/>
      <w:i/>
      <w:i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D1CC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D1CCD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ED1CC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4148</Words>
  <Characters>23650</Characters>
  <Application>Microsoft Office Word</Application>
  <DocSecurity>0</DocSecurity>
  <Lines>197</Lines>
  <Paragraphs>55</Paragraphs>
  <ScaleCrop>false</ScaleCrop>
  <Company/>
  <LinksUpToDate>false</LinksUpToDate>
  <CharactersWithSpaces>27743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Демидов</dc:creator>
  <cp:lastModifiedBy>Андрей Демидов</cp:lastModifiedBy>
  <cp:revision>4</cp:revision>
  <dcterms:created xsi:type="dcterms:W3CDTF">2026-06-18T18:37:00Z</dcterms:created>
  <dcterms:modified xsi:type="dcterms:W3CDTF">2026-06-21T21:31:00Z</dcterms:modified>
</cp:coreProperties>
</file>