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1C79" w14:textId="77777777" w:rsidR="001540FD" w:rsidRDefault="001540FD"/>
    <w:p w14:paraId="7FDBB0EB" w14:textId="77777777" w:rsidR="001540FD" w:rsidRDefault="001540FD"/>
    <w:p w14:paraId="0A3DAD22" w14:textId="4E7C77D1" w:rsidR="001540FD" w:rsidRDefault="001540FD">
      <w:r>
        <w:t>AP2020 GA1 FIAP</w:t>
      </w:r>
    </w:p>
    <w:p w14:paraId="5520BF64" w14:textId="58B54139" w:rsidR="001540FD" w:rsidRDefault="001540FD">
      <w:r>
        <w:rPr>
          <w:noProof/>
        </w:rPr>
        <w:drawing>
          <wp:inline distT="0" distB="0" distL="0" distR="0" wp14:anchorId="3F2CB7AD" wp14:editId="4FC1E1BB">
            <wp:extent cx="5859475" cy="2470133"/>
            <wp:effectExtent l="0" t="0" r="8255" b="6985"/>
            <wp:docPr id="21277669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6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6800" cy="24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1C9F" w14:textId="798D697A" w:rsidR="001540FD" w:rsidRDefault="001540FD">
      <w:r>
        <w:rPr>
          <w:noProof/>
        </w:rPr>
        <w:drawing>
          <wp:inline distT="0" distB="0" distL="0" distR="0" wp14:anchorId="41146BA6" wp14:editId="6BA9BBC5">
            <wp:extent cx="1981200" cy="3886200"/>
            <wp:effectExtent l="0" t="0" r="0" b="0"/>
            <wp:docPr id="6038331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33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1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0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FD"/>
    <w:rsid w:val="00015559"/>
    <w:rsid w:val="0009535F"/>
    <w:rsid w:val="001540FD"/>
    <w:rsid w:val="001E5BAB"/>
    <w:rsid w:val="005A5BC7"/>
    <w:rsid w:val="005E01F9"/>
    <w:rsid w:val="0062343F"/>
    <w:rsid w:val="00AE2CD2"/>
    <w:rsid w:val="00C5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2B42B"/>
  <w15:chartTrackingRefBased/>
  <w15:docId w15:val="{D8FEC4C7-F81F-444D-A7E6-EC8A2905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Knape</dc:creator>
  <cp:keywords/>
  <dc:description/>
  <cp:lastModifiedBy>Lukas Knape</cp:lastModifiedBy>
  <cp:revision>5</cp:revision>
  <dcterms:created xsi:type="dcterms:W3CDTF">2024-10-23T07:48:00Z</dcterms:created>
  <dcterms:modified xsi:type="dcterms:W3CDTF">2025-03-12T18:14:00Z</dcterms:modified>
</cp:coreProperties>
</file>