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Хвостова Ю. А.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21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p w:rsidR="00262F54" w:rsidRPr="002075DF" w:rsidRDefault="00262F54" w:rsidP="002075DF">
      <w:pPr>
        <w:pStyle w:val="-12"/>
      </w:pPr>
      <w:r w:rsidRPr="00A04B83">
        <w:lastRenderedPageBreak/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2075DF">
      <w:pPr>
        <w:pStyle w:val="-12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A343C6" w:rsidRPr="00A343C6" w:rsidRDefault="00A343C6" w:rsidP="00A343C6">
      <w:pPr>
        <w:pStyle w:val="-12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:rsidR="00262F54" w:rsidRPr="002075DF" w:rsidRDefault="00262F54" w:rsidP="002075DF">
      <w:pPr>
        <w:pStyle w:val="-12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и моделирование в Matlab/Python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 С/С++, включая юнит-тестирование в Check.</w:t>
      </w:r>
    </w:p>
    <w:p w:rsidR="00262F54" w:rsidRPr="002075DF" w:rsidRDefault="00262F54" w:rsidP="002075DF">
      <w:pPr>
        <w:pStyle w:val="-12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2075DF">
      <w:pPr>
        <w:pStyle w:val="-12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A343C6" w:rsidRDefault="00262F54" w:rsidP="008B7863">
      <w:pPr>
        <w:pStyle w:val="-12"/>
        <w:jc w:val="center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Этап 1. Использование сторонних средств</w:t>
      </w:r>
    </w:p>
    <w:p w:rsidR="008B7863" w:rsidRPr="008B7863" w:rsidRDefault="008B7863" w:rsidP="008B7863">
      <w:pPr>
        <w:pStyle w:val="-12"/>
        <w:jc w:val="center"/>
        <w:rPr>
          <w:b/>
          <w:bCs/>
          <w:sz w:val="28"/>
          <w:szCs w:val="24"/>
        </w:rPr>
      </w:pPr>
    </w:p>
    <w:p w:rsidR="00F42EE0" w:rsidRPr="00170222" w:rsidRDefault="0057218E" w:rsidP="00F42EE0">
      <w:pPr>
        <w:pStyle w:val="a5"/>
        <w:numPr>
          <w:ilvl w:val="0"/>
          <w:numId w:val="8"/>
        </w:numPr>
        <w:rPr>
          <w:b/>
          <w:bCs/>
          <w:sz w:val="24"/>
          <w:szCs w:val="20"/>
          <w:lang w:eastAsia="ru-RU"/>
        </w:rPr>
      </w:pPr>
      <w:r>
        <w:rPr>
          <w:b/>
          <w:bCs/>
          <w:sz w:val="24"/>
          <w:szCs w:val="20"/>
          <w:lang w:eastAsia="ru-RU"/>
        </w:rPr>
        <w:t>Описание процесса использования</w:t>
      </w:r>
      <w:r w:rsidR="00F42EE0" w:rsidRPr="00170222">
        <w:rPr>
          <w:b/>
          <w:bCs/>
          <w:sz w:val="24"/>
          <w:szCs w:val="20"/>
          <w:lang w:eastAsia="ru-RU"/>
        </w:rPr>
        <w:t xml:space="preserve"> </w:t>
      </w:r>
      <w:r w:rsidR="00F42EE0" w:rsidRPr="00170222">
        <w:rPr>
          <w:b/>
          <w:bCs/>
          <w:sz w:val="24"/>
          <w:szCs w:val="20"/>
          <w:lang w:val="en-US" w:eastAsia="ru-RU"/>
        </w:rPr>
        <w:t>RTKLIB</w:t>
      </w:r>
    </w:p>
    <w:p w:rsidR="002E12AF" w:rsidRPr="00791DA9" w:rsidRDefault="002E12AF" w:rsidP="00A343C6">
      <w:pPr>
        <w:pStyle w:val="-12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трехдиапазонная антенна Harxon HX-CSX601A. Она через 50-метровый кабель, сплиттер,</w:t>
      </w:r>
      <w:r w:rsidR="00FE6CC3">
        <w:t xml:space="preserve"> </w:t>
      </w:r>
      <w:r w:rsidRPr="00791DA9">
        <w:t>bias-tee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Javad Lexon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SwiftNavigation Piksi Multi,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Clonicus разработки ЛНС МЭИ.</w:t>
      </w:r>
    </w:p>
    <w:p w:rsidR="00A343C6" w:rsidRDefault="002E12AF" w:rsidP="00A343C6">
      <w:pPr>
        <w:pStyle w:val="-12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</w:p>
    <w:p w:rsidR="008C40AC" w:rsidRDefault="0057218E" w:rsidP="00A343C6">
      <w:pPr>
        <w:pStyle w:val="-12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>иемника Clonicus,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>, в состав которого входит парсер формата NVS BINR и удобные средства отображения данных.</w:t>
      </w:r>
    </w:p>
    <w:p w:rsidR="00DE08DF" w:rsidRDefault="00DE08DF" w:rsidP="00DE08DF">
      <w:pPr>
        <w:pStyle w:val="-12"/>
      </w:pPr>
    </w:p>
    <w:p w:rsidR="00EC28D5" w:rsidRDefault="00EC28D5" w:rsidP="00DE08DF">
      <w:pPr>
        <w:pStyle w:val="-12"/>
      </w:pPr>
    </w:p>
    <w:p w:rsidR="00EC28D5" w:rsidRDefault="00EC28D5" w:rsidP="00DE08DF">
      <w:pPr>
        <w:pStyle w:val="-12"/>
      </w:pPr>
    </w:p>
    <w:p w:rsidR="004A7830" w:rsidRDefault="0057218E" w:rsidP="00A343C6">
      <w:pPr>
        <w:pStyle w:val="-12"/>
      </w:pPr>
      <w:r>
        <w:lastRenderedPageBreak/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r w:rsidR="004A7830">
        <w:rPr>
          <w:lang w:val="en-US"/>
        </w:rPr>
        <w:t>rtklaunch</w:t>
      </w:r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 wp14:anchorId="05BA81C6" wp14:editId="5F114F23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21188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A343C6">
      <w:pPr>
        <w:pStyle w:val="-12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8FFD4E" wp14:editId="1CAB707A">
            <wp:extent cx="6311496" cy="2419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8042" cy="24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r w:rsidR="00A343C6">
        <w:rPr>
          <w:lang w:val="en-US"/>
        </w:rPr>
        <w:t>v</w:t>
      </w:r>
      <w:r w:rsidR="0057218E">
        <w:rPr>
          <w:lang w:val="en-US"/>
        </w:rPr>
        <w:t>er</w:t>
      </w:r>
      <w:r w:rsidR="00A343C6" w:rsidRPr="00A343C6">
        <w:t>.2.4.2</w:t>
      </w:r>
    </w:p>
    <w:p w:rsidR="00F226C6" w:rsidRDefault="000535E4" w:rsidP="000535E4">
      <w:pPr>
        <w:pStyle w:val="-12"/>
        <w:jc w:val="left"/>
      </w:pPr>
      <w:r>
        <w:t xml:space="preserve">Выделенная строка соответствует спутнику ГЛОНАСС №21, указанному в варианте. </w:t>
      </w:r>
    </w:p>
    <w:p w:rsidR="008753B0" w:rsidRPr="005B31D2" w:rsidRDefault="000535E4" w:rsidP="008753B0">
      <w:pPr>
        <w:pStyle w:val="-12"/>
      </w:pPr>
      <w:r>
        <w:t xml:space="preserve">Теперь конвертируем </w:t>
      </w:r>
      <w:r w:rsidR="005B31D2">
        <w:t xml:space="preserve">бинарный файл </w:t>
      </w:r>
      <w:r w:rsidR="005B31D2" w:rsidRPr="005B31D2">
        <w:t>BINR.bin</w:t>
      </w:r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C17422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06983" wp14:editId="5382090D">
            <wp:extent cx="424815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r w:rsidR="005B31D2">
        <w:rPr>
          <w:lang w:val="en-US"/>
        </w:rPr>
        <w:t>ver</w:t>
      </w:r>
      <w:r w:rsidR="005B31D2" w:rsidRPr="00A343C6">
        <w:t>.2.4.2</w:t>
      </w:r>
    </w:p>
    <w:p w:rsidR="00DE08DF" w:rsidRDefault="000535E4" w:rsidP="006E3E86">
      <w:pPr>
        <w:pStyle w:val="-12"/>
      </w:pPr>
      <w:r>
        <w:t xml:space="preserve">После открытия в появившемся окне ставим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R3,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 R22, R23</w:t>
      </w:r>
      <w:r w:rsidR="00DE08DF">
        <w:t xml:space="preserve">, </w:t>
      </w:r>
      <w:r w:rsidR="00C17422">
        <w:t>чтобы оставить только спутник №21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r w:rsidR="00BE1DCA">
        <w:t>obs</w:t>
      </w:r>
      <w:r w:rsidR="004F2400">
        <w:t xml:space="preserve"> и</w:t>
      </w:r>
      <w:r w:rsidR="004F2400" w:rsidRPr="004F2400">
        <w:t xml:space="preserve"> </w:t>
      </w:r>
      <w:r w:rsidR="004F2400">
        <w:t>.</w:t>
      </w:r>
      <w:r w:rsidR="00BE1DCA">
        <w:rPr>
          <w:lang w:val="en-US"/>
        </w:rPr>
        <w:t>g</w:t>
      </w:r>
      <w:r w:rsidR="004F2400">
        <w:rPr>
          <w:lang w:val="en-US"/>
        </w:rPr>
        <w:t>nav</w:t>
      </w:r>
      <w:r w:rsidR="00C17422">
        <w:t>.</w:t>
      </w:r>
    </w:p>
    <w:p w:rsidR="00DE08DF" w:rsidRDefault="00C17422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976F001" wp14:editId="006D1418">
            <wp:extent cx="4029075" cy="3314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r w:rsidR="00F45D3A">
        <w:rPr>
          <w:lang w:val="en-US"/>
        </w:rPr>
        <w:t>ver</w:t>
      </w:r>
      <w:r w:rsidR="00F45D3A" w:rsidRPr="00A343C6">
        <w:t>.2.4.2</w:t>
      </w:r>
    </w:p>
    <w:p w:rsidR="005B31D2" w:rsidRPr="004F2400" w:rsidRDefault="00C17422" w:rsidP="006E3E86">
      <w:pPr>
        <w:pStyle w:val="-12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C17422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641EF5FD" wp14:editId="47A4CC75">
            <wp:extent cx="4876800" cy="42399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402" cy="4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C17422">
        <w:t xml:space="preserve"> №21</w:t>
      </w:r>
      <w:r w:rsidR="002770EB">
        <w:t xml:space="preserve"> в </w:t>
      </w:r>
      <w:r w:rsidR="002770EB" w:rsidRPr="002770EB">
        <w:t>.</w:t>
      </w:r>
      <w:r w:rsidR="002770EB">
        <w:rPr>
          <w:lang w:val="en-US"/>
        </w:rPr>
        <w:t>gnav</w:t>
      </w:r>
      <w:r w:rsidR="004415CF">
        <w:t>-</w:t>
      </w:r>
      <w:r w:rsidR="004334E9">
        <w:t>файле</w:t>
      </w:r>
    </w:p>
    <w:p w:rsidR="004415CF" w:rsidRDefault="004415CF" w:rsidP="004415CF">
      <w:pPr>
        <w:pStyle w:val="-12"/>
        <w:jc w:val="left"/>
      </w:pPr>
      <w:r>
        <w:t xml:space="preserve">Таким образом, получаем эфемериды собственного спутника в </w:t>
      </w:r>
      <w:r>
        <w:rPr>
          <w:lang w:val="en-US"/>
        </w:rPr>
        <w:t>gnav</w:t>
      </w:r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Default="00FE2AE7" w:rsidP="00FE2AE7">
      <w:pPr>
        <w:pStyle w:val="a5"/>
        <w:numPr>
          <w:ilvl w:val="0"/>
          <w:numId w:val="8"/>
        </w:numPr>
        <w:rPr>
          <w:b/>
          <w:bCs/>
          <w:sz w:val="24"/>
          <w:szCs w:val="20"/>
          <w:lang w:val="en-US"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 w:rsidR="004415CF">
        <w:rPr>
          <w:b/>
          <w:bCs/>
          <w:sz w:val="24"/>
          <w:szCs w:val="20"/>
          <w:lang w:eastAsia="ru-RU"/>
        </w:rPr>
        <w:t xml:space="preserve">графика угла места и </w:t>
      </w:r>
      <w:r>
        <w:rPr>
          <w:b/>
          <w:bCs/>
          <w:sz w:val="24"/>
          <w:szCs w:val="20"/>
          <w:lang w:val="en-US" w:eastAsia="ru-RU"/>
        </w:rPr>
        <w:t>SkyView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4415CF">
        <w:rPr>
          <w:b/>
          <w:bCs/>
          <w:sz w:val="24"/>
          <w:szCs w:val="20"/>
          <w:lang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:rsidR="009F5198" w:rsidRPr="00FE2AE7" w:rsidRDefault="009F5198" w:rsidP="009F5198">
      <w:pPr>
        <w:pStyle w:val="a5"/>
        <w:rPr>
          <w:b/>
          <w:bCs/>
          <w:sz w:val="24"/>
          <w:szCs w:val="20"/>
          <w:lang w:val="en-US" w:eastAsia="ru-RU"/>
        </w:rPr>
      </w:pPr>
    </w:p>
    <w:p w:rsidR="003447E6" w:rsidRDefault="0015137F" w:rsidP="00274F45">
      <w:pPr>
        <w:pStyle w:val="-12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r w:rsidR="003447E6">
        <w:rPr>
          <w:lang w:val="en-US"/>
        </w:rPr>
        <w:t>SkyView</w:t>
      </w:r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r>
        <w:t xml:space="preserve">веб-сайтом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3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8D63F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D699E5" wp14:editId="7C145A76">
            <wp:extent cx="5546781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80" t="13321" r="10208" b="36057"/>
                    <a:stretch/>
                  </pic:blipFill>
                  <pic:spPr bwMode="auto">
                    <a:xfrm>
                      <a:off x="0" y="0"/>
                      <a:ext cx="5580808" cy="249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57276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594205" wp14:editId="1D41B431">
            <wp:extent cx="4391025" cy="3281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343" t="13321" r="10369" b="3493"/>
                    <a:stretch/>
                  </pic:blipFill>
                  <pic:spPr bwMode="auto">
                    <a:xfrm>
                      <a:off x="0" y="0"/>
                      <a:ext cx="4485841" cy="33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527610">
      <w:pPr>
        <w:pStyle w:val="-12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0764B2">
        <w:t>2</w:t>
      </w:r>
      <w:r w:rsidR="00211887" w:rsidRPr="00211887">
        <w:t xml:space="preserve"> </w:t>
      </w:r>
      <w:r w:rsidR="00211887">
        <w:t>раз</w:t>
      </w:r>
      <w:r w:rsidR="000764B2">
        <w:t>а</w:t>
      </w:r>
      <w:r w:rsidR="00211887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0764B2">
        <w:t>. Первое появление</w:t>
      </w:r>
      <w:r w:rsidR="00211887">
        <w:t xml:space="preserve"> с 12:</w:t>
      </w:r>
      <w:r w:rsidR="000764B2">
        <w:t>00 до 14:00</w:t>
      </w:r>
      <w:r w:rsidR="00211887">
        <w:t xml:space="preserve">. </w:t>
      </w:r>
      <w:r w:rsidR="000764B2">
        <w:t xml:space="preserve">Второе появление с 23:20 до 00:00. </w:t>
      </w:r>
      <w:r w:rsidR="00AD0858">
        <w:t xml:space="preserve">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0764B2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5F527E4" wp14:editId="69BB75CF">
            <wp:extent cx="6009011" cy="144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119" t="16875" r="6681" b="49674"/>
                    <a:stretch/>
                  </pic:blipFill>
                  <pic:spPr bwMode="auto">
                    <a:xfrm>
                      <a:off x="0" y="0"/>
                      <a:ext cx="6018646" cy="145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57276F">
        <w:t>спутника ГЛОНАСС №21</w:t>
      </w:r>
    </w:p>
    <w:p w:rsidR="001C09C9" w:rsidRPr="00DE1DB1" w:rsidRDefault="0057276F" w:rsidP="001C09C9">
      <w:pPr>
        <w:pStyle w:val="-12"/>
      </w:pPr>
      <w:r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r w:rsidR="001C09C9">
        <w:rPr>
          <w:lang w:val="en-US"/>
        </w:rPr>
        <w:t>SkyView</w:t>
      </w:r>
      <w:r w:rsidR="001C09C9">
        <w:t>)</w:t>
      </w:r>
      <w:r w:rsidR="00F226C6">
        <w:t xml:space="preserve"> (Рису</w:t>
      </w:r>
      <w:r w:rsidR="000764B2">
        <w:t>нки</w:t>
      </w:r>
      <w:r w:rsidR="00211887">
        <w:t xml:space="preserve"> 9</w:t>
      </w:r>
      <w:r w:rsidR="000764B2">
        <w:t>-10</w:t>
      </w:r>
      <w:r w:rsidR="00211887">
        <w:t>).</w:t>
      </w:r>
    </w:p>
    <w:p w:rsidR="001E5246" w:rsidRDefault="000764B2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00625" cy="4198055"/>
            <wp:effectExtent l="0" t="0" r="0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587" cy="420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9EC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r>
        <w:rPr>
          <w:lang w:val="en-US"/>
        </w:rPr>
        <w:t>SkyView</w:t>
      </w:r>
      <w:r w:rsidR="0057276F">
        <w:t xml:space="preserve"> спутника ГЛОНАСС №</w:t>
      </w:r>
      <w:r w:rsidR="0057276F" w:rsidRPr="00F226C6">
        <w:t>21</w:t>
      </w:r>
    </w:p>
    <w:p w:rsidR="000764B2" w:rsidRDefault="000764B2" w:rsidP="00EE19EC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005535" cy="3848100"/>
            <wp:effectExtent l="0" t="0" r="508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" r="3944"/>
                    <a:stretch/>
                  </pic:blipFill>
                  <pic:spPr bwMode="auto">
                    <a:xfrm>
                      <a:off x="0" y="0"/>
                      <a:ext cx="5018287" cy="385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4B2" w:rsidRDefault="000764B2" w:rsidP="00EE19EC">
      <w:pPr>
        <w:pStyle w:val="-12"/>
        <w:jc w:val="center"/>
      </w:pPr>
      <w:r>
        <w:t xml:space="preserve">Рисунок 10 – </w:t>
      </w:r>
      <w:r>
        <w:rPr>
          <w:lang w:val="en-US"/>
        </w:rPr>
        <w:t>SkyView</w:t>
      </w:r>
      <w:r>
        <w:t xml:space="preserve"> спутника ГЛОНАСС №</w:t>
      </w:r>
      <w:r w:rsidRPr="00F226C6">
        <w:t>21</w:t>
      </w:r>
      <w:r>
        <w:t xml:space="preserve"> </w:t>
      </w:r>
    </w:p>
    <w:p w:rsidR="000764B2" w:rsidRPr="0070330A" w:rsidRDefault="000764B2" w:rsidP="0070330A">
      <w:pPr>
        <w:pStyle w:val="-12"/>
      </w:pPr>
      <w:r>
        <w:t>Траектория спутника на рис. 9 соответствует 1 появлению, а траектория на 10 рис. 2-ому.</w:t>
      </w:r>
    </w:p>
    <w:p w:rsidR="000764B2" w:rsidRDefault="000764B2" w:rsidP="000764B2">
      <w:pPr>
        <w:pStyle w:val="-12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Этап 2</w:t>
      </w:r>
      <w:r w:rsidRPr="00170222">
        <w:rPr>
          <w:b/>
          <w:bCs/>
          <w:sz w:val="28"/>
          <w:szCs w:val="24"/>
        </w:rPr>
        <w:t xml:space="preserve">. </w:t>
      </w:r>
      <w:r>
        <w:rPr>
          <w:b/>
          <w:bCs/>
          <w:sz w:val="28"/>
          <w:szCs w:val="24"/>
        </w:rPr>
        <w:t>Моделирование</w:t>
      </w:r>
    </w:p>
    <w:p w:rsidR="000764B2" w:rsidRDefault="000764B2" w:rsidP="000764B2">
      <w:pPr>
        <w:pStyle w:val="-12"/>
        <w:numPr>
          <w:ilvl w:val="1"/>
          <w:numId w:val="8"/>
        </w:numPr>
        <w:jc w:val="center"/>
        <w:rPr>
          <w:b/>
          <w:bCs/>
          <w:szCs w:val="24"/>
        </w:rPr>
      </w:pPr>
      <w:r>
        <w:rPr>
          <w:b/>
          <w:bCs/>
          <w:szCs w:val="24"/>
        </w:rPr>
        <w:t>Алгоритм расчёта положения спутника ГЛОНАСС</w:t>
      </w:r>
    </w:p>
    <w:p w:rsidR="000764B2" w:rsidRDefault="000764B2" w:rsidP="0070330A">
      <w:pPr>
        <w:pStyle w:val="-12"/>
        <w:ind w:firstLine="709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Pr="0051302C">
        <w:t xml:space="preserve"> </w:t>
      </w:r>
      <w:r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  <w:r w:rsidRPr="0051302C">
        <w:t xml:space="preserve"> </w:t>
      </w:r>
    </w:p>
    <w:p w:rsidR="000764B2" w:rsidRDefault="000764B2" w:rsidP="0070330A">
      <w:pPr>
        <w:pStyle w:val="-12"/>
        <w:ind w:firstLine="709"/>
      </w:pPr>
      <w:r w:rsidRPr="002E182C">
        <w:t>Требуется реализовать на языке Matlab или Python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0764B2" w:rsidRDefault="000764B2" w:rsidP="0070330A">
      <w:pPr>
        <w:pStyle w:val="-12"/>
        <w:ind w:firstLine="709"/>
      </w:pPr>
      <w:r w:rsidRPr="002E182C">
        <w:t>Для расчета положения спутника ГЛОНАСС по эфемеридным данным системы проводят численное интегрирование дифференциального уравнения.</w:t>
      </w:r>
    </w:p>
    <w:p w:rsidR="000764B2" w:rsidRDefault="000764B2" w:rsidP="0070330A">
      <w:pPr>
        <w:pStyle w:val="-12"/>
        <w:ind w:firstLine="709"/>
        <w:rPr>
          <w:bCs/>
          <w:szCs w:val="24"/>
        </w:rPr>
      </w:pPr>
      <w:r>
        <w:rPr>
          <w:bCs/>
          <w:szCs w:val="24"/>
        </w:rPr>
        <w:t xml:space="preserve">Эфемериды, полученные на предыдущем этапе, будем брать из рисунка 2, так как они записаны в удобном варианте. </w:t>
      </w:r>
    </w:p>
    <w:p w:rsidR="000764B2" w:rsidRDefault="000764B2" w:rsidP="0070330A">
      <w:pPr>
        <w:pStyle w:val="-12"/>
        <w:ind w:firstLine="709"/>
      </w:pPr>
      <w:r w:rsidRPr="00553460">
        <w:t>Необходимо построить трехмерные графики множества положений спутника №5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:rsidR="000764B2" w:rsidRDefault="000764B2" w:rsidP="0070330A">
      <w:pPr>
        <w:pStyle w:val="-12"/>
        <w:ind w:firstLine="709"/>
      </w:pPr>
      <w:r>
        <w:t xml:space="preserve">Для выполнения задания воспользуемся ИКД ГЛОНАСС, в котором описывается три алгоритма расчёта положения спутника на заданный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r>
        <w:t xml:space="preserve"> шкалы М</w:t>
      </w:r>
      <w:r w:rsidR="00C63DDE">
        <w:t>ДВ</w:t>
      </w:r>
      <w:r>
        <w:t xml:space="preserve"> по данным эфемерид: точный алгоритм (точный расчёт на 30-минутном интервале), упрощённый алгоритм (тот же расчёт на 30-минутном интервале, но более простой), долговременный алгоритм (точный расчёт на 4-часовом интервале).</w:t>
      </w:r>
    </w:p>
    <w:p w:rsidR="000764B2" w:rsidRDefault="000764B2" w:rsidP="0070330A">
      <w:pPr>
        <w:pStyle w:val="-12"/>
        <w:ind w:firstLine="709"/>
      </w:pPr>
      <w:r>
        <w:t>Использовать будем точный алгоритм, рассмотрим его подробнее.</w:t>
      </w:r>
      <w:r w:rsidR="00C63DDE">
        <w:t xml:space="preserve"> Поскольку алгоритм использует шкалу МДВ, то и эфемериды нужно перевести в эту шкалу, добавив 3 часа (т. к. они передаются по шкале времени </w:t>
      </w:r>
      <w:r w:rsidR="00C63DDE">
        <w:rPr>
          <w:lang w:val="en-US"/>
        </w:rPr>
        <w:t>UTC</w:t>
      </w:r>
      <w:r w:rsidR="00C63DDE">
        <w:t>).</w:t>
      </w:r>
    </w:p>
    <w:p w:rsidR="00C63DDE" w:rsidRDefault="00C63DDE" w:rsidP="0070330A">
      <w:pPr>
        <w:pStyle w:val="-12"/>
        <w:ind w:firstLine="709"/>
      </w:pPr>
      <w:r>
        <w:t>Для расчёта используются в алгоритме следующие исходные данные:</w:t>
      </w:r>
    </w:p>
    <w:p w:rsidR="00C63DDE" w:rsidRDefault="00C63DDE" w:rsidP="0070330A">
      <w:pPr>
        <w:pStyle w:val="-12"/>
        <w:ind w:firstLine="709"/>
      </w:pPr>
      <w:r>
        <w:rPr>
          <w:lang w:val="en-US"/>
        </w:rPr>
        <w:t>N</w:t>
      </w:r>
      <w:r w:rsidRPr="00C63DDE">
        <w:t>4 –</w:t>
      </w:r>
      <w:r>
        <w:t xml:space="preserve"> номер четырёхлетнего периода эфемерид, </w:t>
      </w:r>
      <w:r>
        <w:rPr>
          <w:lang w:val="en-US"/>
        </w:rPr>
        <w:t>Nt</w:t>
      </w:r>
      <w:r w:rsidRPr="00C63DDE">
        <w:t xml:space="preserve"> </w:t>
      </w:r>
      <w:r>
        <w:t>–</w:t>
      </w:r>
      <w:r w:rsidRPr="00C63DDE">
        <w:t xml:space="preserve"> </w:t>
      </w:r>
      <w:r>
        <w:t>номер эфемеридных суток в четырёхлетнем периоде</w:t>
      </w:r>
      <w:r w:rsidRPr="00C63DDE">
        <w:t xml:space="preserve">,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– момент времени из оперативной информации ГЛОНАСС</w:t>
      </w:r>
      <w:r w:rsidRPr="00C63DDE">
        <w:t xml:space="preserve">, </w:t>
      </w:r>
      <w:r>
        <w:t xml:space="preserve">координаты и составляющие вектора скорости центра масс НКА на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>.</w:t>
      </w:r>
    </w:p>
    <w:p w:rsidR="00C63DDE" w:rsidRDefault="00C63DDE" w:rsidP="0070330A">
      <w:pPr>
        <w:pStyle w:val="-12"/>
        <w:ind w:firstLine="709"/>
      </w:pPr>
      <w:r>
        <w:t>Пересчет эфемерид потребителем с момента t</w:t>
      </w:r>
      <w:r w:rsidRPr="00C63DDE">
        <w:rPr>
          <w:vertAlign w:val="subscript"/>
        </w:rPr>
        <w:t>b</w:t>
      </w:r>
      <w:r>
        <w:t xml:space="preserve"> шкалы МДВ на заданный момент времени t</w:t>
      </w:r>
      <w:r w:rsidRPr="00C63DDE">
        <w:rPr>
          <w:vertAlign w:val="subscript"/>
        </w:rPr>
        <w:t>i</w:t>
      </w:r>
      <w:r>
        <w:t xml:space="preserve"> той же шкалы проводится методом численного интегрирования дифференциальных уравнений движения центра масс НКА. В правых 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J</w:t>
      </w:r>
      <w:r w:rsidRPr="00C63DDE">
        <w:rPr>
          <w:vertAlign w:val="superscript"/>
        </w:rPr>
        <w:t>0</w:t>
      </w:r>
      <w:r w:rsidRPr="00C63DDE">
        <w:rPr>
          <w:vertAlign w:val="subscript"/>
        </w:rPr>
        <w:t>2</w:t>
      </w:r>
      <w:r>
        <w:t>, характеризующим полярное сжатие Земли, а также ускорениями от лунно-солнечных гравитационных возмущений. Эти уравнения движения определены в виде следующей системы:</w:t>
      </w:r>
    </w:p>
    <w:p w:rsidR="00C63DDE" w:rsidRDefault="00C63DDE" w:rsidP="00C63DDE">
      <w:pPr>
        <w:pStyle w:val="73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6E5916" wp14:editId="6E5C7908">
            <wp:extent cx="3810184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DE" w:rsidRDefault="00B03AA7" w:rsidP="0070330A">
      <w:pPr>
        <w:pStyle w:val="-12"/>
        <w:ind w:firstLine="709"/>
      </w:pPr>
      <w:r>
        <w:t>Дифференциальные уравнения движения интегрируются в прямоугольной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>, начало которой О совпадает с началом координат системы ПЗ-90, ось OX</w:t>
      </w:r>
      <w:r w:rsidRPr="00B03AA7">
        <w:rPr>
          <w:vertAlign w:val="subscript"/>
        </w:rPr>
        <w:t>0</w:t>
      </w:r>
      <w:r>
        <w:t xml:space="preserve"> направлена в точку весеннего равноденствия, ось OZ</w:t>
      </w:r>
      <w:r w:rsidRPr="00B03AA7">
        <w:rPr>
          <w:vertAlign w:val="subscript"/>
        </w:rPr>
        <w:t>0</w:t>
      </w:r>
      <w:r>
        <w:t xml:space="preserve"> направлена на Северный полюс мира и совпадает с осью OZ системы ПЗ-90, ось OY</w:t>
      </w:r>
      <w:r w:rsidRPr="00B03AA7">
        <w:rPr>
          <w:vertAlign w:val="subscript"/>
        </w:rPr>
        <w:t>0</w:t>
      </w:r>
      <w:r>
        <w:t xml:space="preserve"> дополняет систему до правой. Интегрирование осуществляется численным методом, например, методом РунгеКутта 4-го порядка.</w:t>
      </w:r>
    </w:p>
    <w:p w:rsidR="00B03AA7" w:rsidRDefault="00B03AA7" w:rsidP="0070330A">
      <w:pPr>
        <w:pStyle w:val="-12"/>
        <w:ind w:firstLine="709"/>
      </w:pPr>
      <w:r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>
        <w:t xml:space="preserve"> 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в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 xml:space="preserve"> на момент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центра масс НКА в связанной с Землей системе координат ПЗ-90. Пересчет осуществляется по следующим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72B66888" wp14:editId="5AD50C4F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</w:pPr>
      <w:r w:rsidRPr="00B3270A"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>могут быть пересчитаны в связанную с Землей систему ПЗ-90 Oxyz по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A295C0" wp14:editId="3857C037">
            <wp:extent cx="3838575" cy="234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 данном алгоритме присутствуют примечания относительно ускорений от солнечно-лунных возмущений, которыми воспользуемся для упрощения расчёта:</w:t>
      </w:r>
    </w:p>
    <w:p w:rsidR="00B03AA7" w:rsidRDefault="00B03AA7" w:rsidP="0070330A">
      <w:pPr>
        <w:pStyle w:val="-12"/>
        <w:ind w:firstLine="709"/>
      </w:pPr>
      <w:r>
        <w:t>Ускорения солнечно-лунных гравитационных возмущений могут быть исключены из системы уравнений с последующим добавлением к результатам интегрирования поправок</w:t>
      </w:r>
      <w:r w:rsidRPr="004E4C9E">
        <w:t>:</w:t>
      </w:r>
    </w:p>
    <w:p w:rsidR="00B03AA7" w:rsidRPr="00C63DDE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3E516589" wp14:editId="53B11621">
            <wp:extent cx="4838700" cy="981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:rsidR="000764B2" w:rsidRDefault="000764B2" w:rsidP="000764B2">
      <w:pPr>
        <w:pStyle w:val="732"/>
      </w:pPr>
    </w:p>
    <w:p w:rsidR="00B03AA7" w:rsidRDefault="00205563" w:rsidP="00205563">
      <w:pPr>
        <w:pStyle w:val="732"/>
        <w:numPr>
          <w:ilvl w:val="1"/>
          <w:numId w:val="8"/>
        </w:numPr>
        <w:jc w:val="center"/>
        <w:rPr>
          <w:b/>
          <w:lang w:val="en-US"/>
        </w:rPr>
      </w:pPr>
      <w:r w:rsidRPr="00205563">
        <w:rPr>
          <w:b/>
        </w:rPr>
        <w:t xml:space="preserve">Результаты моделирования в </w:t>
      </w:r>
      <w:r w:rsidRPr="00205563">
        <w:rPr>
          <w:b/>
          <w:lang w:val="en-US"/>
        </w:rPr>
        <w:t>Matlab</w:t>
      </w:r>
    </w:p>
    <w:p w:rsidR="00205563" w:rsidRDefault="00205563" w:rsidP="0070330A">
      <w:pPr>
        <w:pStyle w:val="-12"/>
        <w:ind w:firstLine="709"/>
      </w:pPr>
      <w:r>
        <w:t xml:space="preserve">Алгоритм расчёта реализован в программе </w:t>
      </w:r>
      <w:r>
        <w:rPr>
          <w:lang w:val="en-US"/>
        </w:rPr>
        <w:t>MATLAB</w:t>
      </w:r>
      <w:r w:rsidRPr="00205563">
        <w:t xml:space="preserve"> </w:t>
      </w:r>
      <w:r>
        <w:rPr>
          <w:lang w:val="en-US"/>
        </w:rPr>
        <w:t>R</w:t>
      </w:r>
      <w:r w:rsidRPr="00205563">
        <w:t>2017</w:t>
      </w:r>
      <w:r>
        <w:rPr>
          <w:lang w:val="en-US"/>
        </w:rPr>
        <w:t>a</w:t>
      </w:r>
      <w:r>
        <w:t>, код приведён в приложении 1.</w:t>
      </w:r>
    </w:p>
    <w:p w:rsidR="00205563" w:rsidRDefault="00592AD7" w:rsidP="00205563">
      <w:pPr>
        <w:pStyle w:val="732"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592AD7" w:rsidRDefault="00592AD7" w:rsidP="00592AD7">
      <w:pPr>
        <w:pStyle w:val="732"/>
        <w:ind w:left="720" w:firstLine="0"/>
        <w:jc w:val="center"/>
      </w:pPr>
      <w:r>
        <w:t>Рисунок 11 – Траектория движения спутника ГЛОНАСС №21 в системе координат ПЗ-90 (красная линия) и инерциальной системе координат (синяя линия)</w:t>
      </w:r>
    </w:p>
    <w:p w:rsidR="000764B2" w:rsidRDefault="000764B2" w:rsidP="00592AD7">
      <w:pPr>
        <w:pStyle w:val="-12"/>
        <w:ind w:left="720"/>
        <w:jc w:val="center"/>
        <w:rPr>
          <w:bCs/>
          <w:szCs w:val="24"/>
        </w:rPr>
      </w:pPr>
    </w:p>
    <w:p w:rsidR="00592AD7" w:rsidRPr="00592AD7" w:rsidRDefault="00592AD7" w:rsidP="00592AD7">
      <w:pPr>
        <w:pStyle w:val="-12"/>
        <w:numPr>
          <w:ilvl w:val="1"/>
          <w:numId w:val="8"/>
        </w:numPr>
        <w:jc w:val="center"/>
        <w:rPr>
          <w:b/>
          <w:bCs/>
          <w:szCs w:val="24"/>
        </w:rPr>
      </w:pPr>
      <w:r w:rsidRPr="00592AD7">
        <w:rPr>
          <w:b/>
          <w:bCs/>
          <w:szCs w:val="24"/>
        </w:rPr>
        <w:t xml:space="preserve">Построение </w:t>
      </w:r>
      <w:r w:rsidRPr="00592AD7">
        <w:rPr>
          <w:b/>
          <w:bCs/>
          <w:szCs w:val="24"/>
          <w:lang w:val="en-US"/>
        </w:rPr>
        <w:t xml:space="preserve">SkyView </w:t>
      </w:r>
      <w:r w:rsidRPr="00592AD7">
        <w:rPr>
          <w:b/>
          <w:bCs/>
          <w:szCs w:val="24"/>
        </w:rPr>
        <w:t xml:space="preserve">в </w:t>
      </w:r>
      <w:r w:rsidRPr="00592AD7">
        <w:rPr>
          <w:b/>
          <w:bCs/>
          <w:szCs w:val="24"/>
          <w:lang w:val="en-US"/>
        </w:rPr>
        <w:t>Matlab</w:t>
      </w:r>
    </w:p>
    <w:p w:rsidR="00592AD7" w:rsidRDefault="00592AD7" w:rsidP="00592AD7">
      <w:pPr>
        <w:pStyle w:val="-12"/>
        <w:ind w:left="720"/>
        <w:rPr>
          <w:bCs/>
          <w:szCs w:val="24"/>
          <w:lang w:val="en-US"/>
        </w:rPr>
      </w:pPr>
    </w:p>
    <w:p w:rsidR="00592AD7" w:rsidRDefault="00592AD7" w:rsidP="0070330A">
      <w:pPr>
        <w:pStyle w:val="-12"/>
        <w:ind w:firstLine="709"/>
      </w:pPr>
      <w:r w:rsidRPr="002B3EE3">
        <w:t>Необходимо построить SkyView за указанный временной интервал и сравнить результат с Trimble GNSS Planning Online, полученный на прошлом этапе.</w:t>
      </w:r>
    </w:p>
    <w:p w:rsidR="00592AD7" w:rsidRPr="000223A6" w:rsidRDefault="00592AD7" w:rsidP="0070330A">
      <w:pPr>
        <w:pStyle w:val="-12"/>
        <w:ind w:firstLine="709"/>
        <w:rPr>
          <w:lang w:val="en-US"/>
        </w:rPr>
      </w:pPr>
      <w:r>
        <w:t xml:space="preserve">Для этого необходимо декартовые координаты пересчитать в сферические, а затем по полученным углам построить графики в полярной системе координат (рисунок 12)  и угла места в зависимости от времени (рисунок 13). </w:t>
      </w:r>
      <w:r w:rsidR="000223A6">
        <w:t xml:space="preserve">Полученные результаты соответствуют информации, полученной на </w:t>
      </w:r>
      <w:r w:rsidR="000223A6" w:rsidRPr="000223A6">
        <w:rPr>
          <w:bCs/>
          <w:szCs w:val="20"/>
          <w:lang w:val="en-US" w:eastAsia="ru-RU"/>
        </w:rPr>
        <w:t>Trimble GNSS Planning</w:t>
      </w:r>
      <w:r w:rsidR="000223A6">
        <w:rPr>
          <w:bCs/>
          <w:szCs w:val="20"/>
          <w:lang w:val="en-US" w:eastAsia="ru-RU"/>
        </w:rPr>
        <w:t>.</w:t>
      </w:r>
    </w:p>
    <w:p w:rsidR="00592AD7" w:rsidRDefault="00592AD7" w:rsidP="00592AD7">
      <w:pPr>
        <w:pStyle w:val="732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Default="00592AD7" w:rsidP="00592AD7">
      <w:pPr>
        <w:pStyle w:val="732"/>
        <w:jc w:val="center"/>
      </w:pPr>
      <w:r>
        <w:t xml:space="preserve">Рисунок 12 – </w:t>
      </w:r>
      <w:r>
        <w:rPr>
          <w:lang w:val="en-US"/>
        </w:rPr>
        <w:t xml:space="preserve">SkyView </w:t>
      </w:r>
      <w:r>
        <w:t>спутника ГЛОНАСС №21</w:t>
      </w:r>
    </w:p>
    <w:p w:rsidR="00592AD7" w:rsidRDefault="000223A6" w:rsidP="00592AD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6" w:rsidRDefault="000223A6" w:rsidP="00592AD7">
      <w:pPr>
        <w:pStyle w:val="732"/>
        <w:jc w:val="center"/>
      </w:pPr>
      <w:r>
        <w:t>Рисунок 13 – График угла места спутника ГЛОНАСС №21</w:t>
      </w:r>
    </w:p>
    <w:p w:rsidR="000223A6" w:rsidRDefault="000223A6" w:rsidP="00592AD7">
      <w:pPr>
        <w:pStyle w:val="732"/>
        <w:jc w:val="center"/>
      </w:pPr>
    </w:p>
    <w:p w:rsidR="000223A6" w:rsidRDefault="000223A6" w:rsidP="000223A6">
      <w:pPr>
        <w:pStyle w:val="a5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Заключение</w:t>
      </w:r>
    </w:p>
    <w:p w:rsidR="000223A6" w:rsidRDefault="000223A6" w:rsidP="0070330A">
      <w:pPr>
        <w:pStyle w:val="-12"/>
        <w:ind w:firstLine="709"/>
      </w:pPr>
    </w:p>
    <w:p w:rsidR="000223A6" w:rsidRDefault="000223A6" w:rsidP="0070330A">
      <w:pPr>
        <w:pStyle w:val="-12"/>
        <w:ind w:firstLine="709"/>
      </w:pPr>
      <w:r>
        <w:t>В ходе выполнения первого этапа были получены следующие результаты: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 эфемерид спутников ГЛОНАСС, в том числе и собственного спутника (№21), данные которого необходимы для следующих этапов в качестве проверочных значений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Эфемериды собственного спутника в конвертированном </w:t>
      </w:r>
      <w:r>
        <w:rPr>
          <w:lang w:val="en-US"/>
        </w:rPr>
        <w:t>gnav</w:t>
      </w:r>
      <w:r w:rsidRPr="00671292">
        <w:t>-</w:t>
      </w:r>
      <w:r>
        <w:t xml:space="preserve">файле </w:t>
      </w:r>
      <w:r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>График угла места собственного спутника на заданный интервал времени, а также установлено количество появлений спутника в заданный промежуток времени</w:t>
      </w:r>
      <w:r w:rsidRPr="00671292">
        <w:t xml:space="preserve">; </w:t>
      </w:r>
    </w:p>
    <w:p w:rsidR="000223A6" w:rsidRPr="00590883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 w:rsidRPr="00671292">
        <w:rPr>
          <w:rFonts w:cs="Times New Roman"/>
          <w:color w:val="000000"/>
          <w:shd w:val="clear" w:color="auto" w:fill="FFFFFF"/>
        </w:rPr>
        <w:t>SkyView по данным Trimble GNSS Planning Online на заданный интервал времени</w:t>
      </w:r>
      <w:r>
        <w:rPr>
          <w:rFonts w:cs="Times New Roman"/>
          <w:color w:val="000000"/>
        </w:rPr>
        <w:t>.</w:t>
      </w:r>
    </w:p>
    <w:p w:rsidR="000223A6" w:rsidRDefault="000223A6" w:rsidP="0070330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465610" w:rsidRDefault="000223A6" w:rsidP="0070330A">
      <w:pPr>
        <w:pStyle w:val="-12"/>
        <w:numPr>
          <w:ilvl w:val="0"/>
          <w:numId w:val="16"/>
        </w:numPr>
      </w:pPr>
      <w:r>
        <w:t xml:space="preserve">Реализован алгоритм расчёта положения спутника ГЛОНАСС №21 на интервале времени с 12:00 10.02.2020 до 00:00 </w:t>
      </w:r>
      <w:r w:rsidRPr="000223A6">
        <w:t>11.02.2020</w:t>
      </w:r>
      <w:r>
        <w:t xml:space="preserve"> в программе </w:t>
      </w:r>
      <w:r>
        <w:rPr>
          <w:lang w:val="en-US"/>
        </w:rPr>
        <w:t>MATLAB</w:t>
      </w:r>
      <w:r>
        <w:t xml:space="preserve">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t xml:space="preserve">В качестве исходных данных использовались эфемериды, полученные на предыдущем этапе. На всём интервале использовались одни и те же эфемериды.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t xml:space="preserve">Получены графики для траектории движения спутника ГЛОНАСС №21, а также график угла места и </w:t>
      </w:r>
      <w:r>
        <w:rPr>
          <w:lang w:val="en-US"/>
        </w:rPr>
        <w:t>SkyView</w:t>
      </w:r>
      <w:r>
        <w:t>.</w:t>
      </w:r>
    </w:p>
    <w:p w:rsidR="000223A6" w:rsidRPr="00592AD7" w:rsidRDefault="000223A6" w:rsidP="00465610">
      <w:pPr>
        <w:pStyle w:val="732"/>
      </w:pPr>
    </w:p>
    <w:p w:rsidR="00592AD7" w:rsidRDefault="00592AD7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Pr="00280485" w:rsidRDefault="00280485" w:rsidP="00592AD7">
      <w:pPr>
        <w:pStyle w:val="-12"/>
        <w:ind w:left="720"/>
        <w:rPr>
          <w:b/>
          <w:bCs/>
          <w:sz w:val="28"/>
          <w:szCs w:val="28"/>
        </w:rPr>
      </w:pPr>
      <w:r w:rsidRPr="00280485">
        <w:rPr>
          <w:b/>
          <w:bCs/>
          <w:sz w:val="28"/>
          <w:szCs w:val="28"/>
        </w:rPr>
        <w:lastRenderedPageBreak/>
        <w:t>ПРИЛОЖЕНИЕ 1</w:t>
      </w:r>
    </w:p>
    <w:p w:rsidR="00592AD7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Листинг программы для этапа 2</w:t>
      </w: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Расчёт с учётом функции дифференциальных уравнений (основная программа):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Точный алгоритм пересчёта координат и составляющих вектора скорости центра масс НКА на заданный момент времени шкалы МВД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Эфемериды НКА 21 системы ГЛОНАСС в системе ПЗ-90.11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Дата 2020/02/26 13:45:18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%Расчёт времени формата ГЛОНАСС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N4=floor((2020-1996)/4)+1;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текущего четырёхлетия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Nt=365*(2020-1996-4*(N4-1))+31+25+1;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текущих суток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tb=13*60*60 + 45*60 + 18 + 10800;</w:t>
      </w:r>
      <w:r>
        <w:rPr>
          <w:rFonts w:ascii="Courier New" w:hAnsi="Courier New" w:cs="Courier New"/>
          <w:color w:val="228B22"/>
          <w:sz w:val="20"/>
          <w:szCs w:val="20"/>
        </w:rPr>
        <w:t>%момент по шкале МДВ, к которому привязаны эфемериды ГЛОНАСС, в сек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Toe = (12+3)*60*60;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Tof = (24+3)*60*60;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Ts = 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 = Toe:Ts:Tof;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-11998338.38;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 = 2268666.50;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Z = 22399278.81;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VX = -2196.28239;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VY = -2144.76013;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VZ = -961.57646;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 = -0.0000056;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AY = 0.0000009;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AZ = -0.0000019;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Константы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ae = 6378136;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omega_z = 7.2921151467e-5;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Расчёт текущей юлианской даты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JD0 = 1461*(N4 - 1) + Nt + 2450008.5 - (Nt -3)/25;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Среднее звёздное время по Гринвичу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Время от эпохи 2000 года 1 января до текущей эпохи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T_delta=(JD0-2451545)/36525;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Угол поворота Земли, рад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ERA=2*pi*(0.7790572732640 + 1.00273781191135448*(JD0-2451545));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GMST=ERA+0.0000000703270726+0.0223603658710194*T_delta+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+0.0000067465784654*T_delta^2-0.0000000000021332*T_delta^3+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- 0.0000000001452308*T_delta^4-0.0000000000001784*T_delta^5;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Перевод в п/у инерциальную геоцентрическую систему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 = GMST + omega_z*(tb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Xate=X*cos(S)-res*sin(S);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Yate=X*sin(S)+res*cos(S);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Zate=Z;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Vxate=VX*cos(S)-VY*sin(S)-omega_z*Yate;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Vyate=VX*sin(S)+VY*cos(S)+omega_z*Xate;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Vzate=VZ;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Axte=AX*cos(S)-AY*sin(S);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Ayte=AX*sin(S)+AY*cos(S);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Azte=AZ;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Метод Рунге-Кутты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Начальные условия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res0 = [Xate Yate Zate Vxate Vyate Vzate];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[t, res] = ode45(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 tb:-Ts:ti(1),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res(end:-1:2,:);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t1 = t(end:-1:2,:);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[t, res] = ode45(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 tb:Ts:ti(end),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res1 = [res1; res];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t1 = [t1;t];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Учёт ускорений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tau1 = t1 - tb;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 = AX*(tau1.^2)/2;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 = AY*(tau1.^2)/2;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AZTE = AZ*(tau1.^2)/2;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delta_VX = AX*tau1;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delta_VY = AY*tau1;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delta_VZ = AZ*tau1;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delta_A = [AXTE AYTE AZTE delta_VX delta_VY delta_VZ];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res1 + delta_A;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Пересчёт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координат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ПЗ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-90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 = GMST + omega_z*(t1 - 3*60*60);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pz90(:,1) = res1(:,1).*cos(S) + res1(:,2).*sin(S);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pz90(:,2) = -res1(:,1).*sin(S) + res1(:,2).*cos(S);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pz90(:,3) = res1(:,3);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Координаты корпуса Е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%широта 55° 45' 24.0765",переводя получим 55.756687916667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55.756687916667*pi/180;</w:t>
      </w:r>
      <w:r>
        <w:rPr>
          <w:rFonts w:ascii="Courier New" w:hAnsi="Courier New" w:cs="Courier New"/>
          <w:color w:val="228B22"/>
          <w:sz w:val="20"/>
          <w:szCs w:val="20"/>
        </w:rPr>
        <w:t>% широта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%долгота 37° 42' 11.0779" переводя в десятичные доли градуса получаем 37.703077194444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E=37.703077194444*pi/180;</w:t>
      </w:r>
      <w:r>
        <w:rPr>
          <w:rFonts w:ascii="Courier New" w:hAnsi="Courier New" w:cs="Courier New"/>
          <w:color w:val="228B22"/>
          <w:sz w:val="20"/>
          <w:szCs w:val="20"/>
        </w:rPr>
        <w:t>% долгота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500; </w:t>
      </w:r>
      <w:r>
        <w:rPr>
          <w:rFonts w:ascii="Courier New" w:hAnsi="Courier New" w:cs="Courier New"/>
          <w:color w:val="228B22"/>
          <w:sz w:val="20"/>
          <w:szCs w:val="20"/>
        </w:rPr>
        <w:t>% высота [м]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cord_E = [N E H];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%Skyplot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1:length(pz90(:,1))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[X(i) Y(i) Z(i)] = ecef2enu(pz90(i,1),pz90(i,2),pz90(i,3),N,E,H,wgs84Ellipsoid,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'radians'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Z(i)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sqrt(X(i)^2 + Y(i)^2 + Z(i)^2);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teta(i) = acos(Z(i)/r(i));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X(i)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-atan(Y(i)/X(i))+pi/2;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(X(i)&lt;0)&amp;&amp;(Y(i)&gt;0)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-atan(Y(i)/X(i))+3*pi/2;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(X(i)&lt;0)&amp;&amp;(Y(i)&lt;0)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-atan(Y(i)/X(i))-pi/2;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teta(i) = NaN;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NaN;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phi(i) = NaN;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%Построение графиков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[Xx,Yy,Zz]=sphere(50);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Rz=6371000;</w:t>
      </w:r>
      <w:r>
        <w:rPr>
          <w:rFonts w:ascii="Courier New" w:hAnsi="Courier New" w:cs="Courier New"/>
          <w:color w:val="228B22"/>
          <w:sz w:val="20"/>
          <w:szCs w:val="20"/>
        </w:rPr>
        <w:t>%радиус Земли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surf(Rz*Xx,Rz*Yy,Rz*Zz)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plot3(res1(:,1), res1(:,2), res1(:,3),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Х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Y,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surf(Rz*Xx,Rz*Yy,Rz*Zz)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plot3(pz90(:,1),pz90(:,2),pz90(:,3),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title({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спутника ГЛОНАСС №21'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%SkyPlot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 (3)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 = polaraxes;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polarplot(pax,phi,teta*180/pi,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pax.ThetaDir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'clockwise'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pax.ThetaZeroLocation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'top'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bookmarkStart w:id="0" w:name="_GoBack"/>
      <w:bookmarkEnd w:id="0"/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'SkyView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ГЛОНАСС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№21'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th = hours(t1./3600-3);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figure(4);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plot(th,(-teta*180/pi+90),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'DurationTickFormat'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'hh:mm:ss'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'Время в МДВ'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 спутника ГЛОНАСС №21, град'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Функция дифференциальных уравнений (подпрограмма, на которую ссылается основная программа):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Система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дифф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уравнений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dres = diffs(t, res)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J02 = -1082.63*10^-6;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ae = 6378136;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GM = 398600441.8e6;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Xate=res(1);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Yate=res(2);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Zate=res(3);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r=sqrt(Xate^2 + Yate^2 + Zate^2);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GM1 = GM/r^2;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x01 = Xate/r;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y01 = Yate/r;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z01 = Zate/r;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 = ae/r;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 = res(:);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dres(1) = res(4);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dres(2) = res(5);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dres(3) = res(6);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dres(4) = -GM1*x01 + 1.5*J02*GM1*x01*(p^2)*(1 - 5*z01^2);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dres(5) = -GM1*y01 + 1.5*J02*GM1*y01*(p^2)*(1 - 5*z01^2);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dres(6) = -GM1*z01 + 1.5*J02*GM1*z01*(p^2)*(3 - 5*z01^2);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80485" w:rsidRPr="00280485" w:rsidRDefault="00280485" w:rsidP="00592AD7">
      <w:pPr>
        <w:pStyle w:val="-12"/>
        <w:ind w:left="720"/>
        <w:rPr>
          <w:bCs/>
          <w:szCs w:val="24"/>
        </w:rPr>
      </w:pPr>
    </w:p>
    <w:p w:rsidR="0057276F" w:rsidRDefault="0057276F" w:rsidP="00EE19EC">
      <w:pPr>
        <w:pStyle w:val="-12"/>
        <w:jc w:val="center"/>
      </w:pPr>
    </w:p>
    <w:p w:rsidR="0057276F" w:rsidRPr="00211887" w:rsidRDefault="0057276F" w:rsidP="0057276F">
      <w:pPr>
        <w:pStyle w:val="-12"/>
        <w:jc w:val="left"/>
      </w:pPr>
    </w:p>
    <w:sectPr w:rsidR="0057276F" w:rsidRPr="00211887" w:rsidSect="00A5082A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4158" w:rsidRDefault="00AA4158" w:rsidP="00A5082A">
      <w:pPr>
        <w:spacing w:after="0" w:line="240" w:lineRule="auto"/>
      </w:pPr>
      <w:r>
        <w:separator/>
      </w:r>
    </w:p>
  </w:endnote>
  <w:endnote w:type="continuationSeparator" w:id="0">
    <w:p w:rsidR="00AA4158" w:rsidRDefault="00AA4158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916249"/>
      <w:docPartObj>
        <w:docPartGallery w:val="Page Numbers (Bottom of Page)"/>
        <w:docPartUnique/>
      </w:docPartObj>
    </w:sdtPr>
    <w:sdtEndPr/>
    <w:sdtContent>
      <w:p w:rsidR="00A5082A" w:rsidRDefault="00A5082A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0485">
          <w:rPr>
            <w:noProof/>
          </w:rPr>
          <w:t>14</w:t>
        </w:r>
        <w:r>
          <w:fldChar w:fldCharType="end"/>
        </w:r>
      </w:p>
    </w:sdtContent>
  </w:sdt>
  <w:p w:rsidR="00A5082A" w:rsidRDefault="00A5082A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4158" w:rsidRDefault="00AA4158" w:rsidP="00A5082A">
      <w:pPr>
        <w:spacing w:after="0" w:line="240" w:lineRule="auto"/>
      </w:pPr>
      <w:r>
        <w:separator/>
      </w:r>
    </w:p>
  </w:footnote>
  <w:footnote w:type="continuationSeparator" w:id="0">
    <w:p w:rsidR="00AA4158" w:rsidRDefault="00AA4158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D213527"/>
    <w:multiLevelType w:val="hybridMultilevel"/>
    <w:tmpl w:val="9984F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A5C37"/>
    <w:multiLevelType w:val="hybridMultilevel"/>
    <w:tmpl w:val="DF08E7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87B7C4D"/>
    <w:multiLevelType w:val="hybridMultilevel"/>
    <w:tmpl w:val="E904F3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D2220D"/>
    <w:multiLevelType w:val="multilevel"/>
    <w:tmpl w:val="1E4C9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4"/>
  </w:num>
  <w:num w:numId="2">
    <w:abstractNumId w:val="6"/>
  </w:num>
  <w:num w:numId="3">
    <w:abstractNumId w:val="5"/>
  </w:num>
  <w:num w:numId="4">
    <w:abstractNumId w:val="2"/>
  </w:num>
  <w:num w:numId="5">
    <w:abstractNumId w:val="9"/>
  </w:num>
  <w:num w:numId="6">
    <w:abstractNumId w:val="7"/>
  </w:num>
  <w:num w:numId="7">
    <w:abstractNumId w:val="3"/>
  </w:num>
  <w:num w:numId="8">
    <w:abstractNumId w:val="15"/>
  </w:num>
  <w:num w:numId="9">
    <w:abstractNumId w:val="4"/>
  </w:num>
  <w:num w:numId="10">
    <w:abstractNumId w:val="12"/>
  </w:num>
  <w:num w:numId="11">
    <w:abstractNumId w:val="13"/>
  </w:num>
  <w:num w:numId="12">
    <w:abstractNumId w:val="0"/>
  </w:num>
  <w:num w:numId="13">
    <w:abstractNumId w:val="10"/>
  </w:num>
  <w:num w:numId="14">
    <w:abstractNumId w:val="1"/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2B"/>
    <w:rsid w:val="000223A6"/>
    <w:rsid w:val="00022E77"/>
    <w:rsid w:val="000535E4"/>
    <w:rsid w:val="000764B2"/>
    <w:rsid w:val="0015137F"/>
    <w:rsid w:val="001548E1"/>
    <w:rsid w:val="001570B0"/>
    <w:rsid w:val="00170222"/>
    <w:rsid w:val="001C09C9"/>
    <w:rsid w:val="001D535E"/>
    <w:rsid w:val="001E5246"/>
    <w:rsid w:val="00205563"/>
    <w:rsid w:val="002075DF"/>
    <w:rsid w:val="00211887"/>
    <w:rsid w:val="00262F54"/>
    <w:rsid w:val="00274F45"/>
    <w:rsid w:val="002770EB"/>
    <w:rsid w:val="00280485"/>
    <w:rsid w:val="00284B2A"/>
    <w:rsid w:val="00291B29"/>
    <w:rsid w:val="002E12AF"/>
    <w:rsid w:val="00323CBA"/>
    <w:rsid w:val="003447E6"/>
    <w:rsid w:val="00361E3B"/>
    <w:rsid w:val="003F466E"/>
    <w:rsid w:val="004334E9"/>
    <w:rsid w:val="004415CF"/>
    <w:rsid w:val="00465610"/>
    <w:rsid w:val="00493240"/>
    <w:rsid w:val="004A7830"/>
    <w:rsid w:val="004B70FE"/>
    <w:rsid w:val="004F2400"/>
    <w:rsid w:val="004F742B"/>
    <w:rsid w:val="00527610"/>
    <w:rsid w:val="0057218E"/>
    <w:rsid w:val="0057276F"/>
    <w:rsid w:val="00581C01"/>
    <w:rsid w:val="00592AD7"/>
    <w:rsid w:val="005A43F8"/>
    <w:rsid w:val="005B31D2"/>
    <w:rsid w:val="005F0812"/>
    <w:rsid w:val="00601027"/>
    <w:rsid w:val="006E3E86"/>
    <w:rsid w:val="0070330A"/>
    <w:rsid w:val="007767CB"/>
    <w:rsid w:val="00791DA9"/>
    <w:rsid w:val="00796D03"/>
    <w:rsid w:val="007D1326"/>
    <w:rsid w:val="00804D77"/>
    <w:rsid w:val="008753B0"/>
    <w:rsid w:val="008B7863"/>
    <w:rsid w:val="008C40AC"/>
    <w:rsid w:val="008D63FF"/>
    <w:rsid w:val="009416BB"/>
    <w:rsid w:val="00995DA3"/>
    <w:rsid w:val="009F5198"/>
    <w:rsid w:val="00A04B83"/>
    <w:rsid w:val="00A343C6"/>
    <w:rsid w:val="00A5082A"/>
    <w:rsid w:val="00A70AF9"/>
    <w:rsid w:val="00A73064"/>
    <w:rsid w:val="00AA4158"/>
    <w:rsid w:val="00AC2A31"/>
    <w:rsid w:val="00AD0858"/>
    <w:rsid w:val="00B03AA7"/>
    <w:rsid w:val="00B40FC0"/>
    <w:rsid w:val="00BD4CE9"/>
    <w:rsid w:val="00BE1DCA"/>
    <w:rsid w:val="00C17422"/>
    <w:rsid w:val="00C26257"/>
    <w:rsid w:val="00C36EFD"/>
    <w:rsid w:val="00C63DDE"/>
    <w:rsid w:val="00D03103"/>
    <w:rsid w:val="00D04C27"/>
    <w:rsid w:val="00D34AF2"/>
    <w:rsid w:val="00D51F05"/>
    <w:rsid w:val="00D560A2"/>
    <w:rsid w:val="00D5758B"/>
    <w:rsid w:val="00D87DF1"/>
    <w:rsid w:val="00D96D0C"/>
    <w:rsid w:val="00DB03A8"/>
    <w:rsid w:val="00DE08DF"/>
    <w:rsid w:val="00DE1DB1"/>
    <w:rsid w:val="00E23776"/>
    <w:rsid w:val="00E311B7"/>
    <w:rsid w:val="00E83226"/>
    <w:rsid w:val="00EA5B22"/>
    <w:rsid w:val="00EC28D5"/>
    <w:rsid w:val="00ED6BBA"/>
    <w:rsid w:val="00EE19EC"/>
    <w:rsid w:val="00F226C6"/>
    <w:rsid w:val="00F42EE0"/>
    <w:rsid w:val="00F44813"/>
    <w:rsid w:val="00F45D3A"/>
    <w:rsid w:val="00FD2318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C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  <w:style w:type="paragraph" w:styleId="ad">
    <w:name w:val="List Paragraph"/>
    <w:basedOn w:val="a"/>
    <w:uiPriority w:val="34"/>
    <w:qFormat/>
    <w:rsid w:val="000764B2"/>
    <w:pPr>
      <w:ind w:left="720"/>
      <w:contextualSpacing/>
    </w:pPr>
  </w:style>
  <w:style w:type="paragraph" w:customStyle="1" w:styleId="732">
    <w:name w:val="ГОСТ 7.32"/>
    <w:basedOn w:val="a"/>
    <w:link w:val="7320"/>
    <w:qFormat/>
    <w:rsid w:val="000764B2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764B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www.gnssplanning.com" TargetMode="External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2382</Words>
  <Characters>13580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Пользователь Windows</cp:lastModifiedBy>
  <cp:revision>6</cp:revision>
  <dcterms:created xsi:type="dcterms:W3CDTF">2020-05-25T11:15:00Z</dcterms:created>
  <dcterms:modified xsi:type="dcterms:W3CDTF">2020-05-25T12:22:00Z</dcterms:modified>
</cp:coreProperties>
</file>