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FF643" w14:textId="77777777"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6DC7148C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14:paraId="096C1F26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3F3A895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05972351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2327CF9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14:paraId="35F105D2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7A7906F4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100CAB4A" w14:textId="77777777"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14:paraId="5113F80B" w14:textId="77777777"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61FA6C0" w14:textId="77777777"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74CC4AF" w14:textId="77777777"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27221224" w14:textId="77777777"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14:paraId="611EBB21" w14:textId="77777777"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72FDC8D6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D0EB082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7961AF6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494F788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01E8DDAC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А.А.</w:t>
      </w:r>
    </w:p>
    <w:p w14:paraId="5D8CCAFA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D53BB33" w14:textId="77777777"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419754" w14:textId="77777777"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3F573879" w14:textId="77777777"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1E5453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695A9DF" w14:textId="77777777"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______________</w:t>
      </w:r>
    </w:p>
    <w:p w14:paraId="66A2D947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10767002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14:paraId="2AB3AFD4" w14:textId="77777777"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4A6D2D35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596C383F" w14:textId="77777777"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14:paraId="27B6BB9B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847E04F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14:paraId="6874F69C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A25BC8D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44BF4D0E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9FBF823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526B3FB0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7772F35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325AF027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5BBD139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156555D" w14:textId="77777777"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14:paraId="1815D2F0" w14:textId="62E8C55B" w:rsidR="00C47385" w:rsidRPr="00C47385" w:rsidRDefault="00947A19" w:rsidP="00C47385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bookmarkStart w:id="2" w:name="_Toc37715313"/>
      <w:r>
        <w:lastRenderedPageBreak/>
        <w:t>Содержание</w:t>
      </w:r>
      <w:bookmarkEnd w:id="0"/>
      <w:r w:rsidR="00C47385">
        <w:fldChar w:fldCharType="begin"/>
      </w:r>
      <w:r w:rsidR="00C47385">
        <w:instrText xml:space="preserve"> TOC \o "1-3" \h \z \t "bwt_HNoNum1;1" </w:instrText>
      </w:r>
      <w:r w:rsidR="00C47385">
        <w:fldChar w:fldCharType="separate"/>
      </w:r>
      <w:hyperlink w:anchor="_Toc37715313" w:history="1">
        <w:r w:rsidR="00D90623" w:rsidRPr="00D90623">
          <w:rPr>
            <w:rStyle w:val="a4"/>
            <w:b w:val="0"/>
            <w:noProof/>
          </w:rPr>
          <w:t>_Toc37715313</w:t>
        </w:r>
      </w:hyperlink>
    </w:p>
    <w:p w14:paraId="184A084C" w14:textId="63CA4811" w:rsidR="00C47385" w:rsidRDefault="00D9062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4" w:history="1">
        <w:r w:rsidR="00C47385" w:rsidRPr="0034356A">
          <w:rPr>
            <w:rStyle w:val="a4"/>
            <w:noProof/>
          </w:rPr>
          <w:t>Введение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_Toc37715314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3</w:t>
        </w:r>
        <w:r w:rsidR="00C47385">
          <w:rPr>
            <w:noProof/>
            <w:webHidden/>
          </w:rPr>
          <w:fldChar w:fldCharType="end"/>
        </w:r>
      </w:hyperlink>
    </w:p>
    <w:p w14:paraId="6B2D0D8B" w14:textId="397A7B88" w:rsidR="00C47385" w:rsidRDefault="00D9062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5" w:history="1">
        <w:r w:rsidR="00C47385" w:rsidRPr="0034356A">
          <w:rPr>
            <w:rStyle w:val="a4"/>
            <w:noProof/>
          </w:rPr>
          <w:t>1   Этап 1. Использование сторонних средств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_Toc37715315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3</w:t>
        </w:r>
        <w:r w:rsidR="00C47385">
          <w:rPr>
            <w:noProof/>
            <w:webHidden/>
          </w:rPr>
          <w:fldChar w:fldCharType="end"/>
        </w:r>
      </w:hyperlink>
    </w:p>
    <w:p w14:paraId="3A6D87B4" w14:textId="37ECE42C" w:rsidR="00C47385" w:rsidRDefault="00D9062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6" w:history="1">
        <w:r w:rsidR="00C47385" w:rsidRPr="0034356A">
          <w:rPr>
            <w:rStyle w:val="a4"/>
            <w:noProof/>
          </w:rPr>
          <w:t xml:space="preserve">1.1   Использование программы </w:t>
        </w:r>
        <w:r w:rsidR="00C47385" w:rsidRPr="0034356A">
          <w:rPr>
            <w:rStyle w:val="a4"/>
            <w:noProof/>
            <w:lang w:val="en-US"/>
          </w:rPr>
          <w:t>RTKNAVI</w:t>
        </w:r>
        <w:r w:rsidR="00C47385" w:rsidRPr="0034356A">
          <w:rPr>
            <w:rStyle w:val="a4"/>
            <w:noProof/>
          </w:rPr>
          <w:t xml:space="preserve"> из пакета </w:t>
        </w:r>
        <w:r w:rsidR="00C47385" w:rsidRPr="0034356A">
          <w:rPr>
            <w:rStyle w:val="a4"/>
            <w:noProof/>
            <w:lang w:val="en-US"/>
          </w:rPr>
          <w:t>RTKLIB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_Toc37715316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4</w:t>
        </w:r>
        <w:r w:rsidR="00C47385">
          <w:rPr>
            <w:noProof/>
            <w:webHidden/>
          </w:rPr>
          <w:fldChar w:fldCharType="end"/>
        </w:r>
      </w:hyperlink>
    </w:p>
    <w:p w14:paraId="16FBE81F" w14:textId="3B69F771" w:rsidR="00C47385" w:rsidRDefault="00D9062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7" w:history="1">
        <w:r w:rsidR="00C47385" w:rsidRPr="0034356A">
          <w:rPr>
            <w:rStyle w:val="a4"/>
            <w:noProof/>
          </w:rPr>
          <w:t xml:space="preserve">1.2   Использование программы </w:t>
        </w:r>
        <w:r w:rsidR="00C47385" w:rsidRPr="0034356A">
          <w:rPr>
            <w:rStyle w:val="a4"/>
            <w:noProof/>
            <w:lang w:val="en-US"/>
          </w:rPr>
          <w:t>RTKCONV</w:t>
        </w:r>
        <w:r w:rsidR="00C47385" w:rsidRPr="0034356A">
          <w:rPr>
            <w:rStyle w:val="a4"/>
            <w:noProof/>
          </w:rPr>
          <w:t xml:space="preserve"> из пакета </w:t>
        </w:r>
        <w:r w:rsidR="00C47385" w:rsidRPr="0034356A">
          <w:rPr>
            <w:rStyle w:val="a4"/>
            <w:noProof/>
            <w:lang w:val="en-US"/>
          </w:rPr>
          <w:t>RTKLIB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_Toc37715317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8</w:t>
        </w:r>
        <w:r w:rsidR="00C47385">
          <w:rPr>
            <w:noProof/>
            <w:webHidden/>
          </w:rPr>
          <w:fldChar w:fldCharType="end"/>
        </w:r>
      </w:hyperlink>
    </w:p>
    <w:p w14:paraId="5904BE09" w14:textId="078CDE0D" w:rsidR="00C47385" w:rsidRDefault="00D9062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8" w:history="1">
        <w:r w:rsidR="00C47385" w:rsidRPr="0034356A">
          <w:rPr>
            <w:rStyle w:val="a4"/>
            <w:noProof/>
          </w:rPr>
          <w:t xml:space="preserve">1.3   Использование ресурса </w:t>
        </w:r>
        <w:r w:rsidR="00C47385" w:rsidRPr="0034356A">
          <w:rPr>
            <w:rStyle w:val="a4"/>
            <w:noProof/>
            <w:lang w:val="en-US"/>
          </w:rPr>
          <w:t>Trimble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GNSS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Planning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Online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_Toc37715318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10</w:t>
        </w:r>
        <w:r w:rsidR="00C47385">
          <w:rPr>
            <w:noProof/>
            <w:webHidden/>
          </w:rPr>
          <w:fldChar w:fldCharType="end"/>
        </w:r>
      </w:hyperlink>
    </w:p>
    <w:p w14:paraId="25FB31C4" w14:textId="2D73BC37" w:rsidR="00C47385" w:rsidRDefault="00D9062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9" w:history="1">
        <w:r w:rsidR="00C47385" w:rsidRPr="0034356A">
          <w:rPr>
            <w:rStyle w:val="a4"/>
            <w:noProof/>
          </w:rPr>
          <w:t>Заключение к этапу 1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_Toc37715319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15</w:t>
        </w:r>
        <w:r w:rsidR="00C47385">
          <w:rPr>
            <w:noProof/>
            <w:webHidden/>
          </w:rPr>
          <w:fldChar w:fldCharType="end"/>
        </w:r>
      </w:hyperlink>
    </w:p>
    <w:p w14:paraId="30B10585" w14:textId="7757D310" w:rsidR="00C47385" w:rsidRDefault="00D9062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0" w:history="1">
        <w:r w:rsidR="00C47385" w:rsidRPr="0034356A">
          <w:rPr>
            <w:rStyle w:val="a4"/>
            <w:noProof/>
          </w:rPr>
          <w:t>2   Этап 2. Расчета положения спутника ГЛОНАСС по эфемеридным данным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_Toc37715320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15</w:t>
        </w:r>
        <w:r w:rsidR="00C47385">
          <w:rPr>
            <w:noProof/>
            <w:webHidden/>
          </w:rPr>
          <w:fldChar w:fldCharType="end"/>
        </w:r>
      </w:hyperlink>
    </w:p>
    <w:p w14:paraId="122D8694" w14:textId="30AD6264" w:rsidR="00C47385" w:rsidRDefault="00D9062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1" w:history="1">
        <w:r w:rsidR="00C47385" w:rsidRPr="0034356A">
          <w:rPr>
            <w:rStyle w:val="a4"/>
            <w:noProof/>
          </w:rPr>
          <w:t>Заключение к этапу 2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_Toc37715321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6D2EFF">
          <w:rPr>
            <w:noProof/>
            <w:webHidden/>
          </w:rPr>
          <w:t>25</w:t>
        </w:r>
        <w:r w:rsidR="00C47385">
          <w:rPr>
            <w:noProof/>
            <w:webHidden/>
          </w:rPr>
          <w:fldChar w:fldCharType="end"/>
        </w:r>
      </w:hyperlink>
    </w:p>
    <w:p w14:paraId="77908546" w14:textId="77777777" w:rsidR="00EF3FED" w:rsidRPr="00251DE0" w:rsidRDefault="00C47385" w:rsidP="00C47385">
      <w:pPr>
        <w:pStyle w:val="bwtHNoNum1"/>
        <w:spacing w:line="276" w:lineRule="auto"/>
      </w:pPr>
      <w:r>
        <w:lastRenderedPageBreak/>
        <w:fldChar w:fldCharType="end"/>
      </w:r>
      <w:bookmarkStart w:id="3" w:name="_Toc37715314"/>
      <w:r w:rsidR="00947A19" w:rsidRPr="00251DE0">
        <w:t>Введение</w:t>
      </w:r>
      <w:bookmarkEnd w:id="1"/>
      <w:bookmarkEnd w:id="2"/>
      <w:bookmarkEnd w:id="3"/>
    </w:p>
    <w:p w14:paraId="7E55C064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3AC2C72C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14:paraId="5D5FACCA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3A749800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>/</w:t>
      </w:r>
      <w:proofErr w:type="spellStart"/>
      <w:r w:rsidRPr="00C771A2">
        <w:rPr>
          <w:color w:val="000000"/>
          <w:szCs w:val="28"/>
        </w:rPr>
        <w:t>Python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14:paraId="25F810F1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C771A2">
        <w:rPr>
          <w:color w:val="000000"/>
          <w:szCs w:val="28"/>
        </w:rPr>
        <w:t>Check</w:t>
      </w:r>
      <w:proofErr w:type="spellEnd"/>
      <w:r w:rsidRPr="00C771A2">
        <w:rPr>
          <w:color w:val="000000"/>
          <w:szCs w:val="28"/>
        </w:rPr>
        <w:t>.</w:t>
      </w:r>
    </w:p>
    <w:p w14:paraId="38AEB854" w14:textId="77777777"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14:paraId="21E252F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14:paraId="0296CA5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14:paraId="6DDE47CB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14:paraId="03753A2D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14:paraId="43458B7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14:paraId="5E043A22" w14:textId="77777777"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 xml:space="preserve">Взаимодействие осуществляется через </w:t>
      </w:r>
      <w:proofErr w:type="spellStart"/>
      <w:r w:rsidRPr="00227A6C">
        <w:rPr>
          <w:color w:val="000000"/>
          <w:szCs w:val="28"/>
        </w:rPr>
        <w:t>github</w:t>
      </w:r>
      <w:proofErr w:type="spellEnd"/>
      <w:r w:rsidRPr="00227A6C">
        <w:rPr>
          <w:color w:val="000000"/>
          <w:szCs w:val="28"/>
        </w:rPr>
        <w:t xml:space="preserve"> .</w:t>
      </w:r>
    </w:p>
    <w:p w14:paraId="63370563" w14:textId="77777777"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14:paraId="50D69B6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14:paraId="5414A299" w14:textId="77777777"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4" w:name="_Toc33595202"/>
      <w:bookmarkStart w:id="5" w:name="_Toc33595248"/>
      <w:bookmarkStart w:id="6" w:name="_Toc37715315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4"/>
      <w:bookmarkEnd w:id="5"/>
      <w:bookmarkEnd w:id="6"/>
    </w:p>
    <w:p w14:paraId="36AE9BCD" w14:textId="140429B8"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На крыше корпуса Е МЭИ установлена </w:t>
      </w:r>
      <w:proofErr w:type="spellStart"/>
      <w:r w:rsidRPr="00EA5169">
        <w:rPr>
          <w:color w:val="000000" w:themeColor="text1"/>
          <w:sz w:val="28"/>
          <w:szCs w:val="28"/>
        </w:rPr>
        <w:t>трехдиапазонная</w:t>
      </w:r>
      <w:proofErr w:type="spellEnd"/>
      <w:r w:rsidRPr="00EA5169">
        <w:rPr>
          <w:color w:val="000000" w:themeColor="text1"/>
          <w:sz w:val="28"/>
          <w:szCs w:val="28"/>
        </w:rPr>
        <w:t xml:space="preserve"> антенна </w:t>
      </w:r>
      <w:proofErr w:type="spellStart"/>
      <w:r w:rsidR="005829EB">
        <w:fldChar w:fldCharType="begin"/>
      </w:r>
      <w:r w:rsidR="005829EB">
        <w:instrText xml:space="preserve"> HYPERLINK "https://en.harxon.com/u_file/product/18_08_08/Harxon%20HX-CSX601A%20Brochure.pdf"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Harxon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HX-CSX601A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proofErr w:type="spellStart"/>
      <w:r w:rsidR="005829EB">
        <w:fldChar w:fldCharType="begin"/>
      </w:r>
      <w:r w:rsidR="005829EB"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сплиттер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EA5169">
        <w:rPr>
          <w:rStyle w:val="a4"/>
          <w:color w:val="000000" w:themeColor="text1"/>
          <w:sz w:val="28"/>
          <w:szCs w:val="28"/>
          <w:u w:val="none"/>
        </w:rPr>
        <w:t>bias-tee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и усилитель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14:paraId="639BE79B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Javad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Lexon</w:t>
      </w:r>
      <w:proofErr w:type="spellEnd"/>
      <w:r w:rsidRPr="00C771A2">
        <w:rPr>
          <w:color w:val="000000" w:themeColor="text1"/>
          <w:szCs w:val="28"/>
        </w:rPr>
        <w:t xml:space="preserve"> LGDD,</w:t>
      </w:r>
    </w:p>
    <w:p w14:paraId="6F1100DE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SwiftNavigation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Piksi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Multi</w:t>
      </w:r>
      <w:proofErr w:type="spellEnd"/>
      <w:r w:rsidRPr="00C771A2">
        <w:rPr>
          <w:color w:val="000000" w:themeColor="text1"/>
          <w:szCs w:val="28"/>
        </w:rPr>
        <w:t>,</w:t>
      </w:r>
    </w:p>
    <w:p w14:paraId="7A5B4380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Clonicus</w:t>
      </w:r>
      <w:proofErr w:type="spellEnd"/>
      <w:r w:rsidRPr="00C771A2">
        <w:rPr>
          <w:color w:val="000000" w:themeColor="text1"/>
          <w:szCs w:val="28"/>
        </w:rPr>
        <w:t xml:space="preserve"> разработки ЛНС МЭИ.</w:t>
      </w:r>
    </w:p>
    <w:p w14:paraId="1A397346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rPr>
          <w:color w:val="000000" w:themeColor="text1"/>
          <w:sz w:val="28"/>
          <w:szCs w:val="28"/>
        </w:rPr>
        <w:t>псевдодальностей</w:t>
      </w:r>
      <w:proofErr w:type="spellEnd"/>
      <w:r w:rsidRPr="00EA5169">
        <w:rPr>
          <w:color w:val="000000" w:themeColor="text1"/>
          <w:sz w:val="28"/>
          <w:szCs w:val="28"/>
        </w:rPr>
        <w:t xml:space="preserve">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 xml:space="preserve">обрабатывать данные от приемника </w:t>
      </w:r>
      <w:proofErr w:type="spellStart"/>
      <w:r w:rsidRPr="00EA5169">
        <w:rPr>
          <w:color w:val="000000" w:themeColor="text1"/>
          <w:sz w:val="28"/>
          <w:szCs w:val="28"/>
        </w:rPr>
        <w:t>Clonicus</w:t>
      </w:r>
      <w:proofErr w:type="spellEnd"/>
      <w:r w:rsidRPr="00EA5169">
        <w:rPr>
          <w:color w:val="000000" w:themeColor="text1"/>
          <w:sz w:val="28"/>
          <w:szCs w:val="28"/>
        </w:rPr>
        <w:t>, представленные в бинарном виде в формате NVS BINR.</w:t>
      </w:r>
    </w:p>
    <w:p w14:paraId="2907FBF4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14:paraId="325989F8" w14:textId="7EC12971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>, в состав которого входит парсер формата NVS BINR и удобные средства отображения данных.</w:t>
      </w:r>
    </w:p>
    <w:p w14:paraId="300ED021" w14:textId="77777777"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RTKLIB - это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14:paraId="43533E15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</w:t>
      </w:r>
      <w:proofErr w:type="spellStart"/>
      <w:r w:rsidR="00251DE0">
        <w:rPr>
          <w:color w:val="000000" w:themeColor="text1"/>
          <w:sz w:val="28"/>
          <w:szCs w:val="28"/>
        </w:rPr>
        <w:t>Galileo</w:t>
      </w:r>
      <w:proofErr w:type="spellEnd"/>
      <w:r w:rsidR="00251DE0">
        <w:rPr>
          <w:color w:val="000000" w:themeColor="text1"/>
          <w:sz w:val="28"/>
          <w:szCs w:val="28"/>
        </w:rPr>
        <w:t xml:space="preserve">, QZSS, </w:t>
      </w:r>
      <w:proofErr w:type="spellStart"/>
      <w:r w:rsidR="00251DE0">
        <w:rPr>
          <w:color w:val="000000" w:themeColor="text1"/>
          <w:sz w:val="28"/>
          <w:szCs w:val="28"/>
        </w:rPr>
        <w:t>BeiDou</w:t>
      </w:r>
      <w:proofErr w:type="spellEnd"/>
      <w:r w:rsidR="00251DE0">
        <w:rPr>
          <w:color w:val="000000" w:themeColor="text1"/>
          <w:sz w:val="28"/>
          <w:szCs w:val="28"/>
        </w:rPr>
        <w:t xml:space="preserve"> и SBAS</w:t>
      </w:r>
      <w:r w:rsidRPr="00EA5169">
        <w:rPr>
          <w:color w:val="000000" w:themeColor="text1"/>
          <w:sz w:val="28"/>
          <w:szCs w:val="28"/>
        </w:rPr>
        <w:t>;</w:t>
      </w:r>
    </w:p>
    <w:p w14:paraId="6B817907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14:paraId="610CF3BB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14:paraId="48EF463E" w14:textId="1FC8C311"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9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0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14:paraId="1E669549" w14:textId="77777777"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7" w:name="_Toc33595203"/>
      <w:bookmarkStart w:id="8" w:name="_Toc33595249"/>
      <w:bookmarkStart w:id="9" w:name="_Toc37715316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7"/>
      <w:bookmarkEnd w:id="8"/>
      <w:bookmarkEnd w:id="9"/>
    </w:p>
    <w:p w14:paraId="6079E669" w14:textId="018C8885"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proofErr w:type="spellStart"/>
      <w:r w:rsidR="00E9378F">
        <w:rPr>
          <w:color w:val="000000" w:themeColor="text1"/>
          <w:szCs w:val="28"/>
          <w:lang w:val="en-US"/>
        </w:rPr>
        <w:t>dir</w:t>
      </w:r>
      <w:proofErr w:type="spellEnd"/>
      <w:r w:rsidR="00E9378F" w:rsidRPr="00114D37">
        <w:rPr>
          <w:color w:val="000000" w:themeColor="text1"/>
          <w:szCs w:val="28"/>
        </w:rPr>
        <w:t>\rtklib_2.4.2\</w:t>
      </w:r>
      <w:proofErr w:type="spellStart"/>
      <w:r w:rsidR="00E9378F" w:rsidRPr="00114D37">
        <w:rPr>
          <w:color w:val="000000" w:themeColor="text1"/>
          <w:szCs w:val="28"/>
        </w:rPr>
        <w:t>bin</w:t>
      </w:r>
      <w:proofErr w:type="spellEnd"/>
      <w:r w:rsidR="00E9378F" w:rsidRPr="00114D37">
        <w:rPr>
          <w:color w:val="000000" w:themeColor="text1"/>
          <w:szCs w:val="28"/>
        </w:rPr>
        <w:t xml:space="preserve">  </w:t>
      </w:r>
      <w:proofErr w:type="spellStart"/>
      <w:r w:rsidR="00E9378F">
        <w:rPr>
          <w:color w:val="000000" w:themeColor="text1"/>
          <w:szCs w:val="28"/>
          <w:lang w:val="en-US"/>
        </w:rPr>
        <w:t>rtklaunch</w:t>
      </w:r>
      <w:proofErr w:type="spellEnd"/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6D2EFF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proofErr w:type="spellStart"/>
      <w:r w:rsidR="00E9378F">
        <w:rPr>
          <w:color w:val="000000" w:themeColor="text1"/>
          <w:szCs w:val="28"/>
          <w:lang w:val="en-US"/>
        </w:rPr>
        <w:t>rtknavi</w:t>
      </w:r>
      <w:proofErr w:type="spellEnd"/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6D2EFF" w:rsidRPr="006D2EFF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3F8942A1" w14:textId="77777777"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DE003D7" wp14:editId="06001D09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754" w14:textId="4AC5883F"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0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</w:t>
      </w:r>
      <w:r w:rsidRPr="00947A19">
        <w:fldChar w:fldCharType="end"/>
      </w:r>
      <w:bookmarkEnd w:id="10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14:paraId="6B960703" w14:textId="77777777"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D669226" wp14:editId="73019843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273" w14:textId="2AEDBCA3"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1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6D2EFF">
        <w:rPr>
          <w:noProof/>
          <w:lang w:val="en-US"/>
        </w:rPr>
        <w:t>2</w:t>
      </w:r>
      <w:r w:rsidRPr="00947A19">
        <w:rPr>
          <w:lang w:val="en-US"/>
        </w:rPr>
        <w:fldChar w:fldCharType="end"/>
      </w:r>
      <w:bookmarkEnd w:id="1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14:paraId="613D296D" w14:textId="085705CE"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6D2EFF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r w:rsidR="00551A84">
        <w:rPr>
          <w:color w:val="000000" w:themeColor="text1"/>
          <w:sz w:val="28"/>
          <w:szCs w:val="28"/>
          <w:lang w:val="en-US"/>
        </w:rPr>
        <w:t>Nav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6D2EFF" w:rsidRPr="006D2EFF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14:paraId="026B19FC" w14:textId="77777777"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F3B4817" wp14:editId="404956A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4CA" w14:textId="1E60DF8B"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2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3</w:t>
      </w:r>
      <w:r w:rsidRPr="00947A19">
        <w:fldChar w:fldCharType="end"/>
      </w:r>
      <w:bookmarkEnd w:id="12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14:paraId="19E8E4BA" w14:textId="77777777" w:rsidR="0033494A" w:rsidRPr="0033494A" w:rsidRDefault="0033494A" w:rsidP="00947A19">
      <w:pPr>
        <w:pStyle w:val="bwtBody1"/>
        <w:spacing w:line="276" w:lineRule="auto"/>
      </w:pPr>
    </w:p>
    <w:p w14:paraId="169B67CC" w14:textId="77777777"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588EE6CA" wp14:editId="7D38B935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7BC" w14:textId="412448BC"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3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6D2EFF">
        <w:rPr>
          <w:noProof/>
          <w:lang w:val="en-US"/>
        </w:rPr>
        <w:t>4</w:t>
      </w:r>
      <w:r w:rsidRPr="00947A19">
        <w:rPr>
          <w:lang w:val="en-US"/>
        </w:rPr>
        <w:fldChar w:fldCharType="end"/>
      </w:r>
      <w:bookmarkEnd w:id="13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14:paraId="3DA07434" w14:textId="285A2899"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того, что бы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6D2EFF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6D2EFF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4F96C0DD" w14:textId="77777777"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2620B1" wp14:editId="45C0D249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F" w14:textId="6062BDB7"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4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5</w:t>
      </w:r>
      <w:r w:rsidRPr="00947A19">
        <w:fldChar w:fldCharType="end"/>
      </w:r>
      <w:bookmarkEnd w:id="14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14:paraId="550DC82D" w14:textId="77777777" w:rsidR="00EF3FED" w:rsidRDefault="00EF3FED" w:rsidP="00947A19">
      <w:pPr>
        <w:pStyle w:val="bwtF1"/>
        <w:spacing w:line="276" w:lineRule="auto"/>
        <w:jc w:val="both"/>
      </w:pPr>
    </w:p>
    <w:p w14:paraId="0CC559F7" w14:textId="77777777"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115005E7" wp14:editId="45FF180E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6A0" w14:textId="6A8E70A6"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5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6</w:t>
      </w:r>
      <w:r w:rsidRPr="00947A19">
        <w:fldChar w:fldCharType="end"/>
      </w:r>
      <w:bookmarkEnd w:id="15"/>
      <w:r w:rsidRPr="00947A19">
        <w:t> – </w:t>
      </w:r>
      <w:r w:rsidR="00551A84">
        <w:t>Текущие эфемериды</w:t>
      </w:r>
    </w:p>
    <w:p w14:paraId="7F85ACF2" w14:textId="77777777"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6" w:name="_Toc33595205"/>
      <w:bookmarkStart w:id="17" w:name="_Toc33595251"/>
      <w:bookmarkStart w:id="18" w:name="_Toc37715317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6"/>
      <w:bookmarkEnd w:id="17"/>
      <w:bookmarkEnd w:id="18"/>
    </w:p>
    <w:p w14:paraId="4648C24A" w14:textId="77777777"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proofErr w:type="spellStart"/>
      <w:r>
        <w:rPr>
          <w:color w:val="000000" w:themeColor="text1"/>
          <w:sz w:val="28"/>
          <w:szCs w:val="28"/>
        </w:rPr>
        <w:t>gnav</w:t>
      </w:r>
      <w:proofErr w:type="spellEnd"/>
      <w:r>
        <w:rPr>
          <w:color w:val="000000" w:themeColor="text1"/>
          <w:sz w:val="28"/>
          <w:szCs w:val="28"/>
        </w:rPr>
        <w:t>-файл с эфемеридами ГЛОНАСС.</w:t>
      </w:r>
    </w:p>
    <w:p w14:paraId="70526CD1" w14:textId="2E20A8A3"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proofErr w:type="spellStart"/>
      <w:r>
        <w:rPr>
          <w:lang w:val="en-US"/>
        </w:rPr>
        <w:t>dir</w:t>
      </w:r>
      <w:proofErr w:type="spellEnd"/>
      <w:r w:rsidRPr="00114D37">
        <w:t>\rtklib_2.4.2\</w:t>
      </w:r>
      <w:proofErr w:type="spellStart"/>
      <w:r w:rsidRPr="00114D37">
        <w:t>bin</w:t>
      </w:r>
      <w:proofErr w:type="spellEnd"/>
      <w:r w:rsidRPr="00114D37">
        <w:t xml:space="preserve">  </w:t>
      </w:r>
      <w:proofErr w:type="spellStart"/>
      <w:r>
        <w:rPr>
          <w:lang w:val="en-US"/>
        </w:rPr>
        <w:t>rtklaunch</w:t>
      </w:r>
      <w:proofErr w:type="spellEnd"/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6D2EFF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proofErr w:type="spellStart"/>
      <w:r>
        <w:rPr>
          <w:lang w:val="en-US"/>
        </w:rPr>
        <w:t>rtkconv</w:t>
      </w:r>
      <w:proofErr w:type="spellEnd"/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6D2EFF">
        <w:t>7</w:t>
      </w:r>
      <w:r w:rsidRPr="00551A84">
        <w:fldChar w:fldCharType="end"/>
      </w:r>
      <w:r>
        <w:t>).</w:t>
      </w:r>
    </w:p>
    <w:p w14:paraId="25258942" w14:textId="615FB599"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6D2EFF" w:rsidRPr="006D2EFF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14:paraId="2C0F8238" w14:textId="77777777"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664AA035" wp14:editId="57F10A43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EA1" w14:textId="4BD54886"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9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7</w:t>
      </w:r>
      <w:r w:rsidRPr="00947A19">
        <w:fldChar w:fldCharType="end"/>
      </w:r>
      <w:bookmarkEnd w:id="19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14:paraId="1E5240D9" w14:textId="77777777"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5239397" wp14:editId="50E1ED3C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00F" w14:textId="457B03BD"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0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6D2EFF">
        <w:rPr>
          <w:noProof/>
          <w:lang w:val="en-US"/>
        </w:rPr>
        <w:t>8</w:t>
      </w:r>
      <w:r w:rsidRPr="00947A19">
        <w:rPr>
          <w:lang w:val="en-US"/>
        </w:rPr>
        <w:fldChar w:fldCharType="end"/>
      </w:r>
      <w:bookmarkEnd w:id="2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14:paraId="7C39775F" w14:textId="618E1386"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6D2EFF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proofErr w:type="spellStart"/>
      <w:r w:rsidR="00FE7950">
        <w:rPr>
          <w:color w:val="000000" w:themeColor="text1"/>
          <w:sz w:val="28"/>
          <w:szCs w:val="28"/>
          <w:lang w:val="en-US"/>
        </w:rPr>
        <w:t>gnav</w:t>
      </w:r>
      <w:proofErr w:type="spellEnd"/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6D2EFF">
        <w:t>9</w:t>
      </w:r>
      <w:r w:rsidR="00FE7950" w:rsidRPr="00FE7950">
        <w:fldChar w:fldCharType="end"/>
      </w:r>
      <w:r w:rsidR="00FE7950">
        <w:t>.</w:t>
      </w:r>
    </w:p>
    <w:p w14:paraId="43A5753E" w14:textId="77777777"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56E76C" wp14:editId="4EF8DECB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9D92" w14:textId="79169787"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9</w:t>
      </w:r>
      <w:r w:rsidRPr="00947A19">
        <w:fldChar w:fldCharType="end"/>
      </w:r>
      <w:bookmarkEnd w:id="21"/>
      <w:r w:rsidRPr="00947A19">
        <w:t> – </w:t>
      </w:r>
      <w:r w:rsidR="00FE7950">
        <w:t>Текстовый файл с эфемеридами ГЛОНАСС</w:t>
      </w:r>
    </w:p>
    <w:p w14:paraId="499CBFE8" w14:textId="77777777"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C87F34E" wp14:editId="468DBDD8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744" w14:textId="41B5B9D2"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10</w:t>
      </w:r>
      <w:r w:rsidRPr="00947A19">
        <w:fldChar w:fldCharType="end"/>
      </w:r>
      <w:bookmarkEnd w:id="22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14:paraId="13D28955" w14:textId="77777777"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3" w:name="_Toc33595206"/>
      <w:bookmarkStart w:id="24" w:name="_Toc33595252"/>
      <w:bookmarkStart w:id="25" w:name="_Toc37715318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3"/>
      <w:bookmarkEnd w:id="24"/>
      <w:bookmarkEnd w:id="25"/>
    </w:p>
    <w:p w14:paraId="0EEB3C40" w14:textId="2BDCF1DD"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 xml:space="preserve">маску угла возвышения, дату и промежуток времени, а также указать интересующие созвездия (GPS, ГЛОНАСС, </w:t>
      </w:r>
      <w:proofErr w:type="spellStart"/>
      <w:r w:rsidRPr="00E5247F">
        <w:t>Galileo</w:t>
      </w:r>
      <w:proofErr w:type="spellEnd"/>
      <w:r w:rsidRPr="00E5247F">
        <w:t xml:space="preserve">, </w:t>
      </w:r>
      <w:proofErr w:type="spellStart"/>
      <w:r w:rsidRPr="00E5247F">
        <w:t>BeiDou</w:t>
      </w:r>
      <w:proofErr w:type="spellEnd"/>
      <w:r w:rsidRPr="00E5247F">
        <w:t xml:space="preserve">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6D2EFF" w:rsidRPr="006D2EFF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6D2EFF">
        <w:t>12</w:t>
      </w:r>
      <w:r w:rsidR="009F50C7" w:rsidRPr="009F50C7">
        <w:fldChar w:fldCharType="end"/>
      </w:r>
      <w:r w:rsidR="009F50C7">
        <w:t>).</w:t>
      </w:r>
    </w:p>
    <w:p w14:paraId="717329D4" w14:textId="1E47DA79" w:rsidR="009F50C7" w:rsidRPr="00F46B0A" w:rsidRDefault="009F50C7" w:rsidP="00251DE0">
      <w:pPr>
        <w:pStyle w:val="bwtF1"/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6B8DE63" wp14:editId="3D384A6A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33595207"/>
      <w:bookmarkStart w:id="27" w:name="_Toc33595253"/>
      <w:bookmarkStart w:id="28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9" w:name="_Ref33593785"/>
      <w:r w:rsidR="00947A19" w:rsidRPr="00251DE0">
        <w:rPr>
          <w:lang w:val="en-US"/>
        </w:rPr>
        <w:fldChar w:fldCharType="begin"/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F46B0A">
        <w:rPr>
          <w:lang w:val="en-US"/>
        </w:rPr>
        <w:instrText>_</w:instrText>
      </w:r>
      <w:r w:rsidR="00947A19" w:rsidRPr="00251DE0">
        <w:rPr>
          <w:lang w:val="en-US"/>
        </w:rPr>
        <w:instrText>Figure</w:instrText>
      </w:r>
      <w:r w:rsidR="00947A19" w:rsidRPr="00F46B0A">
        <w:rPr>
          <w:lang w:val="en-US"/>
        </w:rPr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fldChar w:fldCharType="separate"/>
      </w:r>
      <w:r w:rsidR="006D2EFF">
        <w:rPr>
          <w:noProof/>
          <w:lang w:val="en-US"/>
        </w:rPr>
        <w:t>11</w:t>
      </w:r>
      <w:r w:rsidR="00947A19" w:rsidRPr="00251DE0">
        <w:rPr>
          <w:lang w:val="en-US"/>
        </w:rPr>
        <w:fldChar w:fldCharType="end"/>
      </w:r>
      <w:bookmarkEnd w:id="29"/>
      <w:r w:rsidR="00947A19" w:rsidRPr="00251DE0">
        <w:rPr>
          <w:lang w:val="en-US"/>
        </w:rPr>
        <w:t> </w:t>
      </w:r>
      <w:r w:rsidR="00947A19" w:rsidRPr="00F46B0A">
        <w:rPr>
          <w:lang w:val="en-US"/>
        </w:rPr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F46B0A">
        <w:rPr>
          <w:lang w:val="en-US"/>
        </w:rPr>
        <w:t xml:space="preserve"> </w:t>
      </w:r>
      <w:r>
        <w:rPr>
          <w:lang w:val="en-US"/>
        </w:rPr>
        <w:t>Settings</w:t>
      </w:r>
      <w:r w:rsidRPr="00F46B0A">
        <w:rPr>
          <w:lang w:val="en-US"/>
        </w:rPr>
        <w:t xml:space="preserve"> </w:t>
      </w:r>
      <w:r w:rsidRPr="009F50C7">
        <w:t>о</w:t>
      </w:r>
      <w:r>
        <w:t>нлайн</w:t>
      </w:r>
      <w:r w:rsidRPr="00F46B0A">
        <w:rPr>
          <w:lang w:val="en-US"/>
        </w:rPr>
        <w:t xml:space="preserve"> </w:t>
      </w:r>
      <w:r>
        <w:t>сервиса</w:t>
      </w:r>
      <w:r w:rsidRPr="00F46B0A">
        <w:rPr>
          <w:lang w:val="en-US"/>
        </w:rPr>
        <w:t xml:space="preserve"> </w:t>
      </w:r>
      <w:r w:rsidRPr="00E5247F">
        <w:rPr>
          <w:color w:val="000000" w:themeColor="text1"/>
          <w:lang w:val="en-US"/>
        </w:rPr>
        <w:t>Trimble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6"/>
      <w:bookmarkEnd w:id="27"/>
      <w:bookmarkEnd w:id="28"/>
    </w:p>
    <w:p w14:paraId="6A18AE43" w14:textId="77777777"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38BA52B" wp14:editId="0F4C223D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311B" w14:textId="65F8D6F0"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0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12</w:t>
      </w:r>
      <w:r w:rsidRPr="00947A19">
        <w:fldChar w:fldCharType="end"/>
      </w:r>
      <w:bookmarkEnd w:id="30"/>
      <w:r w:rsidRPr="00947A19">
        <w:t> – </w:t>
      </w:r>
      <w:r w:rsidR="009F50C7">
        <w:t>Установленные настройки</w:t>
      </w:r>
    </w:p>
    <w:p w14:paraId="3382C0CF" w14:textId="78B7B0C3"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спутник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6D2EFF">
        <w:t>13</w:t>
      </w:r>
      <w:r w:rsidR="00BE1157" w:rsidRPr="00BE1157">
        <w:fldChar w:fldCharType="end"/>
      </w:r>
      <w:r>
        <w:t>.</w:t>
      </w:r>
    </w:p>
    <w:p w14:paraId="3A2BA389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CA39CD" wp14:editId="47185DCA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C8C" w14:textId="77B5059B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13</w:t>
      </w:r>
      <w:r w:rsidRPr="00947A19">
        <w:fldChar w:fldCharType="end"/>
      </w:r>
      <w:bookmarkEnd w:id="31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14:paraId="69759F2A" w14:textId="19784030"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6D2EFF">
        <w:t>14</w:t>
      </w:r>
      <w:r w:rsidRPr="00D14D61">
        <w:fldChar w:fldCharType="end"/>
      </w:r>
      <w:r>
        <w:t>.</w:t>
      </w:r>
    </w:p>
    <w:p w14:paraId="6067F2F6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CD2F304" wp14:editId="13C191C2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A601" w14:textId="2BBD748C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14</w:t>
      </w:r>
      <w:r w:rsidRPr="00947A19">
        <w:fldChar w:fldCharType="end"/>
      </w:r>
      <w:bookmarkEnd w:id="32"/>
      <w:r w:rsidRPr="00947A19">
        <w:t> – </w:t>
      </w:r>
      <w:r w:rsidR="00D14D61">
        <w:t>График угла места 13-го космического аппарата системы ГЛОНАСС</w:t>
      </w:r>
    </w:p>
    <w:p w14:paraId="5B4D37A6" w14:textId="4913D873"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6D2EFF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6D2EFF">
        <w:t>16</w:t>
      </w:r>
      <w:r w:rsidRPr="00D14D61">
        <w:fldChar w:fldCharType="end"/>
      </w:r>
      <w:r w:rsidR="00251DE0">
        <w:t>.</w:t>
      </w:r>
    </w:p>
    <w:p w14:paraId="3C5CB97D" w14:textId="77777777"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0186E3" wp14:editId="49A069E9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69D" w14:textId="753AFF37"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3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15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07EA1596" w14:textId="77777777"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2A0BF95F" wp14:editId="286A704E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D915" w14:textId="6C57DE62"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4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D2EFF">
        <w:rPr>
          <w:noProof/>
        </w:rPr>
        <w:t>16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6476E04E" w14:textId="77777777" w:rsidR="00251DE0" w:rsidRDefault="00251DE0" w:rsidP="00B8302F">
      <w:pPr>
        <w:pStyle w:val="bwtHNoNum1"/>
        <w:rPr>
          <w:b w:val="0"/>
        </w:rPr>
      </w:pPr>
      <w:bookmarkStart w:id="35" w:name="_Toc37715319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5"/>
    </w:p>
    <w:p w14:paraId="3F87FCD5" w14:textId="77777777"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14:paraId="5EFB51D1" w14:textId="77777777"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14:paraId="6A7EA1FB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14:paraId="1718F8F9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 xml:space="preserve">фемериды собственного спутника в </w:t>
      </w:r>
      <w:proofErr w:type="spellStart"/>
      <w:r w:rsidR="00251DE0" w:rsidRPr="00251DE0">
        <w:rPr>
          <w:color w:val="000000"/>
          <w:szCs w:val="28"/>
        </w:rPr>
        <w:t>gnav</w:t>
      </w:r>
      <w:proofErr w:type="spellEnd"/>
      <w:r w:rsidR="00251DE0" w:rsidRPr="00251DE0">
        <w:rPr>
          <w:color w:val="000000"/>
          <w:szCs w:val="28"/>
        </w:rPr>
        <w:t>-файле RINEX</w:t>
      </w:r>
      <w:r>
        <w:rPr>
          <w:color w:val="000000"/>
          <w:szCs w:val="28"/>
        </w:rPr>
        <w:t>;</w:t>
      </w:r>
    </w:p>
    <w:p w14:paraId="34141351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 xml:space="preserve">рафик угла места собственного спутника от времени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мени;</w:t>
      </w:r>
    </w:p>
    <w:p w14:paraId="0135E05F" w14:textId="77777777"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proofErr w:type="spellStart"/>
      <w:r w:rsidR="00251DE0" w:rsidRPr="00251DE0">
        <w:rPr>
          <w:color w:val="000000"/>
          <w:szCs w:val="28"/>
        </w:rPr>
        <w:t>SkyView</w:t>
      </w:r>
      <w:proofErr w:type="spellEnd"/>
      <w:r w:rsidR="00251DE0" w:rsidRPr="00251DE0">
        <w:rPr>
          <w:color w:val="000000"/>
          <w:szCs w:val="28"/>
        </w:rPr>
        <w:t xml:space="preserve">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мени.</w:t>
      </w:r>
    </w:p>
    <w:p w14:paraId="0AED5D1A" w14:textId="77777777"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6" w:name="_Toc37715320"/>
      <w:r w:rsidRPr="00FE66FC">
        <w:rPr>
          <w:b w:val="0"/>
        </w:rPr>
        <w:fldChar w:fldCharType="end"/>
      </w:r>
      <w:r w:rsidRPr="00FE66FC">
        <w:rPr>
          <w:b w:val="0"/>
        </w:rPr>
        <w:t xml:space="preserve">Этап 2. Расчета положения спутника ГЛОНАСС по </w:t>
      </w:r>
      <w:proofErr w:type="spellStart"/>
      <w:r w:rsidRPr="00FE66FC">
        <w:rPr>
          <w:b w:val="0"/>
        </w:rPr>
        <w:t>эфемеридным</w:t>
      </w:r>
      <w:proofErr w:type="spellEnd"/>
      <w:r w:rsidRPr="00FE66FC">
        <w:rPr>
          <w:b w:val="0"/>
        </w:rPr>
        <w:t xml:space="preserve"> данным</w:t>
      </w:r>
      <w:bookmarkEnd w:id="36"/>
    </w:p>
    <w:p w14:paraId="4F1977F3" w14:textId="77777777" w:rsidR="006651BC" w:rsidRPr="006651BC" w:rsidRDefault="006651BC" w:rsidP="006651BC">
      <w:pPr>
        <w:pStyle w:val="bwtBody1"/>
      </w:pPr>
    </w:p>
    <w:p w14:paraId="1F1B91E3" w14:textId="77777777"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14:paraId="7FB88322" w14:textId="77777777" w:rsidR="006651BC" w:rsidRDefault="006651BC" w:rsidP="006651BC">
      <w:pPr>
        <w:jc w:val="both"/>
      </w:pPr>
    </w:p>
    <w:p w14:paraId="648BAF1A" w14:textId="019417D5" w:rsidR="006651BC" w:rsidRDefault="006651BC" w:rsidP="00CB4262">
      <w:pPr>
        <w:spacing w:line="276" w:lineRule="auto"/>
        <w:ind w:firstLine="708"/>
        <w:jc w:val="both"/>
      </w:pPr>
      <w:r>
        <w:t xml:space="preserve">Для расчета положения спутника ГЛОНАСС по </w:t>
      </w:r>
      <w:proofErr w:type="spellStart"/>
      <w:r>
        <w:t>эфемеридным</w:t>
      </w:r>
      <w:proofErr w:type="spellEnd"/>
      <w:r>
        <w:t xml:space="preserve"> данным системы проводят численное интегрирование дифференциального уравнения. </w:t>
      </w:r>
      <w:proofErr w:type="spellStart"/>
      <w:r>
        <w:t>Эфимиридные</w:t>
      </w:r>
      <w:proofErr w:type="spellEnd"/>
      <w:r>
        <w:t xml:space="preserve">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6D2EFF">
        <w:t>17</w:t>
      </w:r>
      <w:r w:rsidRPr="006651BC">
        <w:fldChar w:fldCharType="end"/>
      </w:r>
      <w:r>
        <w:t>.</w:t>
      </w:r>
    </w:p>
    <w:p w14:paraId="5DC96D1B" w14:textId="77777777"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16631C0F" wp14:editId="73381601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DE5" w14:textId="1FF7F10A" w:rsidR="006651BC" w:rsidRDefault="006651BC" w:rsidP="006651BC">
      <w:pPr>
        <w:pStyle w:val="bwtCaptionF1"/>
      </w:pPr>
      <w:r>
        <w:t>Рисунок </w:t>
      </w:r>
      <w:bookmarkStart w:id="37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6D2EFF">
        <w:rPr>
          <w:noProof/>
        </w:rPr>
        <w:t>17</w:t>
      </w:r>
      <w:r>
        <w:fldChar w:fldCharType="end"/>
      </w:r>
      <w:bookmarkEnd w:id="37"/>
      <w:r>
        <w:t> – Эфемериды полученные на этапе 1</w:t>
      </w:r>
    </w:p>
    <w:p w14:paraId="2295220D" w14:textId="77777777"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14:paraId="4E48079E" w14:textId="18416E96"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6D2EFF" w:rsidRPr="006D2EFF">
        <w:t>18</w:t>
      </w:r>
      <w:r w:rsidRPr="006651BC">
        <w:fldChar w:fldCharType="end"/>
      </w:r>
    </w:p>
    <w:p w14:paraId="3C590965" w14:textId="77777777"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9B12B29" wp14:editId="2CD1950B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F18" w14:textId="36FA576F"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8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6D2EFF">
        <w:rPr>
          <w:noProof/>
          <w:lang w:val="en-US"/>
        </w:rPr>
        <w:t>18</w:t>
      </w:r>
      <w:r>
        <w:fldChar w:fldCharType="end"/>
      </w:r>
      <w:bookmarkEnd w:id="38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14:paraId="724918AB" w14:textId="21F11422"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6D2EFF" w:rsidRPr="006D2EFF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14:paraId="794446DD" w14:textId="77777777"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</w:t>
      </w:r>
      <w:proofErr w:type="spellStart"/>
      <w:r>
        <w:t>ое</w:t>
      </w:r>
      <w:proofErr w:type="spellEnd"/>
      <w:r>
        <w:t xml:space="preserve">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14:paraId="4B5F781B" w14:textId="77777777"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7F4F95F8" wp14:editId="2B39362B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C56" w14:textId="77777777"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4CDFD8D3" wp14:editId="428E0240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1A1" w14:textId="77777777"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proofErr w:type="spellStart"/>
      <w:r w:rsidR="004B6B7F">
        <w:t>оцентрической</w:t>
      </w:r>
      <w:proofErr w:type="spellEnd"/>
      <w:r w:rsidR="004B6B7F">
        <w:t xml:space="preserve">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14:paraId="0904D4C9" w14:textId="77777777"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CF924CB" wp14:editId="5D056DE4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C796" w14:textId="77777777" w:rsidR="004B6B7F" w:rsidRDefault="004B6B7F" w:rsidP="004B6B7F">
      <w:pPr>
        <w:pStyle w:val="bwtBody1"/>
        <w:spacing w:line="276" w:lineRule="auto"/>
      </w:pPr>
      <w:r>
        <w:t>Где</w:t>
      </w:r>
    </w:p>
    <w:p w14:paraId="23EC918C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14:paraId="45986959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14:paraId="030E4BBC" w14:textId="77777777"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14:paraId="567C1AF3" w14:textId="77777777"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14:paraId="7222CA32" w14:textId="77777777"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4559E1E" wp14:editId="539FBA04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2EA" w14:textId="77777777"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14:paraId="7F15037F" w14:textId="77777777"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1B0127B" wp14:editId="4AC1C928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CD4" w14:textId="77777777"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74EE085" wp14:editId="780811C0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DD1E39" w14:textId="77777777"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14:paraId="2CDD3831" w14:textId="77777777" w:rsidR="004E4C9E" w:rsidRDefault="004E4C9E" w:rsidP="004E4C9E">
      <w:pPr>
        <w:pStyle w:val="bwtBody1"/>
        <w:spacing w:line="276" w:lineRule="auto"/>
      </w:pPr>
      <w:r>
        <w:t>Ускорения солнечно-лунных гравитационных возмущений могут быть исключены с последующим добавлением к результатам интегрирования поправок</w:t>
      </w:r>
      <w:r w:rsidRPr="004E4C9E">
        <w:t>:</w:t>
      </w:r>
    </w:p>
    <w:p w14:paraId="3DC16E37" w14:textId="77777777"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89DDEDF" wp14:editId="0B7BEF0D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995" w14:textId="77777777" w:rsidR="004E4C9E" w:rsidRPr="00311407" w:rsidRDefault="004E4C9E" w:rsidP="004E4C9E">
      <w:pPr>
        <w:pStyle w:val="bwtBody1"/>
        <w:spacing w:line="276" w:lineRule="auto"/>
      </w:pPr>
      <w:r w:rsidRPr="004E4C9E">
        <w:t>Увеличение ошибок размножения эфемерид при этом не превышает 10%.</w:t>
      </w:r>
    </w:p>
    <w:p w14:paraId="72184EA7" w14:textId="77777777"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14:paraId="298E6198" w14:textId="77777777" w:rsidR="00475738" w:rsidRDefault="00475738" w:rsidP="00475738">
      <w:pPr>
        <w:pStyle w:val="bwtBody1"/>
        <w:spacing w:line="276" w:lineRule="auto"/>
      </w:pPr>
    </w:p>
    <w:p w14:paraId="5642C0AF" w14:textId="77777777"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2C8E77A0" wp14:editId="70900DEA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9D1" w14:textId="77777777"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14:paraId="0AA4D484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14:paraId="70797A68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14:paraId="7F59D94B" w14:textId="77777777" w:rsidR="00FE66FC" w:rsidRDefault="00FE66FC" w:rsidP="00475738">
      <w:pPr>
        <w:pStyle w:val="bwtBody1"/>
        <w:spacing w:line="276" w:lineRule="auto"/>
        <w:rPr>
          <w:szCs w:val="28"/>
        </w:rPr>
      </w:pPr>
    </w:p>
    <w:p w14:paraId="34F219A4" w14:textId="77777777"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172AD36" wp14:editId="076BDD58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B1C" w14:textId="77777777"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</w:t>
      </w:r>
      <w:proofErr w:type="spellStart"/>
      <w:r w:rsidRPr="001E00C7">
        <w:rPr>
          <w:szCs w:val="28"/>
        </w:rPr>
        <w:t>Matlab</w:t>
      </w:r>
      <w:proofErr w:type="spellEnd"/>
      <w:r w:rsidRPr="001E00C7">
        <w:rPr>
          <w:szCs w:val="28"/>
        </w:rPr>
        <w:t xml:space="preserve">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14:paraId="7CBB858A" w14:textId="77777777"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14:paraId="40FEED34" w14:textId="77777777" w:rsidR="00F74360" w:rsidRDefault="00F74360" w:rsidP="001E00C7">
      <w:pPr>
        <w:pStyle w:val="bwtBody1"/>
        <w:spacing w:line="276" w:lineRule="auto"/>
        <w:rPr>
          <w:szCs w:val="28"/>
        </w:rPr>
      </w:pPr>
    </w:p>
    <w:p w14:paraId="0EDEB74A" w14:textId="77777777" w:rsidR="00F74360" w:rsidRDefault="00D90623" w:rsidP="00F74360">
      <w:pPr>
        <w:pStyle w:val="bwtF1"/>
      </w:pPr>
      <w:r>
        <w:pict w14:anchorId="50171B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13.65pt">
            <v:imagedata r:id="rId38" o:title="inerc"/>
          </v:shape>
        </w:pict>
      </w:r>
    </w:p>
    <w:p w14:paraId="112A4BBB" w14:textId="06EB2BAB" w:rsidR="00F74360" w:rsidRDefault="00F74360" w:rsidP="00F74360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19</w:t>
        </w:r>
      </w:fldSimple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14:paraId="1EA8011A" w14:textId="77777777" w:rsidR="00311407" w:rsidRDefault="00311407" w:rsidP="00311407">
      <w:pPr>
        <w:pStyle w:val="bwtBody1"/>
      </w:pPr>
    </w:p>
    <w:p w14:paraId="2E3F16D1" w14:textId="77777777" w:rsidR="00311407" w:rsidRPr="00483BA2" w:rsidRDefault="00311407" w:rsidP="00311407">
      <w:pPr>
        <w:pStyle w:val="bwtBody1"/>
        <w:jc w:val="left"/>
      </w:pPr>
      <w:r>
        <w:t>Получившееся р</w:t>
      </w:r>
      <w:r w:rsidRPr="00483BA2">
        <w:t>асстояние от центра Земли до КА</w:t>
      </w:r>
      <w:r>
        <w:t xml:space="preserve"> № 13 в</w:t>
      </w:r>
      <w:r w:rsidRPr="00483BA2">
        <w:t xml:space="preserve"> инерциальной СК:</w:t>
      </w:r>
    </w:p>
    <w:p w14:paraId="455B17A2" w14:textId="77777777" w:rsidR="00311407" w:rsidRPr="009A4268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lastRenderedPageBreak/>
        <w:t>max</w:t>
      </w:r>
      <w:r w:rsidRPr="009A4268">
        <w:rPr>
          <w:lang w:val="en-US"/>
        </w:rPr>
        <w:t>(</w:t>
      </w:r>
      <w:r w:rsidRPr="00483BA2">
        <w:rPr>
          <w:lang w:val="en-US"/>
        </w:rPr>
        <w:t>R</w:t>
      </w:r>
      <w:r w:rsidRPr="009A4268">
        <w:rPr>
          <w:lang w:val="en-US"/>
        </w:rPr>
        <w:t>) = 2.548977760745656</w:t>
      </w:r>
      <w:r w:rsidRPr="00483BA2">
        <w:rPr>
          <w:lang w:val="en-US"/>
        </w:rPr>
        <w:t>e</w:t>
      </w:r>
      <w:r w:rsidRPr="009A4268">
        <w:rPr>
          <w:lang w:val="en-US"/>
        </w:rPr>
        <w:t xml:space="preserve">+04 </w:t>
      </w:r>
      <w:r w:rsidRPr="00483BA2">
        <w:t>км</w:t>
      </w:r>
    </w:p>
    <w:p w14:paraId="52A6752C" w14:textId="77777777" w:rsidR="00311407" w:rsidRPr="00311407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t xml:space="preserve">min(R) = 2.147426358336995e+04 </w:t>
      </w:r>
      <w:r w:rsidRPr="00483BA2">
        <w:t>км</w:t>
      </w:r>
    </w:p>
    <w:p w14:paraId="56E9F239" w14:textId="77777777" w:rsidR="00311407" w:rsidRPr="00311407" w:rsidRDefault="00311407" w:rsidP="00311407">
      <w:pPr>
        <w:pStyle w:val="bwtBody1"/>
        <w:jc w:val="left"/>
      </w:pPr>
      <w:r>
        <w:t xml:space="preserve">Это не совсем соответствует действительности и связано с тем, что прогноз положения КА по </w:t>
      </w:r>
      <w:proofErr w:type="spellStart"/>
      <w:r>
        <w:t>эфемеридным</w:t>
      </w:r>
      <w:proofErr w:type="spellEnd"/>
      <w:r>
        <w:t xml:space="preserve"> данным производится на интервал не более 30 минут, иначе возникают ошибки. Так же ошибки вносят и выше принятые замены.</w:t>
      </w:r>
    </w:p>
    <w:p w14:paraId="67FE5B5B" w14:textId="77777777" w:rsidR="001E74EC" w:rsidRDefault="00D90623" w:rsidP="001E74EC">
      <w:pPr>
        <w:pStyle w:val="bwtF1"/>
      </w:pPr>
      <w:r>
        <w:pict w14:anchorId="218A2030">
          <v:shape id="_x0000_i1026" type="#_x0000_t75" style="width:467.3pt;height:460.55pt">
            <v:imagedata r:id="rId39" o:title="PZ_90"/>
          </v:shape>
        </w:pict>
      </w:r>
    </w:p>
    <w:p w14:paraId="2403AC6B" w14:textId="4B19A446" w:rsidR="00F74360" w:rsidRPr="00505F3B" w:rsidRDefault="001E74EC" w:rsidP="001E74EC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20</w:t>
        </w:r>
      </w:fldSimple>
      <w:r>
        <w:t> – </w:t>
      </w:r>
      <w:r w:rsidR="00245997">
        <w:t>Траектория движения КА 13 ГЛОНАСС в системе ПЗ-90</w:t>
      </w:r>
    </w:p>
    <w:p w14:paraId="3BFA501A" w14:textId="3BA0A903" w:rsidR="00CF27E0" w:rsidRPr="00AB2CEF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6D2EFF">
        <w:t>21</w:t>
      </w:r>
      <w:r w:rsidR="00505F3B" w:rsidRPr="00505F3B">
        <w:fldChar w:fldCharType="end"/>
      </w:r>
      <w:r>
        <w:t xml:space="preserve">. В них </w:t>
      </w:r>
      <w:proofErr w:type="spellStart"/>
      <w:r>
        <w:rPr>
          <w:lang w:val="en-US"/>
        </w:rPr>
        <w:t>ddt</w:t>
      </w:r>
      <w:proofErr w:type="spellEnd"/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6D2EFF">
        <w:t>22</w:t>
      </w:r>
      <w:r w:rsidR="002736C0" w:rsidRPr="002736C0">
        <w:fldChar w:fldCharType="end"/>
      </w:r>
    </w:p>
    <w:p w14:paraId="0CDFB703" w14:textId="77777777"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4B018AFB" wp14:editId="153DAC35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9F17" w14:textId="77777777"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7A042BBE" wp14:editId="0D0F0499">
            <wp:extent cx="4270076" cy="7749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652" cy="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D9E" w14:textId="09562D6D" w:rsidR="00505F3B" w:rsidRDefault="00505F3B" w:rsidP="00505F3B">
      <w:pPr>
        <w:pStyle w:val="bwtCaptionF1"/>
      </w:pPr>
      <w:r>
        <w:t>Рисунок </w:t>
      </w:r>
      <w:bookmarkStart w:id="39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6D2EFF">
        <w:rPr>
          <w:noProof/>
        </w:rPr>
        <w:t>21</w:t>
      </w:r>
      <w:r>
        <w:fldChar w:fldCharType="end"/>
      </w:r>
      <w:bookmarkEnd w:id="39"/>
      <w:r>
        <w:t> – </w:t>
      </w:r>
      <w:r w:rsidR="00AB2CEF">
        <w:t xml:space="preserve">формулы перехода от 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14:paraId="0912CE69" w14:textId="77777777" w:rsidR="00AB2CEF" w:rsidRDefault="00D90623" w:rsidP="00AB2CEF">
      <w:pPr>
        <w:pStyle w:val="bwtF1"/>
      </w:pPr>
      <w:r>
        <w:pict w14:anchorId="14301CB4">
          <v:shape id="_x0000_i1027" type="#_x0000_t75" style="width:399.4pt;height:388.55pt">
            <v:imagedata r:id="rId42" o:title="WGS_84"/>
          </v:shape>
        </w:pict>
      </w:r>
    </w:p>
    <w:p w14:paraId="3185349D" w14:textId="34D93717" w:rsidR="00AB2CEF" w:rsidRDefault="00AB2CEF" w:rsidP="00AB2CEF">
      <w:pPr>
        <w:pStyle w:val="bwtCaptionF1"/>
      </w:pPr>
      <w:r>
        <w:t>Рисунок </w:t>
      </w:r>
      <w:bookmarkStart w:id="40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6D2EFF">
        <w:rPr>
          <w:noProof/>
        </w:rPr>
        <w:t>22</w:t>
      </w:r>
      <w:r>
        <w:fldChar w:fldCharType="end"/>
      </w:r>
      <w:bookmarkEnd w:id="40"/>
      <w:r>
        <w:t xml:space="preserve"> – 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14:paraId="5E4033CA" w14:textId="77777777" w:rsidR="00AB2CEF" w:rsidRDefault="00CF27E0" w:rsidP="00CF27E0">
      <w:pPr>
        <w:pStyle w:val="bwtBody1"/>
      </w:pPr>
      <w:r>
        <w:lastRenderedPageBreak/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14:paraId="600FB488" w14:textId="77777777" w:rsidR="00AB2CEF" w:rsidRDefault="00AB2CEF" w:rsidP="00CF27E0">
      <w:pPr>
        <w:pStyle w:val="bwtBody1"/>
      </w:pPr>
      <w:r>
        <w:t xml:space="preserve">Координаты ПРМ в СК </w:t>
      </w:r>
      <w:r>
        <w:rPr>
          <w:lang w:val="en-US"/>
        </w:rPr>
        <w:t>WGS</w:t>
      </w:r>
      <w:r w:rsidRPr="00CF27E0">
        <w:t>-84</w:t>
      </w:r>
      <w:r>
        <w:t>:</w:t>
      </w:r>
    </w:p>
    <w:p w14:paraId="558DB1AD" w14:textId="77777777" w:rsidR="00AB2CEF" w:rsidRPr="00AB2CEF" w:rsidRDefault="00D90623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2846353.744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2200165.732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5249650.757 </m:t>
          </m:r>
          <m:r>
            <w:rPr>
              <w:rFonts w:ascii="Cambria Math" w:hAnsi="Cambria Math"/>
            </w:rPr>
            <m:t>м;</m:t>
          </m:r>
        </m:oMath>
      </m:oMathPara>
    </w:p>
    <w:p w14:paraId="37E625BF" w14:textId="77777777" w:rsidR="00853FD4" w:rsidRPr="002736C0" w:rsidRDefault="00B14F00" w:rsidP="002736C0">
      <w:pPr>
        <w:pStyle w:val="bwtBody1"/>
      </w:pPr>
      <w:r>
        <w:t xml:space="preserve">После этого координаты спутника необходимо пересчитать в </w:t>
      </w:r>
      <w:proofErr w:type="spellStart"/>
      <w:r>
        <w:t>топоцентричиской</w:t>
      </w:r>
      <w:proofErr w:type="spellEnd"/>
      <w:r>
        <w:t xml:space="preserve">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r w:rsidR="00853FD4">
        <w:t>точки в которой находится ПРМ</w:t>
      </w:r>
      <w:r w:rsidR="002736C0">
        <w:t xml:space="preserve"> и координаты КА 13 в 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>будет меньше нуля , КА будет затенен Землей и не виден для ПРМ.</w:t>
      </w:r>
    </w:p>
    <w:p w14:paraId="1342D972" w14:textId="4B4D0CE8"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6D2EFF">
        <w:t>23</w:t>
      </w:r>
      <w:r w:rsidR="002736C0" w:rsidRPr="002736C0">
        <w:fldChar w:fldCharType="end"/>
      </w:r>
      <w:r w:rsidR="002736C0">
        <w:t>)</w:t>
      </w:r>
    </w:p>
    <w:p w14:paraId="069CA1B7" w14:textId="77777777" w:rsidR="002736C0" w:rsidRDefault="00D90623" w:rsidP="002736C0">
      <w:pPr>
        <w:pStyle w:val="bwtF1"/>
      </w:pPr>
      <w:r>
        <w:pict w14:anchorId="14C9E4EF">
          <v:shape id="_x0000_i1028" type="#_x0000_t75" style="width:387.85pt;height:349.15pt">
            <v:imagedata r:id="rId43" o:title="SkyPlot"/>
          </v:shape>
        </w:pict>
      </w:r>
    </w:p>
    <w:p w14:paraId="41F49EE8" w14:textId="4F800CAE" w:rsidR="002736C0" w:rsidRPr="00483BA2" w:rsidRDefault="002736C0" w:rsidP="00311407">
      <w:pPr>
        <w:pStyle w:val="bwtCaptionF1"/>
      </w:pPr>
      <w:r>
        <w:t>Рисунок </w:t>
      </w:r>
      <w:bookmarkStart w:id="41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6D2EFF">
        <w:rPr>
          <w:noProof/>
        </w:rPr>
        <w:t>23</w:t>
      </w:r>
      <w:r>
        <w:fldChar w:fldCharType="end"/>
      </w:r>
      <w:bookmarkEnd w:id="41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14:paraId="6080F150" w14:textId="77777777" w:rsidR="00853FD4" w:rsidRDefault="002736C0" w:rsidP="009A4268">
      <w:pPr>
        <w:pStyle w:val="bwtBody1"/>
        <w:rPr>
          <w:color w:val="000000"/>
          <w:szCs w:val="28"/>
        </w:rPr>
      </w:pPr>
      <w:r w:rsidRPr="00483BA2">
        <w:lastRenderedPageBreak/>
        <w:t xml:space="preserve"> </w:t>
      </w:r>
      <w:r w:rsidR="00311407">
        <w:t>По</w:t>
      </w:r>
      <w:r w:rsidRPr="00483BA2">
        <w:t xml:space="preserve">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proofErr w:type="spellStart"/>
      <w:r w:rsidR="00311407">
        <w:rPr>
          <w:color w:val="000000"/>
          <w:szCs w:val="28"/>
        </w:rPr>
        <w:t>Trimble</w:t>
      </w:r>
      <w:proofErr w:type="spellEnd"/>
      <w:r w:rsidR="00311407">
        <w:rPr>
          <w:color w:val="000000"/>
          <w:szCs w:val="28"/>
        </w:rPr>
        <w:t xml:space="preserve"> GNSS </w:t>
      </w:r>
      <w:proofErr w:type="spellStart"/>
      <w:r w:rsidR="00311407">
        <w:rPr>
          <w:color w:val="000000"/>
          <w:szCs w:val="28"/>
        </w:rPr>
        <w:t>Planning</w:t>
      </w:r>
      <w:proofErr w:type="spellEnd"/>
      <w:r w:rsidR="00311407">
        <w:rPr>
          <w:color w:val="000000"/>
          <w:szCs w:val="28"/>
        </w:rPr>
        <w:t xml:space="preserve"> </w:t>
      </w:r>
      <w:proofErr w:type="spellStart"/>
      <w:r w:rsidR="00311407">
        <w:rPr>
          <w:color w:val="000000"/>
          <w:szCs w:val="28"/>
        </w:rPr>
        <w:t>Online</w:t>
      </w:r>
      <w:proofErr w:type="spellEnd"/>
      <w:r w:rsidR="00311407">
        <w:rPr>
          <w:color w:val="000000"/>
          <w:szCs w:val="28"/>
        </w:rPr>
        <w:t>),</w:t>
      </w:r>
      <w:r w:rsidR="00483BA2" w:rsidRPr="00483BA2">
        <w:rPr>
          <w:color w:val="000000"/>
          <w:szCs w:val="28"/>
        </w:rPr>
        <w:t xml:space="preserve"> характер линии </w:t>
      </w:r>
      <w:r w:rsidR="00311407">
        <w:rPr>
          <w:color w:val="000000"/>
          <w:szCs w:val="28"/>
        </w:rPr>
        <w:t>так же совпадает</w:t>
      </w:r>
      <w:r w:rsidR="00483BA2">
        <w:rPr>
          <w:color w:val="000000"/>
          <w:szCs w:val="28"/>
        </w:rPr>
        <w:t>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</w:t>
      </w:r>
      <w:r w:rsidR="006A75E2">
        <w:rPr>
          <w:color w:val="000000"/>
          <w:szCs w:val="28"/>
        </w:rPr>
        <w:t xml:space="preserve">а на построенном </w:t>
      </w:r>
      <w:r w:rsidR="006A75E2">
        <w:rPr>
          <w:color w:val="000000"/>
          <w:szCs w:val="28"/>
          <w:lang w:val="en-US"/>
        </w:rPr>
        <w:t>Sky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  <w:lang w:val="en-US"/>
        </w:rPr>
        <w:t>Plot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</w:rPr>
        <w:t>он наблюдается некоторое время. Это та же связано с ошибками «дальнего» прогно</w:t>
      </w:r>
      <w:r w:rsidR="009A4268">
        <w:rPr>
          <w:color w:val="000000"/>
          <w:szCs w:val="28"/>
        </w:rPr>
        <w:t xml:space="preserve">зирования по </w:t>
      </w:r>
      <w:proofErr w:type="spellStart"/>
      <w:r w:rsidR="009A4268">
        <w:rPr>
          <w:color w:val="000000"/>
          <w:szCs w:val="28"/>
        </w:rPr>
        <w:t>эфемеридным</w:t>
      </w:r>
      <w:proofErr w:type="spellEnd"/>
      <w:r w:rsidR="009A4268">
        <w:rPr>
          <w:color w:val="000000"/>
          <w:szCs w:val="28"/>
        </w:rPr>
        <w:t xml:space="preserve"> данных.</w:t>
      </w:r>
    </w:p>
    <w:p w14:paraId="4DB66B65" w14:textId="77777777" w:rsidR="009A4268" w:rsidRPr="001F2427" w:rsidRDefault="009A4268" w:rsidP="001F2427">
      <w:pPr>
        <w:pStyle w:val="bwtHNoNum1"/>
        <w:spacing w:line="276" w:lineRule="auto"/>
        <w:rPr>
          <w:szCs w:val="28"/>
        </w:rPr>
      </w:pPr>
      <w:bookmarkStart w:id="42" w:name="_Toc37715321"/>
      <w:r w:rsidRPr="001F2427">
        <w:rPr>
          <w:szCs w:val="28"/>
        </w:rPr>
        <w:lastRenderedPageBreak/>
        <w:t>Заключение к этапу 2</w:t>
      </w:r>
      <w:bookmarkEnd w:id="42"/>
    </w:p>
    <w:p w14:paraId="6A42D9A8" w14:textId="77777777" w:rsidR="009A4268" w:rsidRPr="001F2427" w:rsidRDefault="009A4268" w:rsidP="001F2427">
      <w:pPr>
        <w:pStyle w:val="Default"/>
        <w:spacing w:line="276" w:lineRule="auto"/>
        <w:ind w:firstLine="708"/>
        <w:rPr>
          <w:sz w:val="28"/>
          <w:szCs w:val="28"/>
        </w:rPr>
      </w:pPr>
      <w:r w:rsidRPr="001F2427">
        <w:rPr>
          <w:sz w:val="28"/>
          <w:szCs w:val="28"/>
        </w:rPr>
        <w:t xml:space="preserve">На этапе 2 выполнен расчет координат и составляющих вектора скорости центра масс НКА по данным эфемерид на 12 часовом временном интервале начиная с 12.00 10.02.20 по 00.00.00 10.02.20 по шкале времени </w:t>
      </w:r>
      <w:r w:rsidRPr="001F2427">
        <w:rPr>
          <w:sz w:val="28"/>
          <w:szCs w:val="28"/>
          <w:lang w:val="en-US"/>
        </w:rPr>
        <w:t>UTC</w:t>
      </w:r>
      <w:r w:rsidRPr="001F2427">
        <w:rPr>
          <w:sz w:val="28"/>
          <w:szCs w:val="28"/>
        </w:rPr>
        <w:t xml:space="preserve">. В результате получены трехмерные графики движения НКА № 13 системы ГЛОНАСС в системах координат инерциальной, ПЗ-90, </w:t>
      </w:r>
      <w:r w:rsidRPr="001F2427">
        <w:rPr>
          <w:sz w:val="28"/>
          <w:szCs w:val="28"/>
          <w:lang w:val="en-US"/>
        </w:rPr>
        <w:t>WGS</w:t>
      </w:r>
      <w:r w:rsidRPr="001F2427">
        <w:rPr>
          <w:sz w:val="28"/>
          <w:szCs w:val="28"/>
        </w:rPr>
        <w:t xml:space="preserve">-84, а </w:t>
      </w:r>
      <w:r w:rsidR="001F2427" w:rsidRPr="001F2427">
        <w:rPr>
          <w:sz w:val="28"/>
          <w:szCs w:val="28"/>
        </w:rPr>
        <w:t>также</w:t>
      </w:r>
      <w:r w:rsidRPr="001F2427">
        <w:rPr>
          <w:sz w:val="28"/>
          <w:szCs w:val="28"/>
        </w:rPr>
        <w:t xml:space="preserve"> построен </w:t>
      </w:r>
      <w:r w:rsidRPr="001F2427">
        <w:rPr>
          <w:sz w:val="28"/>
          <w:szCs w:val="28"/>
          <w:lang w:val="en-US"/>
        </w:rPr>
        <w:t>Sky</w:t>
      </w:r>
      <w:r w:rsidRPr="001F2427">
        <w:rPr>
          <w:sz w:val="28"/>
          <w:szCs w:val="28"/>
        </w:rPr>
        <w:t xml:space="preserve"> </w:t>
      </w:r>
      <w:r w:rsidRPr="001F2427">
        <w:rPr>
          <w:sz w:val="28"/>
          <w:szCs w:val="28"/>
          <w:lang w:val="en-US"/>
        </w:rPr>
        <w:t>Plot</w:t>
      </w:r>
      <w:r w:rsidRPr="001F2427">
        <w:rPr>
          <w:sz w:val="28"/>
          <w:szCs w:val="28"/>
        </w:rPr>
        <w:t xml:space="preserve"> для точки в которой находился приемник. Из полученных результатов видно, что в момент времени, когда приемник принял сигнал НКА № 13, данный КА действительно был в зоне видимости данного ПРМ. Так же наглядно выражен уход точности, который соответствует данным из ИКД ГЛОНАСС. С</w:t>
      </w:r>
      <w:r w:rsidR="001F2427">
        <w:rPr>
          <w:sz w:val="28"/>
          <w:szCs w:val="28"/>
        </w:rPr>
        <w:t xml:space="preserve">уществует три алгоритма расчета по </w:t>
      </w:r>
      <w:proofErr w:type="spellStart"/>
      <w:r w:rsidR="001F2427">
        <w:rPr>
          <w:sz w:val="28"/>
          <w:szCs w:val="28"/>
        </w:rPr>
        <w:t>эфемеридным</w:t>
      </w:r>
      <w:proofErr w:type="spellEnd"/>
      <w:r w:rsidR="001F2427">
        <w:rPr>
          <w:sz w:val="28"/>
          <w:szCs w:val="28"/>
        </w:rPr>
        <w:t xml:space="preserve"> данным</w:t>
      </w:r>
      <w:r w:rsidRPr="001F2427">
        <w:rPr>
          <w:sz w:val="28"/>
          <w:szCs w:val="28"/>
        </w:rPr>
        <w:t xml:space="preserve"> координат и составляющих вектора скорости центра масс НКА на заданный момент времени: </w:t>
      </w:r>
    </w:p>
    <w:p w14:paraId="21A4E55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точный алгоритм (точный расчет на 30-минутном интервале); </w:t>
      </w:r>
    </w:p>
    <w:p w14:paraId="4DFDFB63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упрощенный алгоритм (более простой расчет на 30-минутном интервале); </w:t>
      </w:r>
    </w:p>
    <w:p w14:paraId="23A1F03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долговременный алгоритм, использующий ПДМД (точный расчет на 4-часовом интервале). </w:t>
      </w:r>
    </w:p>
    <w:p w14:paraId="16883882" w14:textId="798A0591" w:rsidR="009A4268" w:rsidRDefault="00C47385" w:rsidP="001F2427">
      <w:pPr>
        <w:pStyle w:val="bwtBody1"/>
        <w:spacing w:line="276" w:lineRule="auto"/>
        <w:rPr>
          <w:szCs w:val="28"/>
        </w:rPr>
      </w:pPr>
      <w:r>
        <w:rPr>
          <w:szCs w:val="28"/>
        </w:rPr>
        <w:t>На рисунке </w:t>
      </w:r>
      <w:r w:rsidRPr="00C47385">
        <w:fldChar w:fldCharType="begin"/>
      </w:r>
      <w:r w:rsidRPr="00C47385">
        <w:instrText xml:space="preserve"> REF _Ref37715381 </w:instrText>
      </w:r>
      <w:r>
        <w:instrText>\h  \* MERGEFORMAT</w:instrText>
      </w:r>
      <w:r w:rsidRPr="00C47385">
        <w:instrText xml:space="preserve"> </w:instrText>
      </w:r>
      <w:r w:rsidRPr="00C47385">
        <w:fldChar w:fldCharType="separate"/>
      </w:r>
      <w:r w:rsidR="006D2EFF">
        <w:t>24</w:t>
      </w:r>
      <w:r w:rsidRPr="00C47385">
        <w:fldChar w:fldCharType="end"/>
      </w:r>
      <w:r>
        <w:t xml:space="preserve"> </w:t>
      </w:r>
      <w:r w:rsidR="009A4268" w:rsidRPr="001F2427">
        <w:rPr>
          <w:szCs w:val="28"/>
        </w:rPr>
        <w:t>для сравнения приведены значения ошибок (в метрах) размножения эфемерид центра масс, полученные в примере численного интегрирования методом Рунге-Кутта 4-го порядка с шагом 1 мин с одинаковыми исходными данными по точному, упрощенному и долговременному алгоритмам.</w:t>
      </w:r>
    </w:p>
    <w:p w14:paraId="02EC8941" w14:textId="77777777" w:rsidR="001F2427" w:rsidRDefault="001F2427" w:rsidP="001F2427">
      <w:pPr>
        <w:pStyle w:val="bwtF1"/>
      </w:pPr>
      <w:r>
        <w:rPr>
          <w:noProof/>
        </w:rPr>
        <w:drawing>
          <wp:inline distT="0" distB="0" distL="0" distR="0" wp14:anchorId="20605980" wp14:editId="2B565194">
            <wp:extent cx="5940425" cy="9867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4AA" w14:textId="426712B0" w:rsidR="001F2427" w:rsidRDefault="001F2427" w:rsidP="001F2427">
      <w:pPr>
        <w:pStyle w:val="bwtCaptionF1"/>
      </w:pPr>
      <w:r>
        <w:t>Рисунок </w:t>
      </w:r>
      <w:bookmarkStart w:id="43" w:name="_Ref37715381"/>
      <w:r>
        <w:fldChar w:fldCharType="begin"/>
      </w:r>
      <w:r>
        <w:instrText xml:space="preserve"> SEQ BWT_Figure \* ARABIC </w:instrText>
      </w:r>
      <w:r>
        <w:fldChar w:fldCharType="separate"/>
      </w:r>
      <w:r w:rsidR="006D2EFF">
        <w:rPr>
          <w:noProof/>
        </w:rPr>
        <w:t>24</w:t>
      </w:r>
      <w:r>
        <w:fldChar w:fldCharType="end"/>
      </w:r>
      <w:bookmarkEnd w:id="43"/>
      <w:r>
        <w:t> – Ошибки размножения эфемерид</w:t>
      </w:r>
    </w:p>
    <w:p w14:paraId="6AA3447C" w14:textId="77777777" w:rsidR="001F2427" w:rsidRDefault="001F2427" w:rsidP="001F2427">
      <w:pPr>
        <w:pStyle w:val="bwtBody1"/>
      </w:pPr>
      <w:r>
        <w:t xml:space="preserve">Из этого можно сделать вывод о том, что используемый мной расчет по точному алгоритму не подходит для данной задачи, т.к. дает значительные ошибки уже на интервале 4 часов прогнозирования. Необходимо пользоваться долговременным алгоритмом, хотя и он не дает достаточной точности на </w:t>
      </w:r>
      <w:r>
        <w:lastRenderedPageBreak/>
        <w:t>интервале 12 часов прогнозирования.</w:t>
      </w:r>
      <w:r w:rsidR="00C47385">
        <w:t xml:space="preserve"> Так же долговременный расчет требует больше вычислительных ресурсов и для некоторых задач является просто нереализуемым.</w:t>
      </w:r>
    </w:p>
    <w:p w14:paraId="14873B04" w14:textId="77777777" w:rsidR="001F2427" w:rsidRDefault="001F2427" w:rsidP="001F2427">
      <w:pPr>
        <w:pStyle w:val="bwtBody1"/>
      </w:pPr>
      <w:r>
        <w:t xml:space="preserve">Расчет по </w:t>
      </w:r>
      <w:proofErr w:type="spellStart"/>
      <w:r>
        <w:t>эфемеридным</w:t>
      </w:r>
      <w:proofErr w:type="spellEnd"/>
      <w:r>
        <w:t xml:space="preserve"> данным подходит для задачи прогнозирования видимости КА только на</w:t>
      </w:r>
      <w:r w:rsidR="00C47385">
        <w:t xml:space="preserve"> интервале менее ~6</w:t>
      </w:r>
      <w:r>
        <w:t xml:space="preserve"> часов. </w:t>
      </w:r>
    </w:p>
    <w:p w14:paraId="22EFC67F" w14:textId="77777777" w:rsidR="004476C7" w:rsidRDefault="004476C7" w:rsidP="001F2427">
      <w:pPr>
        <w:pStyle w:val="bwtBody1"/>
      </w:pPr>
      <w:r>
        <w:t xml:space="preserve">Для задачи поиска расчет можно использовать только </w:t>
      </w:r>
      <w:r w:rsidR="00C47385">
        <w:t xml:space="preserve">если </w:t>
      </w:r>
      <w:r>
        <w:t xml:space="preserve">ошибка расчета на данный временной интервал не превышает допустимой, максимальный временной интервал (и максимальная допустимая ошибка) будет определяться конкретной приемной аппаратурой, а именно полем поиска, ведь по сути данный расчет даст </w:t>
      </w:r>
      <w:proofErr w:type="spellStart"/>
      <w:r>
        <w:t>целеукозания</w:t>
      </w:r>
      <w:proofErr w:type="spellEnd"/>
      <w:r>
        <w:t xml:space="preserve"> для настройки ячеек поиска по дальности и скорости и если центральная ячейка будет настроена на вычисленную дальность и скорость, то крайние будут определять максимально возможную ошибку прогноза по </w:t>
      </w:r>
      <w:proofErr w:type="spellStart"/>
      <w:r>
        <w:t>эфемеридным</w:t>
      </w:r>
      <w:proofErr w:type="spellEnd"/>
      <w:r>
        <w:t xml:space="preserve"> данным.</w:t>
      </w:r>
    </w:p>
    <w:p w14:paraId="639EB8E5" w14:textId="77777777" w:rsidR="004476C7" w:rsidRDefault="004476C7" w:rsidP="001F2427">
      <w:pPr>
        <w:pStyle w:val="bwtBody1"/>
      </w:pPr>
      <w:r>
        <w:t xml:space="preserve">Безусловно можно использовать данные алгоритмы для решения навигационных задач, особенно когда кратковременно прерывается связь с НКА (например, при въезде в тоннель), тогда </w:t>
      </w:r>
      <w:r w:rsidR="00C47385">
        <w:t xml:space="preserve">используя </w:t>
      </w:r>
      <w:r>
        <w:t>прогнозы от ПРМ вместе с инерциальными системами (например, от колес автомобиля), можно сохранить навигацию</w:t>
      </w:r>
      <w:r w:rsidR="00C47385">
        <w:t xml:space="preserve"> для</w:t>
      </w:r>
      <w:r>
        <w:t xml:space="preserve"> потребителя. Однако, чем дольше такая система не будет обновлять </w:t>
      </w:r>
      <w:proofErr w:type="spellStart"/>
      <w:r>
        <w:t>эфемеридные</w:t>
      </w:r>
      <w:proofErr w:type="spellEnd"/>
      <w:r>
        <w:t xml:space="preserve"> данные, тем ошибочнее будут ее решения.</w:t>
      </w:r>
    </w:p>
    <w:p w14:paraId="5B282353" w14:textId="490FFF96" w:rsidR="004476C7" w:rsidRDefault="00A82A25" w:rsidP="00A82A25">
      <w:pPr>
        <w:pStyle w:val="1"/>
      </w:pPr>
      <w:r>
        <w:fldChar w:fldCharType="begin"/>
      </w:r>
      <w:r>
        <w:instrText xml:space="preserve"> LISTNUM  BWT_Headings \l 1 </w:instrText>
      </w:r>
      <w:r>
        <w:fldChar w:fldCharType="end"/>
      </w:r>
      <w:r>
        <w:t xml:space="preserve">Этап 3. </w:t>
      </w:r>
    </w:p>
    <w:p w14:paraId="4BB088DA" w14:textId="5C7479A3" w:rsidR="00F85F43" w:rsidRDefault="004F16DC" w:rsidP="00E04043">
      <w:pPr>
        <w:pStyle w:val="bwtBody1"/>
      </w:pPr>
      <w:r>
        <w:t xml:space="preserve">Написан код на языке С++. В </w:t>
      </w:r>
      <w:r>
        <w:rPr>
          <w:lang w:val="en-US"/>
        </w:rPr>
        <w:t>Main</w:t>
      </w:r>
      <w:r>
        <w:t>.с</w:t>
      </w:r>
      <w:r>
        <w:rPr>
          <w:lang w:val="en-US"/>
        </w:rPr>
        <w:t>pp</w:t>
      </w:r>
      <w:r w:rsidRPr="004F16DC">
        <w:t xml:space="preserve"> </w:t>
      </w:r>
      <w:r>
        <w:t xml:space="preserve">содержатся исключительно входные данные и вызов функции для вычисления координат КА ГЛОНАСС на заданный отрезок времени в </w:t>
      </w:r>
      <w:proofErr w:type="spellStart"/>
      <w:r>
        <w:t>инрциальной</w:t>
      </w:r>
      <w:proofErr w:type="spellEnd"/>
      <w:r>
        <w:t xml:space="preserve"> геоцентрической СК. Сама функция описана в статической библиотеке </w:t>
      </w:r>
      <w:proofErr w:type="spellStart"/>
      <w:r>
        <w:rPr>
          <w:lang w:val="en-US"/>
        </w:rPr>
        <w:t>efem</w:t>
      </w:r>
      <w:proofErr w:type="spellEnd"/>
      <w:r w:rsidRPr="004F16DC">
        <w:t>_</w:t>
      </w:r>
      <w:r>
        <w:rPr>
          <w:lang w:val="en-US"/>
        </w:rPr>
        <w:t>calc</w:t>
      </w:r>
      <w:r w:rsidRPr="004F16DC">
        <w:t>.</w:t>
      </w:r>
      <w:r>
        <w:rPr>
          <w:lang w:val="en-US"/>
        </w:rPr>
        <w:t>h</w:t>
      </w:r>
      <w:r>
        <w:t xml:space="preserve">, которая </w:t>
      </w:r>
      <w:r w:rsidR="00D90623">
        <w:t>подключается</w:t>
      </w:r>
      <w:r>
        <w:t xml:space="preserve"> к </w:t>
      </w:r>
      <w:r>
        <w:rPr>
          <w:lang w:val="en-US"/>
        </w:rPr>
        <w:t>Main</w:t>
      </w:r>
      <w:r>
        <w:t xml:space="preserve">. Каждая используемая функция в начале имеет описание. В </w:t>
      </w:r>
      <w:proofErr w:type="spellStart"/>
      <w:r>
        <w:rPr>
          <w:lang w:val="en-US"/>
        </w:rPr>
        <w:t>MatLab</w:t>
      </w:r>
      <w:proofErr w:type="spellEnd"/>
      <w:r w:rsidRPr="004F16DC">
        <w:t xml:space="preserve"> </w:t>
      </w:r>
      <w:r>
        <w:t xml:space="preserve">произведена выгрузка в файл </w:t>
      </w:r>
      <w:r>
        <w:rPr>
          <w:lang w:val="en-US"/>
        </w:rPr>
        <w:t>XYZ</w:t>
      </w:r>
      <w:r w:rsidRPr="004F16DC">
        <w:t>.</w:t>
      </w:r>
      <w:r>
        <w:rPr>
          <w:lang w:val="en-US"/>
        </w:rPr>
        <w:t>txt</w:t>
      </w:r>
      <w:r w:rsidRPr="004F16DC">
        <w:t xml:space="preserve"> </w:t>
      </w:r>
      <w:r>
        <w:t xml:space="preserve">значений координат КА ГЛОНАСС на заданный отрезок времени в </w:t>
      </w:r>
      <w:proofErr w:type="spellStart"/>
      <w:r>
        <w:t>инрциальной</w:t>
      </w:r>
      <w:proofErr w:type="spellEnd"/>
      <w:r>
        <w:t xml:space="preserve"> геоцентрической СК с шагом 0,1 с. В программа на С++ использует этот файл для сравнения с полученными ею значениями на том же интервале с тем же шагом и выводит </w:t>
      </w:r>
      <w:r>
        <w:lastRenderedPageBreak/>
        <w:t>пользователю наибольшее значение рассогласования. Так же выводится время исполнения программы.</w:t>
      </w:r>
    </w:p>
    <w:p w14:paraId="0B672D46" w14:textId="77777777" w:rsidR="00D90623" w:rsidRDefault="004F16DC" w:rsidP="00D90623">
      <w:pPr>
        <w:pStyle w:val="bwtF1"/>
      </w:pPr>
      <w:r>
        <w:rPr>
          <w:noProof/>
        </w:rPr>
        <w:drawing>
          <wp:inline distT="0" distB="0" distL="0" distR="0" wp14:anchorId="0C3F3B67" wp14:editId="10155186">
            <wp:extent cx="4856672" cy="3226014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9420" cy="32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97B" w14:textId="66C07F91" w:rsidR="004F16DC" w:rsidRDefault="00D90623" w:rsidP="00D90623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25</w:t>
        </w:r>
      </w:fldSimple>
      <w:r>
        <w:t> – Результат работы программы на С++</w:t>
      </w:r>
    </w:p>
    <w:p w14:paraId="136890DF" w14:textId="4986DD4E" w:rsidR="00E04043" w:rsidRDefault="00E04043" w:rsidP="00E04043">
      <w:pPr>
        <w:pStyle w:val="2"/>
      </w:pPr>
      <w:r>
        <w:fldChar w:fldCharType="begin"/>
      </w:r>
      <w:r>
        <w:instrText xml:space="preserve"> LISTNUM  BWT_Headings \l 2 </w:instrText>
      </w:r>
      <w:r>
        <w:fldChar w:fldCharType="end"/>
      </w:r>
      <w:r>
        <w:t>Работа с утечками памяти</w:t>
      </w:r>
    </w:p>
    <w:p w14:paraId="51C7C5D2" w14:textId="47F815C9" w:rsidR="00D90623" w:rsidRPr="00D90623" w:rsidRDefault="00D90623" w:rsidP="00D90623">
      <w:pPr>
        <w:pStyle w:val="bwtBody1"/>
      </w:pPr>
      <w:r>
        <w:t xml:space="preserve">Необходимо проверить программу на утечки памяти, с учетом того, что я работаю в </w:t>
      </w:r>
      <w:r>
        <w:rPr>
          <w:lang w:val="en-US"/>
        </w:rPr>
        <w:t>Visual</w:t>
      </w:r>
      <w:r w:rsidRPr="00D90623">
        <w:t xml:space="preserve"> </w:t>
      </w:r>
      <w:r>
        <w:rPr>
          <w:lang w:val="en-US"/>
        </w:rPr>
        <w:t>Studio</w:t>
      </w:r>
      <w:r w:rsidRPr="00D90623">
        <w:t xml:space="preserve"> 2019 </w:t>
      </w:r>
      <w:r>
        <w:t xml:space="preserve">на </w:t>
      </w:r>
      <w:r>
        <w:rPr>
          <w:lang w:val="en-US"/>
        </w:rPr>
        <w:t>Windows</w:t>
      </w:r>
      <w:r>
        <w:t xml:space="preserve">, а не на </w:t>
      </w:r>
      <w:r>
        <w:rPr>
          <w:lang w:val="en-US"/>
        </w:rPr>
        <w:t>Linux</w:t>
      </w:r>
      <w:r>
        <w:t xml:space="preserve">, я не могу использовать </w:t>
      </w:r>
      <w:proofErr w:type="spellStart"/>
      <w:r>
        <w:rPr>
          <w:lang w:val="en-US"/>
        </w:rPr>
        <w:t>Valgrind</w:t>
      </w:r>
      <w:proofErr w:type="spellEnd"/>
      <w:r>
        <w:t xml:space="preserve">. Однако у него есть аналог </w:t>
      </w:r>
      <w:r w:rsidRPr="00D90623">
        <w:t xml:space="preserve">- </w:t>
      </w:r>
      <w:proofErr w:type="spellStart"/>
      <w:r w:rsidRPr="00D90623">
        <w:rPr>
          <w:rStyle w:val="af6"/>
          <w:color w:val="222222"/>
          <w:shd w:val="clear" w:color="auto" w:fill="FFFFFF"/>
        </w:rPr>
        <w:t>Visual</w:t>
      </w:r>
      <w:proofErr w:type="spellEnd"/>
      <w:r w:rsidRPr="00D90623">
        <w:rPr>
          <w:rStyle w:val="af6"/>
          <w:color w:val="222222"/>
          <w:shd w:val="clear" w:color="auto" w:fill="FFFFFF"/>
        </w:rPr>
        <w:t xml:space="preserve"> </w:t>
      </w:r>
      <w:proofErr w:type="spellStart"/>
      <w:r w:rsidRPr="00D90623">
        <w:rPr>
          <w:rStyle w:val="af6"/>
          <w:color w:val="222222"/>
          <w:shd w:val="clear" w:color="auto" w:fill="FFFFFF"/>
        </w:rPr>
        <w:t>Leak</w:t>
      </w:r>
      <w:proofErr w:type="spellEnd"/>
      <w:r w:rsidRPr="00D90623">
        <w:rPr>
          <w:rStyle w:val="af6"/>
          <w:color w:val="222222"/>
          <w:shd w:val="clear" w:color="auto" w:fill="FFFFFF"/>
        </w:rPr>
        <w:t xml:space="preserve"> </w:t>
      </w:r>
      <w:proofErr w:type="spellStart"/>
      <w:r w:rsidRPr="00D90623">
        <w:rPr>
          <w:rStyle w:val="af6"/>
          <w:color w:val="222222"/>
          <w:shd w:val="clear" w:color="auto" w:fill="FFFFFF"/>
        </w:rPr>
        <w:t>Detector</w:t>
      </w:r>
      <w:proofErr w:type="spellEnd"/>
      <w:r w:rsidRPr="00D90623">
        <w:rPr>
          <w:color w:val="222222"/>
          <w:shd w:val="clear" w:color="auto" w:fill="FFFFFF"/>
        </w:rPr>
        <w:t>. Это сторонняя библиотека, обертка над CRT, которая обещала показывать трассировку!</w:t>
      </w:r>
    </w:p>
    <w:p w14:paraId="1601B92F" w14:textId="3101CA11" w:rsidR="00D90623" w:rsidRPr="00D90623" w:rsidRDefault="00D90623" w:rsidP="00D90623">
      <w:pPr>
        <w:pStyle w:val="bwtBody1"/>
        <w:rPr>
          <w:szCs w:val="28"/>
        </w:rPr>
      </w:pPr>
      <w:r w:rsidRPr="00D90623">
        <w:rPr>
          <w:szCs w:val="28"/>
        </w:rPr>
        <w:t xml:space="preserve">Чтобы её установить, необходимо перейти в репозиторий </w:t>
      </w:r>
      <w:r>
        <w:rPr>
          <w:szCs w:val="28"/>
        </w:rPr>
        <w:t>(</w:t>
      </w:r>
      <w:hyperlink r:id="rId46" w:history="1">
        <w:r>
          <w:rPr>
            <w:rStyle w:val="a4"/>
          </w:rPr>
          <w:t>https://github.com/KindDragon/vld/releases/tag/v2.5.1</w:t>
        </w:r>
      </w:hyperlink>
      <w:r>
        <w:rPr>
          <w:szCs w:val="28"/>
        </w:rPr>
        <w:t xml:space="preserve">) </w:t>
      </w:r>
      <w:r w:rsidRPr="00D90623">
        <w:rPr>
          <w:szCs w:val="28"/>
        </w:rPr>
        <w:t xml:space="preserve">и в </w:t>
      </w:r>
      <w:proofErr w:type="spellStart"/>
      <w:r w:rsidRPr="00D90623">
        <w:rPr>
          <w:szCs w:val="28"/>
        </w:rPr>
        <w:t>assets</w:t>
      </w:r>
      <w:proofErr w:type="spellEnd"/>
      <w:r w:rsidRPr="00D90623">
        <w:rPr>
          <w:szCs w:val="28"/>
        </w:rPr>
        <w:t xml:space="preserve"> найти vld-2.5.1-setup.exe</w:t>
      </w:r>
    </w:p>
    <w:p w14:paraId="49435E65" w14:textId="77777777" w:rsidR="00D90623" w:rsidRDefault="00D90623" w:rsidP="00D90623">
      <w:pPr>
        <w:pStyle w:val="bwtBody1"/>
        <w:rPr>
          <w:szCs w:val="28"/>
        </w:rPr>
      </w:pPr>
      <w:r w:rsidRPr="00D90623">
        <w:rPr>
          <w:szCs w:val="28"/>
        </w:rPr>
        <w:t xml:space="preserve">Правда, последнее обновление было со времен </w:t>
      </w:r>
      <w:proofErr w:type="spellStart"/>
      <w:r w:rsidRPr="00D90623">
        <w:rPr>
          <w:szCs w:val="28"/>
        </w:rPr>
        <w:t>Visual</w:t>
      </w:r>
      <w:proofErr w:type="spellEnd"/>
      <w:r w:rsidRPr="00D90623">
        <w:rPr>
          <w:szCs w:val="28"/>
        </w:rPr>
        <w:t xml:space="preserve"> </w:t>
      </w:r>
      <w:proofErr w:type="spellStart"/>
      <w:r w:rsidRPr="00D90623">
        <w:rPr>
          <w:szCs w:val="28"/>
        </w:rPr>
        <w:t>Studio</w:t>
      </w:r>
      <w:proofErr w:type="spellEnd"/>
      <w:r w:rsidRPr="00D90623">
        <w:rPr>
          <w:szCs w:val="28"/>
        </w:rPr>
        <w:t xml:space="preserve"> 2015, но оно работает и с </w:t>
      </w:r>
      <w:proofErr w:type="spellStart"/>
      <w:r w:rsidRPr="00D90623">
        <w:rPr>
          <w:szCs w:val="28"/>
        </w:rPr>
        <w:t>Visual</w:t>
      </w:r>
      <w:proofErr w:type="spellEnd"/>
      <w:r w:rsidRPr="00D90623">
        <w:rPr>
          <w:szCs w:val="28"/>
        </w:rPr>
        <w:t xml:space="preserve"> </w:t>
      </w:r>
      <w:proofErr w:type="spellStart"/>
      <w:r w:rsidRPr="00D90623">
        <w:rPr>
          <w:szCs w:val="28"/>
        </w:rPr>
        <w:t>Studio</w:t>
      </w:r>
      <w:proofErr w:type="spellEnd"/>
      <w:r w:rsidRPr="00D90623">
        <w:rPr>
          <w:szCs w:val="28"/>
        </w:rPr>
        <w:t xml:space="preserve"> 2019. Установка стандартная, просто следуйте инструкциям.</w:t>
      </w:r>
    </w:p>
    <w:p w14:paraId="5406F64B" w14:textId="5866E2BB" w:rsidR="004F16DC" w:rsidRDefault="00D90623" w:rsidP="00D90623">
      <w:pPr>
        <w:pStyle w:val="bwtBody1"/>
        <w:rPr>
          <w:szCs w:val="28"/>
        </w:rPr>
      </w:pPr>
      <w:r w:rsidRPr="00D90623">
        <w:rPr>
          <w:szCs w:val="28"/>
        </w:rPr>
        <w:t>Чтобы подключить VLD, необходимо прописать #</w:t>
      </w:r>
      <w:proofErr w:type="spellStart"/>
      <w:r w:rsidRPr="00D90623">
        <w:rPr>
          <w:szCs w:val="28"/>
        </w:rPr>
        <w:t>include</w:t>
      </w:r>
      <w:proofErr w:type="spellEnd"/>
      <w:r w:rsidRPr="00D90623">
        <w:rPr>
          <w:szCs w:val="28"/>
        </w:rPr>
        <w:t xml:space="preserve"> &lt;</w:t>
      </w:r>
      <w:proofErr w:type="spellStart"/>
      <w:r w:rsidRPr="00D90623">
        <w:rPr>
          <w:szCs w:val="28"/>
        </w:rPr>
        <w:t>vld.h</w:t>
      </w:r>
      <w:proofErr w:type="spellEnd"/>
      <w:r w:rsidRPr="00D90623">
        <w:rPr>
          <w:szCs w:val="28"/>
        </w:rPr>
        <w:t>&gt;.В самом начале будет выводиться это:</w:t>
      </w:r>
    </w:p>
    <w:p w14:paraId="6099CCF5" w14:textId="77777777" w:rsidR="00D90623" w:rsidRDefault="00D90623" w:rsidP="00D90623">
      <w:pPr>
        <w:pStyle w:val="bwtF1"/>
      </w:pPr>
      <w:r>
        <w:rPr>
          <w:noProof/>
        </w:rPr>
        <w:lastRenderedPageBreak/>
        <w:drawing>
          <wp:inline distT="0" distB="0" distL="0" distR="0" wp14:anchorId="7EDB25B9" wp14:editId="15289B7E">
            <wp:extent cx="5940425" cy="3168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245" w14:textId="6808B264" w:rsidR="00D90623" w:rsidRDefault="00D90623" w:rsidP="00D90623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26</w:t>
        </w:r>
      </w:fldSimple>
      <w:r>
        <w:t> – Работа с утечками памяти</w:t>
      </w:r>
    </w:p>
    <w:p w14:paraId="0515B751" w14:textId="12020555" w:rsidR="00D90623" w:rsidRDefault="00D90623" w:rsidP="00D90623">
      <w:pPr>
        <w:pStyle w:val="bwtBody1"/>
      </w:pPr>
      <w:r>
        <w:t>И вот что будет выдавать при утечки памяти:</w:t>
      </w:r>
    </w:p>
    <w:p w14:paraId="76AD3430" w14:textId="77777777" w:rsidR="00D90623" w:rsidRDefault="00D90623" w:rsidP="00D90623">
      <w:pPr>
        <w:pStyle w:val="bwtF1"/>
      </w:pPr>
      <w:r>
        <w:rPr>
          <w:noProof/>
        </w:rPr>
        <w:drawing>
          <wp:inline distT="0" distB="0" distL="0" distR="0" wp14:anchorId="398638BF" wp14:editId="6D3BCFA6">
            <wp:extent cx="5648325" cy="5715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5728" w14:textId="1A1E7760" w:rsidR="00D90623" w:rsidRDefault="00D90623" w:rsidP="00D90623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27</w:t>
        </w:r>
      </w:fldSimple>
      <w:r>
        <w:t> – Работа с утечками памяти</w:t>
      </w:r>
    </w:p>
    <w:p w14:paraId="55593B58" w14:textId="77777777" w:rsidR="00E04043" w:rsidRDefault="00E04043" w:rsidP="00E04043">
      <w:pPr>
        <w:pStyle w:val="bwtBody1"/>
      </w:pPr>
      <w:r>
        <w:t>Вот, я вижу трассировку! Так, а где строки кода? А где названия функций?</w:t>
      </w:r>
    </w:p>
    <w:p w14:paraId="7F7D20A3" w14:textId="77777777" w:rsidR="00E04043" w:rsidRDefault="00E04043" w:rsidP="00E04043">
      <w:pPr>
        <w:pStyle w:val="bwtBody1"/>
      </w:pPr>
      <w:r>
        <w:lastRenderedPageBreak/>
        <w:t xml:space="preserve">Остается один вариант моментальный снимок памяти. Он делается просто: в режиме </w:t>
      </w:r>
      <w:proofErr w:type="spellStart"/>
      <w:r>
        <w:t>debug</w:t>
      </w:r>
      <w:proofErr w:type="spellEnd"/>
      <w:r>
        <w:t xml:space="preserve">, дойти до </w:t>
      </w:r>
      <w:proofErr w:type="spellStart"/>
      <w:r>
        <w:t>return</w:t>
      </w:r>
      <w:proofErr w:type="spellEnd"/>
      <w:r>
        <w:t xml:space="preserve"> 0 и в средстве диагностики перейти во вкладку "Использование памяти" и нажать на "Сделать снимок"(если функция отключена необходимо включить, и перезапустить </w:t>
      </w:r>
      <w:proofErr w:type="spellStart"/>
      <w:r>
        <w:t>дебаг</w:t>
      </w:r>
      <w:proofErr w:type="spellEnd"/>
      <w:r>
        <w:t>).</w:t>
      </w:r>
    </w:p>
    <w:p w14:paraId="4AA7013C" w14:textId="03E728E0" w:rsidR="00E04043" w:rsidRDefault="00E04043" w:rsidP="00E04043">
      <w:pPr>
        <w:pStyle w:val="bwtBody1"/>
      </w:pPr>
      <w:r>
        <w:t xml:space="preserve">После того, как сделан снимок, под кучей появится размер. Я думаю, это сколько всего было выделено памяти в ходе работы программы. </w:t>
      </w:r>
    </w:p>
    <w:p w14:paraId="25190B51" w14:textId="77777777" w:rsidR="00E04043" w:rsidRDefault="00E04043" w:rsidP="00E04043">
      <w:pPr>
        <w:pStyle w:val="bwtF1"/>
      </w:pPr>
      <w:r>
        <w:rPr>
          <w:noProof/>
        </w:rPr>
        <w:drawing>
          <wp:inline distT="0" distB="0" distL="0" distR="0" wp14:anchorId="31125391" wp14:editId="271CB599">
            <wp:extent cx="5076825" cy="18478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731" w14:textId="6666ACE7" w:rsidR="00E04043" w:rsidRDefault="00E04043" w:rsidP="00E04043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28</w:t>
        </w:r>
      </w:fldSimple>
      <w:r>
        <w:t> – </w:t>
      </w:r>
      <w:r>
        <w:t>Работа с утечками памяти</w:t>
      </w:r>
    </w:p>
    <w:p w14:paraId="2CDEF3BC" w14:textId="5F3258E0" w:rsidR="00D90623" w:rsidRPr="00D90623" w:rsidRDefault="00E04043" w:rsidP="00E04043">
      <w:pPr>
        <w:pStyle w:val="bwtBody1"/>
      </w:pPr>
      <w:r>
        <w:t xml:space="preserve">Нажимаем на этот размер. У нас появится окошко, в котором будут содержаться объекты, которые хранятся в этой куче. </w:t>
      </w:r>
    </w:p>
    <w:p w14:paraId="751C2642" w14:textId="77777777" w:rsidR="00E04043" w:rsidRDefault="00E04043" w:rsidP="00E04043">
      <w:pPr>
        <w:pStyle w:val="bwtF1"/>
      </w:pPr>
      <w:r>
        <w:rPr>
          <w:noProof/>
        </w:rPr>
        <w:drawing>
          <wp:inline distT="0" distB="0" distL="0" distR="0" wp14:anchorId="6512EDDE" wp14:editId="67A154F3">
            <wp:extent cx="5940425" cy="14776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F12A" w14:textId="0EDD9B72" w:rsidR="004F16DC" w:rsidRDefault="00E04043" w:rsidP="00E04043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29</w:t>
        </w:r>
      </w:fldSimple>
      <w:r>
        <w:t> – </w:t>
      </w:r>
      <w:r>
        <w:t>Работа с утечками памяти</w:t>
      </w:r>
    </w:p>
    <w:p w14:paraId="22809060" w14:textId="77777777" w:rsidR="00E04043" w:rsidRPr="00D90623" w:rsidRDefault="00E04043" w:rsidP="00E04043">
      <w:pPr>
        <w:pStyle w:val="bwtBody1"/>
      </w:pPr>
      <w:r>
        <w:t xml:space="preserve">Чтобы посмотреть подробную информацию, необходимо выбрать объект и нажать на кнопку "Экземпляры представления объекта </w:t>
      </w:r>
      <w:proofErr w:type="spellStart"/>
      <w:r>
        <w:t>Foo</w:t>
      </w:r>
      <w:proofErr w:type="spellEnd"/>
      <w:r>
        <w:t>".</w:t>
      </w:r>
    </w:p>
    <w:p w14:paraId="57865A2E" w14:textId="77777777" w:rsidR="00E04043" w:rsidRDefault="00E04043" w:rsidP="00E04043">
      <w:pPr>
        <w:pStyle w:val="bwtF1"/>
      </w:pPr>
      <w:r>
        <w:rPr>
          <w:noProof/>
        </w:rPr>
        <w:lastRenderedPageBreak/>
        <w:drawing>
          <wp:inline distT="0" distB="0" distL="0" distR="0" wp14:anchorId="352DFAF5" wp14:editId="64AB17C7">
            <wp:extent cx="5940425" cy="22980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7FED" w14:textId="6CC0B919" w:rsidR="00E04043" w:rsidRDefault="00E04043" w:rsidP="00E04043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30</w:t>
        </w:r>
      </w:fldSimple>
      <w:r>
        <w:t> – </w:t>
      </w:r>
      <w:r>
        <w:t>Работа с утечками памяти</w:t>
      </w:r>
    </w:p>
    <w:p w14:paraId="610F7FC1" w14:textId="7A597895" w:rsidR="00E04043" w:rsidRDefault="00E04043" w:rsidP="00E04043">
      <w:pPr>
        <w:pStyle w:val="bwtBody1"/>
      </w:pPr>
      <w:r w:rsidRPr="00E04043">
        <w:t>Полная трассировка с местоположением вызовов! Это то, что было необходимо изначально.</w:t>
      </w:r>
    </w:p>
    <w:p w14:paraId="5573F76B" w14:textId="7B494136" w:rsidR="00E04043" w:rsidRDefault="00E04043" w:rsidP="00E04043">
      <w:pPr>
        <w:pStyle w:val="bwtBody1"/>
      </w:pPr>
      <w:proofErr w:type="spellStart"/>
      <w:r>
        <w:t>Фиксим</w:t>
      </w:r>
      <w:proofErr w:type="spellEnd"/>
      <w:r>
        <w:t xml:space="preserve"> утечку и получаем:</w:t>
      </w:r>
    </w:p>
    <w:p w14:paraId="31B95EDC" w14:textId="77777777" w:rsidR="001C5E4E" w:rsidRDefault="00E04043" w:rsidP="001C5E4E">
      <w:pPr>
        <w:pStyle w:val="bwtF1"/>
      </w:pPr>
      <w:r>
        <w:rPr>
          <w:noProof/>
        </w:rPr>
        <w:drawing>
          <wp:inline distT="0" distB="0" distL="0" distR="0" wp14:anchorId="1D14D46D" wp14:editId="515BE0F6">
            <wp:extent cx="4911370" cy="1820173"/>
            <wp:effectExtent l="0" t="0" r="381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0296" cy="18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695" w14:textId="57F672D7" w:rsidR="00E04043" w:rsidRDefault="001C5E4E" w:rsidP="001C5E4E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31</w:t>
        </w:r>
      </w:fldSimple>
      <w:r>
        <w:t> – </w:t>
      </w:r>
      <w:r>
        <w:t>Работа с утечками памяти</w:t>
      </w:r>
    </w:p>
    <w:p w14:paraId="11282C84" w14:textId="77777777" w:rsidR="001C5E4E" w:rsidRDefault="001C5E4E" w:rsidP="001C5E4E">
      <w:pPr>
        <w:pStyle w:val="bwtF1"/>
      </w:pPr>
      <w:r>
        <w:rPr>
          <w:noProof/>
        </w:rPr>
        <w:drawing>
          <wp:inline distT="0" distB="0" distL="0" distR="0" wp14:anchorId="2FFAB8EA" wp14:editId="63857A00">
            <wp:extent cx="5940425" cy="12680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5903" w14:textId="38DF0AD9" w:rsidR="001C5E4E" w:rsidRDefault="001C5E4E" w:rsidP="001C5E4E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32</w:t>
        </w:r>
      </w:fldSimple>
      <w:r>
        <w:t> – </w:t>
      </w:r>
      <w:r>
        <w:t>Работа с утечками памяти</w:t>
      </w:r>
    </w:p>
    <w:p w14:paraId="24C08311" w14:textId="2435D8FC" w:rsidR="001C5E4E" w:rsidRDefault="001C5E4E" w:rsidP="001C5E4E">
      <w:pPr>
        <w:pStyle w:val="bwtBody1"/>
      </w:pPr>
      <w:r>
        <w:lastRenderedPageBreak/>
        <w:t xml:space="preserve">Заметим, что время выполнения программы увеличилось до </w:t>
      </w:r>
      <w:r w:rsidRPr="001C5E4E">
        <w:t>~</w:t>
      </w:r>
      <w:r>
        <w:t>25 с, это связано с тем, что мы профилирование кучи со снимками, для того, что бы программа выполнялась быстрее, его нужно отключить:</w:t>
      </w:r>
    </w:p>
    <w:p w14:paraId="31C7B0CD" w14:textId="77777777" w:rsidR="001C5E4E" w:rsidRDefault="001C5E4E" w:rsidP="001C5E4E">
      <w:pPr>
        <w:pStyle w:val="bwtF1"/>
      </w:pPr>
      <w:r>
        <w:rPr>
          <w:noProof/>
        </w:rPr>
        <w:drawing>
          <wp:inline distT="0" distB="0" distL="0" distR="0" wp14:anchorId="51EDE339" wp14:editId="2E32D495">
            <wp:extent cx="5029200" cy="2038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08B9" w14:textId="3FBDF5CD" w:rsidR="001C5E4E" w:rsidRDefault="001C5E4E" w:rsidP="001C5E4E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33</w:t>
        </w:r>
      </w:fldSimple>
      <w:r>
        <w:t> – </w:t>
      </w:r>
      <w:r>
        <w:t>Работа с утечками памяти</w:t>
      </w:r>
    </w:p>
    <w:p w14:paraId="71542DE3" w14:textId="71CF49E6" w:rsidR="001C5E4E" w:rsidRDefault="001C5E4E" w:rsidP="001C5E4E">
      <w:pPr>
        <w:pStyle w:val="bwtBody1"/>
      </w:pPr>
      <w:r>
        <w:t>Тогда получим:</w:t>
      </w:r>
    </w:p>
    <w:p w14:paraId="5C9FA6E6" w14:textId="77777777" w:rsidR="001C5E4E" w:rsidRDefault="001C5E4E" w:rsidP="001C5E4E">
      <w:pPr>
        <w:pStyle w:val="bwtF1"/>
      </w:pPr>
      <w:r>
        <w:rPr>
          <w:noProof/>
        </w:rPr>
        <w:drawing>
          <wp:inline distT="0" distB="0" distL="0" distR="0" wp14:anchorId="0AFA4307" wp14:editId="5FDFA47B">
            <wp:extent cx="5940425" cy="26168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EC80" w14:textId="232E58A9" w:rsidR="001C5E4E" w:rsidRDefault="001C5E4E" w:rsidP="001C5E4E">
      <w:pPr>
        <w:pStyle w:val="bwtCaptionF1"/>
      </w:pPr>
      <w:r>
        <w:t>Рисунок </w:t>
      </w:r>
      <w:fldSimple w:instr=" SEQ BWT_Figure \* ARABIC ">
        <w:r w:rsidR="006D2EFF">
          <w:rPr>
            <w:noProof/>
          </w:rPr>
          <w:t>34</w:t>
        </w:r>
      </w:fldSimple>
      <w:r>
        <w:t> – </w:t>
      </w:r>
      <w:r>
        <w:t>Работа с утечками памяти</w:t>
      </w:r>
    </w:p>
    <w:p w14:paraId="742E62F5" w14:textId="1AB53E50" w:rsidR="001C5E4E" w:rsidRDefault="001C5E4E" w:rsidP="001C5E4E">
      <w:pPr>
        <w:pStyle w:val="bwtBody1"/>
      </w:pPr>
      <w:r>
        <w:t xml:space="preserve">Из этого делаем вывод о том, что на оценку утечек у нас уходит 4,735 с. После устранения утечек, подключенную </w:t>
      </w:r>
      <w:proofErr w:type="spellStart"/>
      <w:r>
        <w:t>библитеку</w:t>
      </w:r>
      <w:proofErr w:type="spellEnd"/>
      <w: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vld.h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t>следует отключить.</w:t>
      </w:r>
    </w:p>
    <w:p w14:paraId="36245256" w14:textId="6EB64E26" w:rsidR="006D2EFF" w:rsidRDefault="006D2EFF" w:rsidP="006D2EFF">
      <w:pPr>
        <w:pStyle w:val="bwtHNoNum1"/>
      </w:pPr>
      <w:r>
        <w:lastRenderedPageBreak/>
        <w:t>Вывод к этапу 3</w:t>
      </w:r>
    </w:p>
    <w:p w14:paraId="62E0F952" w14:textId="3BA74444" w:rsidR="006D2EFF" w:rsidRDefault="006D2EFF" w:rsidP="006D2EFF">
      <w:pPr>
        <w:pStyle w:val="bwtBody1"/>
      </w:pPr>
      <w:r>
        <w:t xml:space="preserve">Перенесла код на С++, оптимизировала под среду и устранила утечки памяти. На С++ программа выполняется быстрее чем на </w:t>
      </w:r>
      <w:proofErr w:type="spellStart"/>
      <w:r>
        <w:rPr>
          <w:lang w:val="en-US"/>
        </w:rPr>
        <w:t>MatLab</w:t>
      </w:r>
      <w:proofErr w:type="spellEnd"/>
      <w:r>
        <w:t>. В программе на С++ предусмотрена проверка входных данных, таких как время, на ликвидность. Сама программа написана в виде статической библиотеки, которую потом можно использовать в других проектах.</w:t>
      </w:r>
    </w:p>
    <w:p w14:paraId="1AF2B434" w14:textId="6C417EF6" w:rsidR="006D2EFF" w:rsidRDefault="006D2EFF" w:rsidP="006D2EFF">
      <w:pPr>
        <w:pStyle w:val="bwtHNoNum1"/>
      </w:pPr>
      <w:r>
        <w:lastRenderedPageBreak/>
        <w:t>Вывод</w:t>
      </w:r>
    </w:p>
    <w:p w14:paraId="3DAD74E9" w14:textId="6F857CF1" w:rsidR="006D2EFF" w:rsidRDefault="006D2EFF" w:rsidP="006D2EFF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Поставленная техническая</w:t>
      </w:r>
      <w:r w:rsidRPr="00EF3FED">
        <w:rPr>
          <w:color w:val="000000"/>
          <w:sz w:val="28"/>
          <w:szCs w:val="28"/>
        </w:rPr>
        <w:t xml:space="preserve"> цель - добавление в программное обеспечение приемника функции расчета положения спутника ГЛОНАСС на заданное время по данным его эфемерид</w:t>
      </w:r>
      <w:r>
        <w:rPr>
          <w:color w:val="000000"/>
          <w:sz w:val="28"/>
          <w:szCs w:val="28"/>
        </w:rPr>
        <w:t>, достигнута</w:t>
      </w:r>
      <w:r w:rsidRPr="00EF3FED">
        <w:rPr>
          <w:color w:val="000000"/>
          <w:sz w:val="28"/>
          <w:szCs w:val="28"/>
        </w:rPr>
        <w:t>.</w:t>
      </w:r>
    </w:p>
    <w:p w14:paraId="6F17228F" w14:textId="77777777" w:rsidR="006D2EFF" w:rsidRPr="00EF3FED" w:rsidRDefault="006D2EFF" w:rsidP="006D2EFF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</w:p>
    <w:p w14:paraId="426AF30C" w14:textId="7AC47183" w:rsidR="006D2EFF" w:rsidRPr="00EF3FED" w:rsidRDefault="006D2EFF" w:rsidP="006D2EFF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</w:t>
      </w:r>
      <w:r>
        <w:rPr>
          <w:color w:val="000000"/>
          <w:sz w:val="28"/>
          <w:szCs w:val="28"/>
        </w:rPr>
        <w:t>ен</w:t>
      </w:r>
      <w:r w:rsidRPr="00EF3FED">
        <w:rPr>
          <w:color w:val="000000"/>
          <w:sz w:val="28"/>
          <w:szCs w:val="28"/>
        </w:rPr>
        <w:t xml:space="preserve"> ряд задач:</w:t>
      </w:r>
    </w:p>
    <w:p w14:paraId="1BFAFC7C" w14:textId="77777777" w:rsidR="006D2EFF" w:rsidRPr="00C771A2" w:rsidRDefault="006D2EFF" w:rsidP="006D2EFF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06B4F4D2" w14:textId="78CE61C6" w:rsidR="006D2EFF" w:rsidRPr="00C771A2" w:rsidRDefault="006D2EFF" w:rsidP="006D2EFF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14:paraId="2E9316C6" w14:textId="10E8113E" w:rsidR="006D2EFF" w:rsidRPr="006D2EFF" w:rsidRDefault="006D2EFF" w:rsidP="00814DE8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</w:pPr>
      <w:r w:rsidRPr="006D2EFF">
        <w:rPr>
          <w:color w:val="000000"/>
          <w:szCs w:val="28"/>
        </w:rPr>
        <w:t>реализация программного модуля на С++</w:t>
      </w:r>
      <w:r>
        <w:rPr>
          <w:color w:val="000000"/>
          <w:szCs w:val="28"/>
        </w:rPr>
        <w:t>.</w:t>
      </w:r>
    </w:p>
    <w:p w14:paraId="31EA2BD3" w14:textId="77777777" w:rsidR="006D2EFF" w:rsidRPr="006D2EFF" w:rsidRDefault="006D2EFF" w:rsidP="006D2EFF">
      <w:pPr>
        <w:shd w:val="clear" w:color="auto" w:fill="FFFFFF"/>
        <w:spacing w:before="100" w:beforeAutospacing="1" w:after="24" w:line="276" w:lineRule="auto"/>
        <w:jc w:val="both"/>
      </w:pPr>
    </w:p>
    <w:p w14:paraId="713C9EF5" w14:textId="3FC46358" w:rsidR="006D2EFF" w:rsidRPr="00EF3FED" w:rsidRDefault="006D2EFF" w:rsidP="00814DE8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</w:pPr>
      <w:r>
        <w:rPr>
          <w:color w:val="000000"/>
          <w:szCs w:val="28"/>
        </w:rPr>
        <w:t>Выполнены следующие требования</w:t>
      </w:r>
      <w:r w:rsidRPr="00EF3FED">
        <w:t>:</w:t>
      </w:r>
    </w:p>
    <w:p w14:paraId="3DAB199C" w14:textId="77777777" w:rsidR="006D2EFF" w:rsidRPr="00C771A2" w:rsidRDefault="006D2EFF" w:rsidP="006D2EFF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14:paraId="68025235" w14:textId="77777777" w:rsidR="006D2EFF" w:rsidRPr="00C771A2" w:rsidRDefault="006D2EFF" w:rsidP="006D2EFF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14:paraId="3C18A19B" w14:textId="77777777" w:rsidR="006D2EFF" w:rsidRPr="00C771A2" w:rsidRDefault="006D2EFF" w:rsidP="006D2EFF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14:paraId="17FC95CC" w14:textId="6595AF46" w:rsidR="006D2EFF" w:rsidRDefault="006D2EFF" w:rsidP="006D2EFF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14:paraId="3A71FCDA" w14:textId="77777777" w:rsidR="006D2EFF" w:rsidRPr="006D2EFF" w:rsidRDefault="006D2EFF" w:rsidP="006D2EFF">
      <w:p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</w:p>
    <w:p w14:paraId="60B336EE" w14:textId="5D40FF3C" w:rsidR="006D2EFF" w:rsidRDefault="006D2EFF" w:rsidP="006D2EFF">
      <w:pPr>
        <w:shd w:val="clear" w:color="auto" w:fill="FFFFFF"/>
        <w:spacing w:after="24" w:line="276" w:lineRule="auto"/>
        <w:ind w:left="384"/>
        <w:jc w:val="both"/>
        <w:rPr>
          <w:color w:val="000000"/>
          <w:szCs w:val="28"/>
        </w:rPr>
      </w:pPr>
      <w:r w:rsidRPr="006D2EFF">
        <w:rPr>
          <w:color w:val="000000"/>
          <w:szCs w:val="28"/>
        </w:rPr>
        <w:t>Взаимодействие осуществля</w:t>
      </w:r>
      <w:r>
        <w:rPr>
          <w:color w:val="000000"/>
          <w:szCs w:val="28"/>
        </w:rPr>
        <w:t>лось</w:t>
      </w:r>
      <w:r w:rsidRPr="006D2EFF">
        <w:rPr>
          <w:color w:val="000000"/>
          <w:szCs w:val="28"/>
        </w:rPr>
        <w:t xml:space="preserve"> через </w:t>
      </w:r>
      <w:proofErr w:type="spellStart"/>
      <w:r w:rsidRPr="006D2EFF">
        <w:rPr>
          <w:color w:val="000000"/>
          <w:szCs w:val="28"/>
        </w:rPr>
        <w:t>github</w:t>
      </w:r>
      <w:proofErr w:type="spellEnd"/>
      <w:r w:rsidRPr="006D2EFF">
        <w:rPr>
          <w:color w:val="000000"/>
          <w:szCs w:val="28"/>
        </w:rPr>
        <w:t xml:space="preserve"> .</w:t>
      </w:r>
    </w:p>
    <w:p w14:paraId="4368EDD7" w14:textId="77777777" w:rsidR="006D2EFF" w:rsidRPr="006D2EFF" w:rsidRDefault="006D2EFF" w:rsidP="006D2EFF">
      <w:pPr>
        <w:shd w:val="clear" w:color="auto" w:fill="FFFFFF"/>
        <w:spacing w:after="24" w:line="276" w:lineRule="auto"/>
        <w:ind w:left="384"/>
        <w:jc w:val="both"/>
        <w:rPr>
          <w:color w:val="000000"/>
          <w:szCs w:val="28"/>
        </w:rPr>
      </w:pPr>
      <w:bookmarkStart w:id="44" w:name="_GoBack"/>
      <w:bookmarkEnd w:id="44"/>
    </w:p>
    <w:p w14:paraId="36A1419A" w14:textId="773F069F" w:rsidR="006D2EFF" w:rsidRPr="00EF3FED" w:rsidRDefault="006D2EFF" w:rsidP="006D2EFF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</w:t>
      </w:r>
      <w:r>
        <w:rPr>
          <w:color w:val="000000"/>
          <w:sz w:val="28"/>
          <w:szCs w:val="28"/>
        </w:rPr>
        <w:t xml:space="preserve"> - достигнута</w:t>
      </w:r>
      <w:r w:rsidRPr="00EF3FED">
        <w:rPr>
          <w:color w:val="000000"/>
          <w:sz w:val="28"/>
          <w:szCs w:val="28"/>
        </w:rPr>
        <w:t>.</w:t>
      </w:r>
    </w:p>
    <w:p w14:paraId="27B09E67" w14:textId="77777777" w:rsidR="006D2EFF" w:rsidRPr="006D2EFF" w:rsidRDefault="006D2EFF" w:rsidP="006D2EFF">
      <w:pPr>
        <w:pStyle w:val="bwtBody1"/>
      </w:pPr>
    </w:p>
    <w:sectPr w:rsidR="006D2EFF" w:rsidRPr="006D2EFF" w:rsidSect="006A75E2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5EBED" w14:textId="77777777" w:rsidR="00040E99" w:rsidRDefault="00040E99" w:rsidP="00EF3FED">
      <w:r>
        <w:separator/>
      </w:r>
    </w:p>
  </w:endnote>
  <w:endnote w:type="continuationSeparator" w:id="0">
    <w:p w14:paraId="66445203" w14:textId="77777777" w:rsidR="00040E99" w:rsidRDefault="00040E99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A567" w14:textId="77777777" w:rsidR="00D90623" w:rsidRDefault="00D906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2114084"/>
      <w:docPartObj>
        <w:docPartGallery w:val="Page Numbers (Bottom of Page)"/>
        <w:docPartUnique/>
      </w:docPartObj>
    </w:sdtPr>
    <w:sdtContent>
      <w:p w14:paraId="0ADDDB41" w14:textId="77777777" w:rsidR="00D90623" w:rsidRDefault="00D9062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7C30FA51" w14:textId="77777777" w:rsidR="00D90623" w:rsidRDefault="00D9062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724D2" w14:textId="77777777" w:rsidR="00D90623" w:rsidRDefault="00D9062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5496D" w14:textId="77777777" w:rsidR="00040E99" w:rsidRDefault="00040E99" w:rsidP="00EF3FED">
      <w:r>
        <w:separator/>
      </w:r>
    </w:p>
  </w:footnote>
  <w:footnote w:type="continuationSeparator" w:id="0">
    <w:p w14:paraId="376CB7E5" w14:textId="77777777" w:rsidR="00040E99" w:rsidRDefault="00040E99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62985" w14:textId="77777777" w:rsidR="00D90623" w:rsidRDefault="00D906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A371D" w14:textId="77777777" w:rsidR="00D90623" w:rsidRDefault="00D906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C06D" w14:textId="77777777" w:rsidR="00D90623" w:rsidRDefault="00D906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A92C24"/>
    <w:multiLevelType w:val="hybridMultilevel"/>
    <w:tmpl w:val="A1502024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1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DDA5256"/>
    <w:multiLevelType w:val="multilevel"/>
    <w:tmpl w:val="7A5A5F20"/>
    <w:numStyleLink w:val="bwtListMain"/>
  </w:abstractNum>
  <w:abstractNum w:abstractNumId="14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20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2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21"/>
  </w:num>
  <w:num w:numId="8">
    <w:abstractNumId w:val="19"/>
  </w:num>
  <w:num w:numId="9">
    <w:abstractNumId w:val="13"/>
  </w:num>
  <w:num w:numId="10">
    <w:abstractNumId w:val="18"/>
  </w:num>
  <w:num w:numId="11">
    <w:abstractNumId w:val="20"/>
  </w:num>
  <w:num w:numId="12">
    <w:abstractNumId w:val="22"/>
  </w:num>
  <w:num w:numId="13">
    <w:abstractNumId w:val="23"/>
  </w:num>
  <w:num w:numId="14">
    <w:abstractNumId w:val="7"/>
  </w:num>
  <w:num w:numId="15">
    <w:abstractNumId w:val="4"/>
  </w:num>
  <w:num w:numId="16">
    <w:abstractNumId w:val="3"/>
  </w:num>
  <w:num w:numId="17">
    <w:abstractNumId w:val="24"/>
  </w:num>
  <w:num w:numId="18">
    <w:abstractNumId w:val="5"/>
  </w:num>
  <w:num w:numId="19">
    <w:abstractNumId w:val="11"/>
  </w:num>
  <w:num w:numId="20">
    <w:abstractNumId w:val="2"/>
  </w:num>
  <w:num w:numId="21">
    <w:abstractNumId w:val="6"/>
  </w:num>
  <w:num w:numId="22">
    <w:abstractNumId w:val="9"/>
  </w:num>
  <w:num w:numId="23">
    <w:abstractNumId w:val="10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40E99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87CC0"/>
    <w:rsid w:val="001C5E4E"/>
    <w:rsid w:val="001E00C7"/>
    <w:rsid w:val="001E74EC"/>
    <w:rsid w:val="001F18F5"/>
    <w:rsid w:val="001F2427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11407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476C7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4F16DC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253D4"/>
    <w:rsid w:val="0063734B"/>
    <w:rsid w:val="006529CC"/>
    <w:rsid w:val="0065775B"/>
    <w:rsid w:val="00661B3A"/>
    <w:rsid w:val="006625D9"/>
    <w:rsid w:val="006651BC"/>
    <w:rsid w:val="0069725D"/>
    <w:rsid w:val="006A75E2"/>
    <w:rsid w:val="006D2EFF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84569"/>
    <w:rsid w:val="00893046"/>
    <w:rsid w:val="008B66B0"/>
    <w:rsid w:val="008B6C7E"/>
    <w:rsid w:val="008E79D0"/>
    <w:rsid w:val="009203F2"/>
    <w:rsid w:val="00922A05"/>
    <w:rsid w:val="00926C2F"/>
    <w:rsid w:val="00947A19"/>
    <w:rsid w:val="00992E4B"/>
    <w:rsid w:val="00993193"/>
    <w:rsid w:val="00995791"/>
    <w:rsid w:val="009A3485"/>
    <w:rsid w:val="009A4268"/>
    <w:rsid w:val="009C74A9"/>
    <w:rsid w:val="009F1C36"/>
    <w:rsid w:val="009F50C7"/>
    <w:rsid w:val="00A11166"/>
    <w:rsid w:val="00A47326"/>
    <w:rsid w:val="00A82A25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44273"/>
    <w:rsid w:val="00C47385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0623"/>
    <w:rsid w:val="00D9641C"/>
    <w:rsid w:val="00DB3F59"/>
    <w:rsid w:val="00DB5A1F"/>
    <w:rsid w:val="00DD0061"/>
    <w:rsid w:val="00DF0C84"/>
    <w:rsid w:val="00DF453C"/>
    <w:rsid w:val="00E04043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46B0A"/>
    <w:rsid w:val="00F61E9F"/>
    <w:rsid w:val="00F63A7E"/>
    <w:rsid w:val="00F643A5"/>
    <w:rsid w:val="00F72F46"/>
    <w:rsid w:val="00F74360"/>
    <w:rsid w:val="00F820D0"/>
    <w:rsid w:val="00F84044"/>
    <w:rsid w:val="00F85F43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81F85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  <w:style w:type="paragraph" w:customStyle="1" w:styleId="Default">
    <w:name w:val="Default"/>
    <w:rsid w:val="009A42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D90623"/>
    <w:rPr>
      <w:color w:val="605E5C"/>
      <w:shd w:val="clear" w:color="auto" w:fill="E1DFDD"/>
    </w:rPr>
  </w:style>
  <w:style w:type="character" w:styleId="af6">
    <w:name w:val="Strong"/>
    <w:basedOn w:val="a0"/>
    <w:uiPriority w:val="22"/>
    <w:qFormat/>
    <w:rsid w:val="00D90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hyperlink" Target="https://github.com/Korogodin/RTKLIB_bin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hyperlink" Target="https://github.com/KindDragon/vld/releases/tag/v2.5.1" TargetMode="External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eader" Target="header2.xml"/><Relationship Id="rId10" Type="http://schemas.openxmlformats.org/officeDocument/2006/relationships/hyperlink" Target="http://www.rtklib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56BE-37BE-4668-A3C1-B4481C105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1</Pages>
  <Words>3600</Words>
  <Characters>20523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Alexander</cp:lastModifiedBy>
  <cp:revision>12</cp:revision>
  <cp:lastPrinted>2020-06-02T13:14:00Z</cp:lastPrinted>
  <dcterms:created xsi:type="dcterms:W3CDTF">2020-02-25T13:06:00Z</dcterms:created>
  <dcterms:modified xsi:type="dcterms:W3CDTF">2020-06-02T13:15:00Z</dcterms:modified>
</cp:coreProperties>
</file>