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 А.А.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______________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 И.В.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:rsidR="00774CFF" w:rsidRDefault="00947A19" w:rsidP="00774CFF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6750514"/>
      <w:r>
        <w:lastRenderedPageBreak/>
        <w:t>Содержание</w:t>
      </w:r>
      <w:bookmarkEnd w:id="0"/>
      <w:bookmarkEnd w:id="1"/>
      <w:r w:rsidR="00774CFF">
        <w:fldChar w:fldCharType="begin"/>
      </w:r>
      <w:r w:rsidR="00774CFF">
        <w:instrText xml:space="preserve"> TOC \o "1-3" \h \z \t "bwt_HNoNum1;1" </w:instrText>
      </w:r>
      <w:r w:rsidR="00774CFF">
        <w:fldChar w:fldCharType="separate"/>
      </w:r>
    </w:p>
    <w:p w:rsidR="00774CFF" w:rsidRDefault="00774CF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14" w:history="1">
        <w:r w:rsidRPr="00D007B1">
          <w:rPr>
            <w:rStyle w:val="a4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15" w:history="1">
        <w:r w:rsidRPr="00D007B1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16" w:history="1">
        <w:r w:rsidRPr="00D007B1">
          <w:rPr>
            <w:rStyle w:val="a4"/>
            <w:noProof/>
          </w:rPr>
          <w:t>1   Этап 1. Использование сторонних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17" w:history="1">
        <w:r w:rsidRPr="00D007B1">
          <w:rPr>
            <w:rStyle w:val="a4"/>
            <w:noProof/>
          </w:rPr>
          <w:t xml:space="preserve">1.1   Использование программы </w:t>
        </w:r>
        <w:r w:rsidRPr="00D007B1">
          <w:rPr>
            <w:rStyle w:val="a4"/>
            <w:noProof/>
            <w:lang w:val="en-US"/>
          </w:rPr>
          <w:t>RTKNAVI</w:t>
        </w:r>
        <w:r w:rsidRPr="00D007B1">
          <w:rPr>
            <w:rStyle w:val="a4"/>
            <w:noProof/>
          </w:rPr>
          <w:t xml:space="preserve"> из пакета </w:t>
        </w:r>
        <w:r w:rsidRPr="00D007B1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18" w:history="1">
        <w:r w:rsidRPr="00D007B1">
          <w:rPr>
            <w:rStyle w:val="a4"/>
            <w:noProof/>
          </w:rPr>
          <w:t xml:space="preserve">1.2   Использование программы </w:t>
        </w:r>
        <w:r w:rsidRPr="00D007B1">
          <w:rPr>
            <w:rStyle w:val="a4"/>
            <w:noProof/>
            <w:lang w:val="en-US"/>
          </w:rPr>
          <w:t>RTKCONV</w:t>
        </w:r>
        <w:r w:rsidRPr="00D007B1">
          <w:rPr>
            <w:rStyle w:val="a4"/>
            <w:noProof/>
          </w:rPr>
          <w:t xml:space="preserve"> из пакета </w:t>
        </w:r>
        <w:r w:rsidRPr="00D007B1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19" w:history="1">
        <w:r w:rsidRPr="00D007B1">
          <w:rPr>
            <w:rStyle w:val="a4"/>
            <w:noProof/>
          </w:rPr>
          <w:t xml:space="preserve">1.3   Использование ресурса </w:t>
        </w:r>
        <w:r w:rsidRPr="00D007B1">
          <w:rPr>
            <w:rStyle w:val="a4"/>
            <w:noProof/>
            <w:lang w:val="en-US"/>
          </w:rPr>
          <w:t>Trimble</w:t>
        </w:r>
        <w:r w:rsidRPr="00D007B1">
          <w:rPr>
            <w:rStyle w:val="a4"/>
            <w:noProof/>
          </w:rPr>
          <w:t xml:space="preserve"> </w:t>
        </w:r>
        <w:r w:rsidRPr="00D007B1">
          <w:rPr>
            <w:rStyle w:val="a4"/>
            <w:noProof/>
            <w:lang w:val="en-US"/>
          </w:rPr>
          <w:t>GNSS</w:t>
        </w:r>
        <w:r w:rsidRPr="00D007B1">
          <w:rPr>
            <w:rStyle w:val="a4"/>
            <w:noProof/>
          </w:rPr>
          <w:t xml:space="preserve"> </w:t>
        </w:r>
        <w:r w:rsidRPr="00D007B1">
          <w:rPr>
            <w:rStyle w:val="a4"/>
            <w:noProof/>
            <w:lang w:val="en-US"/>
          </w:rPr>
          <w:t>Planning</w:t>
        </w:r>
        <w:r w:rsidRPr="00D007B1">
          <w:rPr>
            <w:rStyle w:val="a4"/>
            <w:noProof/>
          </w:rPr>
          <w:t xml:space="preserve"> </w:t>
        </w:r>
        <w:r w:rsidRPr="00D007B1">
          <w:rPr>
            <w:rStyle w:val="a4"/>
            <w:noProof/>
            <w:lang w:val="en-US"/>
          </w:rPr>
          <w:t>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20" w:history="1">
        <w:r w:rsidRPr="00D007B1">
          <w:rPr>
            <w:rStyle w:val="a4"/>
            <w:noProof/>
          </w:rPr>
          <w:t>Заключение к этапу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74CFF" w:rsidRDefault="00774CF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6750521" w:history="1">
        <w:r w:rsidRPr="00D007B1">
          <w:rPr>
            <w:rStyle w:val="a4"/>
            <w:noProof/>
          </w:rPr>
          <w:t>2   Этап 2. Расчета положения спутника ГЛОНАСС по эфемеридным данным</w:t>
        </w:r>
        <w:r>
          <w:rPr>
            <w:noProof/>
            <w:webHidden/>
          </w:rPr>
          <w:tab/>
        </w:r>
        <w:bookmarkStart w:id="2" w:name="_GoBack"/>
        <w:bookmarkEnd w:id="2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_Toc36750521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F3FED" w:rsidRPr="00251DE0" w:rsidRDefault="00774CFF" w:rsidP="00774CFF">
      <w:pPr>
        <w:pStyle w:val="bwtHNoNum1"/>
        <w:spacing w:line="276" w:lineRule="auto"/>
        <w:jc w:val="left"/>
      </w:pPr>
      <w:r>
        <w:lastRenderedPageBreak/>
        <w:fldChar w:fldCharType="end"/>
      </w:r>
      <w:bookmarkStart w:id="3" w:name="_Toc36750515"/>
      <w:r w:rsidR="00947A19" w:rsidRPr="00251DE0">
        <w:t>Введение</w:t>
      </w:r>
      <w:bookmarkEnd w:id="3"/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и моделирование в Matlab/Python для эскизного проектирования модуля;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реализация программного модуля на С/С++, включая юнит-тестирование в Check.</w:t>
      </w:r>
    </w:p>
    <w:p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>Взаимодействие осуществляется через github .</w:t>
      </w:r>
    </w:p>
    <w:p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4" w:name="_Toc33595202"/>
      <w:bookmarkStart w:id="5" w:name="_Toc33595248"/>
      <w:bookmarkStart w:id="6" w:name="_Toc36750516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4"/>
      <w:bookmarkEnd w:id="5"/>
      <w:bookmarkEnd w:id="6"/>
    </w:p>
    <w:p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крыше корпуса Е МЭИ установлена трехдиапазонная антенна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Harxon HX-CSX601A</w:t>
        </w:r>
      </w:hyperlink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hyperlink r:id="rId9" w:tooltip="Blog:Mikhaylova/25.06.2018 Антенный пост на 8 приемников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сплиттер, bias-tee и усилитель</w:t>
        </w:r>
      </w:hyperlink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r w:rsidRPr="00C771A2">
        <w:rPr>
          <w:color w:val="000000" w:themeColor="text1"/>
          <w:szCs w:val="28"/>
        </w:rPr>
        <w:t>Javad Lexon LGDD,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r w:rsidRPr="00C771A2">
        <w:rPr>
          <w:color w:val="000000" w:themeColor="text1"/>
          <w:szCs w:val="28"/>
        </w:rPr>
        <w:t>SwiftNavigation Piksi Multi,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r w:rsidRPr="00C771A2">
        <w:rPr>
          <w:color w:val="000000" w:themeColor="text1"/>
          <w:szCs w:val="28"/>
        </w:rPr>
        <w:t>Clonicus разработки ЛНС МЭИ.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>обрабатывать данные от приемника Clonicus, представленные в бинарном виде в формате NVS BINR.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10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>, в состав которого входит парсер формата NVS BINR и удобные средства отображения данных.</w:t>
      </w:r>
    </w:p>
    <w:p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RTKLIB - это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Galileo, QZSS, BeiDou и SBAS</w:t>
      </w:r>
      <w:r w:rsidRPr="00EA5169">
        <w:rPr>
          <w:color w:val="000000" w:themeColor="text1"/>
          <w:sz w:val="28"/>
          <w:szCs w:val="28"/>
        </w:rPr>
        <w:t>;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11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2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7" w:name="_Toc33595203"/>
      <w:bookmarkStart w:id="8" w:name="_Toc33595249"/>
      <w:bookmarkStart w:id="9" w:name="_Toc36750517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7"/>
      <w:bookmarkEnd w:id="8"/>
      <w:bookmarkEnd w:id="9"/>
    </w:p>
    <w:p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r w:rsidR="00E9378F">
        <w:rPr>
          <w:color w:val="000000" w:themeColor="text1"/>
          <w:szCs w:val="28"/>
          <w:lang w:val="en-US"/>
        </w:rPr>
        <w:t>dir</w:t>
      </w:r>
      <w:r w:rsidR="00E9378F" w:rsidRPr="00114D37">
        <w:rPr>
          <w:color w:val="000000" w:themeColor="text1"/>
          <w:szCs w:val="28"/>
        </w:rPr>
        <w:t xml:space="preserve">\rtklib_2.4.2\bin  </w:t>
      </w:r>
      <w:r w:rsidR="00E9378F">
        <w:rPr>
          <w:color w:val="000000" w:themeColor="text1"/>
          <w:szCs w:val="28"/>
          <w:lang w:val="en-US"/>
        </w:rPr>
        <w:t>rtklaunch</w:t>
      </w:r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505F3B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505F3B" w:rsidRPr="00505F3B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C8195D" wp14:editId="3193EDE8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0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</w:t>
      </w:r>
      <w:r w:rsidRPr="00947A19">
        <w:fldChar w:fldCharType="end"/>
      </w:r>
      <w:bookmarkEnd w:id="10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2F8A29B" wp14:editId="1539F307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1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505F3B" w:rsidRPr="00505F3B">
        <w:rPr>
          <w:noProof/>
        </w:rPr>
        <w:t>2</w:t>
      </w:r>
      <w:r w:rsidRPr="00947A19">
        <w:rPr>
          <w:lang w:val="en-US"/>
        </w:rPr>
        <w:fldChar w:fldCharType="end"/>
      </w:r>
      <w:bookmarkEnd w:id="1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505F3B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r w:rsidR="00551A84">
        <w:rPr>
          <w:color w:val="000000" w:themeColor="text1"/>
          <w:sz w:val="28"/>
          <w:szCs w:val="28"/>
          <w:lang w:val="en-US"/>
        </w:rPr>
        <w:t>Nav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505F3B" w:rsidRPr="00505F3B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0641BFC" wp14:editId="1A58FEB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2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3</w:t>
      </w:r>
      <w:r w:rsidRPr="00947A19">
        <w:fldChar w:fldCharType="end"/>
      </w:r>
      <w:bookmarkEnd w:id="12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:rsidR="0033494A" w:rsidRPr="0033494A" w:rsidRDefault="0033494A" w:rsidP="00947A19">
      <w:pPr>
        <w:pStyle w:val="bwtBody1"/>
        <w:spacing w:line="276" w:lineRule="auto"/>
      </w:pPr>
    </w:p>
    <w:p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73E0BEBB" wp14:editId="1CF7FFC8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3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505F3B" w:rsidRPr="00505F3B">
        <w:rPr>
          <w:noProof/>
        </w:rPr>
        <w:t>4</w:t>
      </w:r>
      <w:r w:rsidRPr="00947A19">
        <w:rPr>
          <w:lang w:val="en-US"/>
        </w:rPr>
        <w:fldChar w:fldCharType="end"/>
      </w:r>
      <w:bookmarkEnd w:id="13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того, что бы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505F3B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505F3B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4AA0CEC2" wp14:editId="5C4A90A3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4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5</w:t>
      </w:r>
      <w:r w:rsidRPr="00947A19">
        <w:fldChar w:fldCharType="end"/>
      </w:r>
      <w:bookmarkEnd w:id="14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:rsidR="00EF3FED" w:rsidRDefault="00EF3FED" w:rsidP="00947A19">
      <w:pPr>
        <w:pStyle w:val="bwtF1"/>
        <w:spacing w:line="276" w:lineRule="auto"/>
        <w:jc w:val="both"/>
      </w:pPr>
    </w:p>
    <w:p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2FCE1A0" wp14:editId="79D62A60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5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6</w:t>
      </w:r>
      <w:r w:rsidRPr="00947A19">
        <w:fldChar w:fldCharType="end"/>
      </w:r>
      <w:bookmarkEnd w:id="15"/>
      <w:r w:rsidRPr="00947A19">
        <w:t> – </w:t>
      </w:r>
      <w:r w:rsidR="00551A84">
        <w:t>Текущие эфемериды</w:t>
      </w:r>
    </w:p>
    <w:p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6" w:name="_Toc33595205"/>
      <w:bookmarkStart w:id="17" w:name="_Toc33595251"/>
      <w:bookmarkStart w:id="18" w:name="_Toc36750518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6"/>
      <w:bookmarkEnd w:id="17"/>
      <w:bookmarkEnd w:id="18"/>
    </w:p>
    <w:p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r>
        <w:rPr>
          <w:color w:val="000000" w:themeColor="text1"/>
          <w:sz w:val="28"/>
          <w:szCs w:val="28"/>
        </w:rPr>
        <w:t>gnav-файл с эфемеридами ГЛОНАСС.</w:t>
      </w:r>
    </w:p>
    <w:p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r>
        <w:rPr>
          <w:lang w:val="en-US"/>
        </w:rPr>
        <w:t>dir</w:t>
      </w:r>
      <w:r w:rsidRPr="00114D37">
        <w:t xml:space="preserve">\rtklib_2.4.2\bin  </w:t>
      </w:r>
      <w:r>
        <w:rPr>
          <w:lang w:val="en-US"/>
        </w:rPr>
        <w:t>rtklaunch</w:t>
      </w:r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505F3B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r>
        <w:rPr>
          <w:lang w:val="en-US"/>
        </w:rPr>
        <w:t>rtkconv</w:t>
      </w:r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505F3B">
        <w:t>7</w:t>
      </w:r>
      <w:r w:rsidRPr="00551A84">
        <w:fldChar w:fldCharType="end"/>
      </w:r>
      <w:r>
        <w:t>).</w:t>
      </w:r>
    </w:p>
    <w:p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505F3B" w:rsidRPr="00505F3B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2E6285" wp14:editId="5BDDBDB9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9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7</w:t>
      </w:r>
      <w:r w:rsidRPr="00947A19">
        <w:fldChar w:fldCharType="end"/>
      </w:r>
      <w:bookmarkEnd w:id="19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DBEF94" wp14:editId="61A71649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0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505F3B" w:rsidRPr="00505F3B">
        <w:rPr>
          <w:noProof/>
        </w:rPr>
        <w:t>8</w:t>
      </w:r>
      <w:r w:rsidRPr="00947A19">
        <w:rPr>
          <w:lang w:val="en-US"/>
        </w:rPr>
        <w:fldChar w:fldCharType="end"/>
      </w:r>
      <w:bookmarkEnd w:id="2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505F3B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r w:rsidR="00FE7950">
        <w:rPr>
          <w:color w:val="000000" w:themeColor="text1"/>
          <w:sz w:val="28"/>
          <w:szCs w:val="28"/>
          <w:lang w:val="en-US"/>
        </w:rPr>
        <w:t>gnav</w:t>
      </w:r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505F3B">
        <w:t>9</w:t>
      </w:r>
      <w:r w:rsidR="00FE7950" w:rsidRPr="00FE7950">
        <w:fldChar w:fldCharType="end"/>
      </w:r>
      <w:r w:rsidR="00FE7950">
        <w:t>.</w:t>
      </w:r>
    </w:p>
    <w:p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8947142" wp14:editId="7D403929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9</w:t>
      </w:r>
      <w:r w:rsidRPr="00947A19">
        <w:fldChar w:fldCharType="end"/>
      </w:r>
      <w:bookmarkEnd w:id="21"/>
      <w:r w:rsidRPr="00947A19">
        <w:t> – </w:t>
      </w:r>
      <w:r w:rsidR="00FE7950">
        <w:t>Текстовый файл с эфемеридами ГЛОНАСС</w:t>
      </w:r>
    </w:p>
    <w:p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B935146" wp14:editId="41A97E82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10</w:t>
      </w:r>
      <w:r w:rsidRPr="00947A19">
        <w:fldChar w:fldCharType="end"/>
      </w:r>
      <w:bookmarkEnd w:id="22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3" w:name="_Toc33595206"/>
      <w:bookmarkStart w:id="24" w:name="_Toc33595252"/>
      <w:bookmarkStart w:id="25" w:name="_Toc36750519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3"/>
      <w:bookmarkEnd w:id="24"/>
      <w:bookmarkEnd w:id="25"/>
    </w:p>
    <w:p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>маску угла возвышения, дату и промежуток времени, а также указать интересующие созвездия (GPS, ГЛОНАСС, Galileo, BeiDou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505F3B" w:rsidRPr="00505F3B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505F3B">
        <w:t>12</w:t>
      </w:r>
      <w:r w:rsidR="009F50C7" w:rsidRPr="009F50C7">
        <w:fldChar w:fldCharType="end"/>
      </w:r>
      <w:r w:rsidR="009F50C7">
        <w:t>).</w:t>
      </w:r>
    </w:p>
    <w:p w:rsidR="009F50C7" w:rsidRPr="00251DE0" w:rsidRDefault="009F50C7" w:rsidP="00251DE0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5CC7A9C" wp14:editId="6B73E644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33595207"/>
      <w:bookmarkStart w:id="27" w:name="_Toc33595253"/>
      <w:bookmarkStart w:id="28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9" w:name="_Ref33593785"/>
      <w:r w:rsidR="00947A19" w:rsidRPr="00251DE0">
        <w:rPr>
          <w:lang w:val="en-US"/>
        </w:rPr>
        <w:fldChar w:fldCharType="begin"/>
      </w:r>
      <w:r w:rsidR="00947A19" w:rsidRPr="00EA39E6"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EA39E6">
        <w:instrText>_</w:instrText>
      </w:r>
      <w:r w:rsidR="00947A19" w:rsidRPr="00251DE0">
        <w:rPr>
          <w:lang w:val="en-US"/>
        </w:rPr>
        <w:instrText>Figure</w:instrText>
      </w:r>
      <w:r w:rsidR="00947A19" w:rsidRPr="00EA39E6"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fldChar w:fldCharType="separate"/>
      </w:r>
      <w:r w:rsidR="00505F3B" w:rsidRPr="00505F3B">
        <w:rPr>
          <w:noProof/>
        </w:rPr>
        <w:t>11</w:t>
      </w:r>
      <w:r w:rsidR="00947A19" w:rsidRPr="00251DE0">
        <w:rPr>
          <w:lang w:val="en-US"/>
        </w:rPr>
        <w:fldChar w:fldCharType="end"/>
      </w:r>
      <w:bookmarkEnd w:id="29"/>
      <w:r w:rsidR="00947A19" w:rsidRPr="00251DE0">
        <w:rPr>
          <w:lang w:val="en-US"/>
        </w:rPr>
        <w:t> </w:t>
      </w:r>
      <w:r w:rsidR="00947A19" w:rsidRPr="00EA39E6"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EA39E6">
        <w:t xml:space="preserve"> </w:t>
      </w:r>
      <w:r>
        <w:rPr>
          <w:lang w:val="en-US"/>
        </w:rPr>
        <w:t>Settings</w:t>
      </w:r>
      <w:r w:rsidRPr="00EA39E6">
        <w:t xml:space="preserve"> </w:t>
      </w:r>
      <w:r w:rsidRPr="009F50C7">
        <w:t>о</w:t>
      </w:r>
      <w:r>
        <w:t>нлайн</w:t>
      </w:r>
      <w:r w:rsidRPr="00EA39E6">
        <w:t xml:space="preserve"> </w:t>
      </w:r>
      <w:r>
        <w:t>сервиса</w:t>
      </w:r>
      <w:r w:rsidRPr="00EA39E6">
        <w:t xml:space="preserve"> </w:t>
      </w:r>
      <w:r w:rsidRPr="00E5247F">
        <w:rPr>
          <w:color w:val="000000" w:themeColor="text1"/>
          <w:lang w:val="en-US"/>
        </w:rPr>
        <w:t>Trimble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6"/>
      <w:bookmarkEnd w:id="27"/>
      <w:bookmarkEnd w:id="28"/>
    </w:p>
    <w:p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ECCD4A" wp14:editId="2EDA14FC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0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12</w:t>
      </w:r>
      <w:r w:rsidRPr="00947A19">
        <w:fldChar w:fldCharType="end"/>
      </w:r>
      <w:bookmarkEnd w:id="30"/>
      <w:r w:rsidRPr="00947A19">
        <w:t> – </w:t>
      </w:r>
      <w:r w:rsidR="009F50C7">
        <w:t>Установленные настройки</w:t>
      </w:r>
    </w:p>
    <w:p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спутник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505F3B">
        <w:t>13</w:t>
      </w:r>
      <w:r w:rsidR="00BE1157" w:rsidRPr="00BE1157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BE0D354" wp14:editId="527A1FE6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13</w:t>
      </w:r>
      <w:r w:rsidRPr="00947A19">
        <w:fldChar w:fldCharType="end"/>
      </w:r>
      <w:bookmarkEnd w:id="31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505F3B">
        <w:t>14</w:t>
      </w:r>
      <w:r w:rsidRPr="00D14D61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D2E6681" wp14:editId="7AE82DFE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14</w:t>
      </w:r>
      <w:r w:rsidRPr="00947A19">
        <w:fldChar w:fldCharType="end"/>
      </w:r>
      <w:bookmarkEnd w:id="32"/>
      <w:r w:rsidRPr="00947A19">
        <w:t> – </w:t>
      </w:r>
      <w:r w:rsidR="00D14D61">
        <w:t>График угла места 13-го космического аппарата системы ГЛОНАСС</w:t>
      </w:r>
    </w:p>
    <w:p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505F3B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505F3B">
        <w:t>16</w:t>
      </w:r>
      <w:r w:rsidRPr="00D14D61">
        <w:fldChar w:fldCharType="end"/>
      </w:r>
      <w:r w:rsidR="00251DE0">
        <w:t>.</w:t>
      </w:r>
    </w:p>
    <w:p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FF83C1E" wp14:editId="6BC71A7F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3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15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669422D" wp14:editId="5B2E43EB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4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505F3B">
        <w:rPr>
          <w:noProof/>
        </w:rPr>
        <w:t>16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251DE0" w:rsidRDefault="00251DE0" w:rsidP="00B8302F">
      <w:pPr>
        <w:pStyle w:val="bwtHNoNum1"/>
        <w:rPr>
          <w:b w:val="0"/>
        </w:rPr>
      </w:pPr>
      <w:bookmarkStart w:id="35" w:name="_Toc36750520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5"/>
    </w:p>
    <w:p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в gnav-файле RINEX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>рафик угла места собственного спутника от времени по данным Trimble GNSS Planning Online на заданный интервал вре</w:t>
      </w:r>
      <w:r>
        <w:rPr>
          <w:color w:val="000000"/>
          <w:szCs w:val="28"/>
        </w:rPr>
        <w:t>мени;</w:t>
      </w:r>
    </w:p>
    <w:p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r w:rsidR="00251DE0" w:rsidRPr="00251DE0">
        <w:rPr>
          <w:color w:val="000000"/>
          <w:szCs w:val="28"/>
        </w:rPr>
        <w:t>SkyView по данным Trimble GNSS Planning Online на заданный интервал вре</w:t>
      </w:r>
      <w:r>
        <w:rPr>
          <w:color w:val="000000"/>
          <w:szCs w:val="28"/>
        </w:rPr>
        <w:t>мени.</w:t>
      </w:r>
    </w:p>
    <w:p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6" w:name="_Toc36750521"/>
      <w:r w:rsidRPr="00FE66FC">
        <w:rPr>
          <w:b w:val="0"/>
        </w:rPr>
        <w:fldChar w:fldCharType="end"/>
      </w:r>
      <w:r w:rsidRPr="00FE66FC">
        <w:rPr>
          <w:b w:val="0"/>
        </w:rPr>
        <w:t>Этап 2. Расчета положения спутника ГЛОНАСС по эфемеридным данным</w:t>
      </w:r>
      <w:bookmarkEnd w:id="36"/>
    </w:p>
    <w:p w:rsidR="006651BC" w:rsidRPr="006651BC" w:rsidRDefault="006651BC" w:rsidP="006651BC">
      <w:pPr>
        <w:pStyle w:val="bwtBody1"/>
      </w:pPr>
    </w:p>
    <w:p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:rsidR="006651BC" w:rsidRDefault="006651BC" w:rsidP="006651BC">
      <w:pPr>
        <w:jc w:val="both"/>
      </w:pPr>
    </w:p>
    <w:p w:rsidR="006651BC" w:rsidRDefault="006651BC" w:rsidP="00CB4262">
      <w:pPr>
        <w:spacing w:line="276" w:lineRule="auto"/>
        <w:ind w:firstLine="708"/>
        <w:jc w:val="both"/>
      </w:pPr>
      <w:r>
        <w:t>Для расчета положения спутника ГЛОНАСС по эфемеридным данным системы проводят численное интегрирование дифференциального уравнения. Эфимиридные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505F3B">
        <w:t>17</w:t>
      </w:r>
      <w:r w:rsidRPr="006651BC">
        <w:fldChar w:fldCharType="end"/>
      </w:r>
      <w:r>
        <w:t>.</w:t>
      </w:r>
    </w:p>
    <w:p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0048C3DF" wp14:editId="2A81C130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</w:pPr>
      <w:r>
        <w:t>Рисунок </w:t>
      </w:r>
      <w:bookmarkStart w:id="37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505F3B">
        <w:rPr>
          <w:noProof/>
        </w:rPr>
        <w:t>17</w:t>
      </w:r>
      <w:r>
        <w:fldChar w:fldCharType="end"/>
      </w:r>
      <w:bookmarkEnd w:id="37"/>
      <w:r>
        <w:t> – Эфемериды полученные на этапе 1</w:t>
      </w:r>
    </w:p>
    <w:p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505F3B" w:rsidRPr="00505F3B">
        <w:t>18</w:t>
      </w:r>
      <w:r w:rsidRPr="006651BC">
        <w:fldChar w:fldCharType="end"/>
      </w:r>
    </w:p>
    <w:p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188F03D" wp14:editId="5C8B57D9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8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505F3B">
        <w:rPr>
          <w:noProof/>
          <w:lang w:val="en-US"/>
        </w:rPr>
        <w:t>18</w:t>
      </w:r>
      <w:r>
        <w:fldChar w:fldCharType="end"/>
      </w:r>
      <w:bookmarkEnd w:id="38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9F1C36">
        <w:rPr>
          <w:highlight w:val="yellow"/>
        </w:rPr>
        <w:t>однако как видно из рисунка </w:t>
      </w:r>
      <w:r w:rsidR="009F1C36" w:rsidRPr="009F1C36">
        <w:rPr>
          <w:highlight w:val="yellow"/>
        </w:rPr>
        <w:fldChar w:fldCharType="begin"/>
      </w:r>
      <w:r w:rsidR="009F1C36" w:rsidRPr="009F1C36">
        <w:rPr>
          <w:highlight w:val="yellow"/>
        </w:rPr>
        <w:instrText xml:space="preserve"> REF _Ref36662920 \h  \* MERGEFORMAT </w:instrText>
      </w:r>
      <w:r w:rsidR="009F1C36" w:rsidRPr="009F1C36">
        <w:rPr>
          <w:highlight w:val="yellow"/>
        </w:rPr>
      </w:r>
      <w:r w:rsidR="009F1C36" w:rsidRPr="009F1C36">
        <w:rPr>
          <w:highlight w:val="yellow"/>
        </w:rPr>
        <w:fldChar w:fldCharType="separate"/>
      </w:r>
      <w:r w:rsidR="00505F3B" w:rsidRPr="00505F3B">
        <w:rPr>
          <w:highlight w:val="yellow"/>
        </w:rPr>
        <w:t>18</w:t>
      </w:r>
      <w:r w:rsidR="009F1C36" w:rsidRPr="009F1C36">
        <w:rPr>
          <w:highlight w:val="yellow"/>
        </w:rPr>
        <w:fldChar w:fldCharType="end"/>
      </w:r>
      <w:r w:rsidR="009F1C36" w:rsidRPr="009F1C36">
        <w:rPr>
          <w:highlight w:val="yellow"/>
        </w:rPr>
        <w:t xml:space="preserve"> время в </w:t>
      </w:r>
      <w:r w:rsidR="009F1C36" w:rsidRPr="009F1C36">
        <w:rPr>
          <w:highlight w:val="yellow"/>
          <w:lang w:val="en-US"/>
        </w:rPr>
        <w:t>RINEX</w:t>
      </w:r>
      <w:r w:rsidR="009F1C36" w:rsidRPr="009F1C36">
        <w:rPr>
          <w:highlight w:val="yellow"/>
        </w:rPr>
        <w:t xml:space="preserve"> файле представлено в шкале времени </w:t>
      </w:r>
      <w:r w:rsidR="009F1C36" w:rsidRPr="009F1C36">
        <w:rPr>
          <w:highlight w:val="yellow"/>
          <w:lang w:val="en-US"/>
        </w:rPr>
        <w:t>UTC</w:t>
      </w:r>
      <w:r w:rsidR="009F1C36" w:rsidRPr="009F1C36">
        <w:rPr>
          <w:highlight w:val="yellow"/>
        </w:rPr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правыхчастях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4A1FA1C7" wp14:editId="08DC2987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6C1F1A6C" wp14:editId="64C9618B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r w:rsidR="004B6B7F">
        <w:t xml:space="preserve">оцентрической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70B2568" wp14:editId="271AB0B6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</w:pPr>
      <w:r>
        <w:t>Где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6710EDAD" wp14:editId="1A86C6AB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D5ACEDA" wp14:editId="4C04F1A7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46B9392" wp14:editId="1350334D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75738" w:rsidRPr="00277203" w:rsidRDefault="00475738" w:rsidP="00277203">
      <w:pPr>
        <w:pStyle w:val="bwtBody1"/>
        <w:spacing w:line="276" w:lineRule="auto"/>
        <w:ind w:firstLine="0"/>
      </w:pPr>
      <w:r>
        <w:tab/>
      </w:r>
      <w:r w:rsidRPr="00475738">
        <w:rPr>
          <w:highlight w:val="yellow"/>
        </w:rPr>
        <w:t xml:space="preserve">Однако на практике алгоритм расчета </w:t>
      </w:r>
      <w:r w:rsidRPr="00475738">
        <w:rPr>
          <w:highlight w:val="yellow"/>
          <w:lang w:val="en-US"/>
        </w:rPr>
        <w:t>GMST</w:t>
      </w:r>
      <w:r w:rsidRPr="00475738">
        <w:rPr>
          <w:highlight w:val="yellow"/>
        </w:rPr>
        <w:t xml:space="preserve"> сходится с представленным в ИКД только если</w:t>
      </w:r>
      <w:r w:rsidR="00277203">
        <w:rPr>
          <w:highlight w:val="yellow"/>
        </w:rPr>
        <w:t xml:space="preserve"> откинуть последнее слагаемое!! и</w:t>
      </w:r>
      <w:r w:rsidR="00277203">
        <w:t xml:space="preserve"> </w:t>
      </w:r>
      <w:r w:rsidR="00277203" w:rsidRPr="00277203">
        <w:rPr>
          <w:highlight w:val="yellow"/>
        </w:rPr>
        <w:t>моделированием это подтверждает</w:t>
      </w:r>
    </w:p>
    <w:p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</w:t>
      </w:r>
      <w:r>
        <w:lastRenderedPageBreak/>
        <w:t>ускорения должны быть переведены в прямоугольную инерциальную геоцентрическую систему координат по формулам:</w:t>
      </w:r>
    </w:p>
    <w:p w:rsidR="00475738" w:rsidRDefault="00475738" w:rsidP="00475738">
      <w:pPr>
        <w:pStyle w:val="bwtBody1"/>
        <w:spacing w:line="276" w:lineRule="auto"/>
      </w:pPr>
    </w:p>
    <w:p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07F31A8E" wp14:editId="4181D6E7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:rsidR="00FE66FC" w:rsidRDefault="00FE66FC" w:rsidP="00475738">
      <w:pPr>
        <w:pStyle w:val="bwtBody1"/>
        <w:spacing w:line="276" w:lineRule="auto"/>
        <w:rPr>
          <w:szCs w:val="28"/>
        </w:rPr>
      </w:pPr>
    </w:p>
    <w:p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472E39A" wp14:editId="033AE95E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Matlab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>В качестве эфемерид 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:rsidR="001E00C7" w:rsidRPr="001E00C7" w:rsidRDefault="00F74360" w:rsidP="001E00C7">
      <w:pPr>
        <w:pStyle w:val="bwtBody1"/>
        <w:spacing w:line="276" w:lineRule="auto"/>
        <w:rPr>
          <w:szCs w:val="28"/>
        </w:rPr>
      </w:pPr>
      <w:r w:rsidRPr="00F74360">
        <w:rPr>
          <w:szCs w:val="28"/>
          <w:highlight w:val="yellow"/>
        </w:rPr>
        <w:t>В программе много костылей и вопросов</w:t>
      </w:r>
      <w:r>
        <w:rPr>
          <w:szCs w:val="28"/>
          <w:highlight w:val="yellow"/>
        </w:rPr>
        <w:t xml:space="preserve"> (пока что)</w:t>
      </w:r>
      <w:r w:rsidRPr="00F74360">
        <w:rPr>
          <w:szCs w:val="28"/>
          <w:highlight w:val="yellow"/>
        </w:rPr>
        <w:t>, я их обозначила комментариями в коде. Так же то что выделено желтым в тексте вызывает вопросы (правильно ли я рассуждаю).</w:t>
      </w:r>
    </w:p>
    <w:p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:rsidR="00F74360" w:rsidRDefault="00F74360" w:rsidP="001E00C7">
      <w:pPr>
        <w:pStyle w:val="bwtBody1"/>
        <w:spacing w:line="276" w:lineRule="auto"/>
        <w:rPr>
          <w:szCs w:val="28"/>
        </w:rPr>
      </w:pPr>
    </w:p>
    <w:p w:rsidR="00F74360" w:rsidRDefault="001E74EC" w:rsidP="00F74360">
      <w:pPr>
        <w:pStyle w:val="bwtF1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4pt;height:319.9pt">
            <v:imagedata r:id="rId39" o:title="ПЗ-90"/>
          </v:shape>
        </w:pict>
      </w:r>
    </w:p>
    <w:p w:rsidR="00F74360" w:rsidRDefault="00F74360" w:rsidP="00F74360">
      <w:pPr>
        <w:pStyle w:val="bwtCaptionF1"/>
      </w:pPr>
      <w:r>
        <w:t>Рисунок </w:t>
      </w:r>
      <w:fldSimple w:instr=" SEQ BWT_Figure \* ARABIC ">
        <w:r w:rsidR="00505F3B">
          <w:rPr>
            <w:noProof/>
          </w:rPr>
          <w:t>19</w:t>
        </w:r>
      </w:fldSimple>
      <w:r>
        <w:t> – </w:t>
      </w:r>
    </w:p>
    <w:p w:rsidR="001E74EC" w:rsidRDefault="001E74EC" w:rsidP="001E74EC">
      <w:pPr>
        <w:pStyle w:val="bwtF1"/>
      </w:pPr>
      <w:r>
        <w:pict>
          <v:shape id="_x0000_i1030" type="#_x0000_t75" style="width:383.1pt;height:306.35pt">
            <v:imagedata r:id="rId40" o:title="Инерциальная"/>
          </v:shape>
        </w:pict>
      </w:r>
    </w:p>
    <w:p w:rsidR="00F74360" w:rsidRPr="00505F3B" w:rsidRDefault="001E74EC" w:rsidP="001E74EC">
      <w:pPr>
        <w:pStyle w:val="bwtCaptionF1"/>
      </w:pPr>
      <w:r>
        <w:t>Рисунок </w:t>
      </w:r>
      <w:fldSimple w:instr=" SEQ BWT_Figure \* ARABIC ">
        <w:r w:rsidR="00505F3B">
          <w:rPr>
            <w:noProof/>
          </w:rPr>
          <w:t>20</w:t>
        </w:r>
      </w:fldSimple>
      <w:r>
        <w:t> – </w:t>
      </w:r>
    </w:p>
    <w:p w:rsidR="00CF27E0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505F3B">
        <w:t>21</w:t>
      </w:r>
      <w:r w:rsidR="00505F3B" w:rsidRPr="00505F3B">
        <w:fldChar w:fldCharType="end"/>
      </w:r>
      <w:r>
        <w:t xml:space="preserve">. В них </w:t>
      </w:r>
      <w:r>
        <w:rPr>
          <w:lang w:val="en-US"/>
        </w:rPr>
        <w:t>ddt</w:t>
      </w:r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</w:p>
    <w:p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7AF34AA4" wp14:editId="7B7AE03D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6AAC590C" wp14:editId="04E85307">
            <wp:extent cx="5248275" cy="952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CaptionF1"/>
      </w:pPr>
      <w:r>
        <w:t>Рисунок </w:t>
      </w:r>
      <w:bookmarkStart w:id="39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39"/>
      <w:r>
        <w:t> – </w:t>
      </w:r>
    </w:p>
    <w:p w:rsidR="00CF27E0" w:rsidRDefault="00CF27E0" w:rsidP="00CF27E0">
      <w:pPr>
        <w:pStyle w:val="bwtBody1"/>
      </w:pPr>
      <w:r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>. После чего вычислим минимальный угол визирования для КА как:</w:t>
      </w:r>
    </w:p>
    <w:p w:rsidR="00505F3B" w:rsidRPr="00505F3B" w:rsidRDefault="00505F3B" w:rsidP="00CF27E0">
      <w:pPr>
        <w:pStyle w:val="bwtBody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vmin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sqrt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>;</m:t>
              </m:r>
            </m:e>
          </m:func>
        </m:oMath>
      </m:oMathPara>
    </w:p>
    <w:p w:rsidR="00505F3B" w:rsidRPr="00505F3B" w:rsidRDefault="00505F3B" w:rsidP="00CF27E0">
      <w:pPr>
        <w:pStyle w:val="bwtBody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 большая полуось общеземного эллипсоида;</m:t>
          </m:r>
        </m:oMath>
      </m:oMathPara>
    </w:p>
    <w:p w:rsidR="00505F3B" w:rsidRPr="00505F3B" w:rsidRDefault="00505F3B" w:rsidP="00CF27E0">
      <w:pPr>
        <w:pStyle w:val="bwtBody1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x,y,z-координаты КА №13 в СК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WGS</m:t>
          </m:r>
          <m:r>
            <m:rPr>
              <m:sty m:val="p"/>
            </m:rPr>
            <w:rPr>
              <w:rFonts w:ascii="Cambria Math" w:hAnsi="Cambria Math"/>
            </w:rPr>
            <m:t>-84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505F3B" w:rsidRDefault="00505F3B" w:rsidP="00CF27E0">
      <w:pPr>
        <w:pStyle w:val="bwtBody1"/>
      </w:pPr>
      <w:r>
        <w:t>Из нее выведем максимальную дальность как:</w:t>
      </w:r>
    </w:p>
    <w:p w:rsidR="00505F3B" w:rsidRPr="00B14F00" w:rsidRDefault="00505F3B" w:rsidP="00CF27E0">
      <w:pPr>
        <w:pStyle w:val="bwtBody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/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vmin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;</m:t>
          </m:r>
        </m:oMath>
      </m:oMathPara>
    </w:p>
    <w:p w:rsidR="00B14F00" w:rsidRDefault="00B14F00" w:rsidP="00CF27E0">
      <w:pPr>
        <w:pStyle w:val="bwtBody1"/>
      </w:pPr>
      <w:r>
        <w:t>После чего найдем расстояние между точкой нахождения ПРМ и спутником в каждый момент времени и сравним с максимальным. Если найденное расстояние больше максимального, то спутник находится вне зоне видимости.</w:t>
      </w:r>
    </w:p>
    <w:p w:rsidR="00B14F00" w:rsidRPr="00853FD4" w:rsidRDefault="00B14F00" w:rsidP="00CF27E0">
      <w:pPr>
        <w:pStyle w:val="bwtBody1"/>
      </w:pPr>
      <w:r>
        <w:t>После этого координаты спутника необходимо пересчитать в топоцентричиской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r w:rsidR="00853FD4">
        <w:t>точки в которой находится ПРМ</w:t>
      </w:r>
      <w:r w:rsidR="00853FD4" w:rsidRPr="00853FD4">
        <w:t>.</w:t>
      </w:r>
    </w:p>
    <w:p w:rsidR="00853FD4" w:rsidRDefault="00853FD4" w:rsidP="00853FD4">
      <w:pPr>
        <w:pStyle w:val="bwtBody1"/>
        <w:jc w:val="center"/>
      </w:pPr>
      <w:r>
        <w:rPr>
          <w:noProof/>
        </w:rPr>
        <w:lastRenderedPageBreak/>
        <w:drawing>
          <wp:inline distT="0" distB="0" distL="0" distR="0" wp14:anchorId="1EFA24A3" wp14:editId="564CD13D">
            <wp:extent cx="4623759" cy="797200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3908" cy="8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>. Я пока чутка не допрогала..Я же здесь подставляю долготу и широту положения корпуса Е в ГСК в радианах?</w:t>
      </w:r>
    </w:p>
    <w:p w:rsidR="00853FD4" w:rsidRDefault="00853FD4" w:rsidP="00853FD4">
      <w:pPr>
        <w:pStyle w:val="bwtBody1"/>
      </w:pPr>
      <w:r>
        <w:t>Код программы (на всякий случай):</w:t>
      </w:r>
    </w:p>
    <w:p w:rsidR="00853FD4" w:rsidRPr="00853FD4" w:rsidRDefault="00853FD4" w:rsidP="00853FD4">
      <w:pPr>
        <w:pStyle w:val="bwtBody1"/>
        <w:rPr>
          <w:lang w:val="en-US"/>
        </w:rPr>
      </w:pPr>
      <w:r>
        <w:rPr>
          <w:lang w:val="en-US"/>
        </w:rPr>
        <w:t>Main Balistic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%% пока это первое приближение, хочу обернуть в функцию все это и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доработать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clear; close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all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clc;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format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long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omega_z = 7.2921151467e-5;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средняя угловая скорость вращения Земли относительно т. ВР [рад/с]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A_e = 6378136;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большая полуось общеземного эллипсоида [м]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GM = 398600441.8e6;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геоцентр. конст. грав. поля Земли с учетом атмосф. [м^3/c^2]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J_2 = 1082625.75e-9;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зональный гармонический коэф. второй степени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delta_t = 1;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Данные эфимирид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x = 10584969.2383;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координата Х в системе ПЗ_90 [m]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y = 2721713.86719;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координата Y в системе ПЗ_90 [m]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z = 23027096.6797;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координата Z в системе ПЗ_90 [m]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V_x = -788.876533508;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скорость по Х в системе ПЗ_90 [m/s]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V_y = 3058.68911743;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скорость по Y в системе ПЗ_90 [m/s]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V_z = 1.50871276855;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скорость по Z в системе ПЗ_90 [m/s]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a_x = 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ускорение по Х в системе ПЗ_90 [m/s^2]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a_y = 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ускорение по Y в системе ПЗ_90 [m/s^2]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a_z = -372.529029846e-9;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ускорение по Z в системе ПЗ_90 [m/s^2]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Year = 2020;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год по UTC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Month = 2;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месяц по UTC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Day = 10;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день по UTC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Hour = 13;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час по UTC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Min = 45;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минута по UTC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Sec  = 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секунда по UTC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%% Из-за перевода в МДВ мы выходим за сутки это не хорошо,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%либо надо учитывать либо исключать. Пока оставила на произвол судьбы.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t_start = (12+3)*60*60;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время начала прогноза указывать в МДВ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t_end = (24+3)*60*60;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время окончания прогноза указывать в МДВ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Day_start = 10;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день начала прогноза (должен совпадать с днем прихода эфемерид) указывать в МДВ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Пересчет в МДВ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Hour+3 &lt; 24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учет перехода на МДВ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Hour = Hour+3;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Hour = (Hour+3)-24;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Day = Day+1;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N_ch = ceil((Year-1995)/4); 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номер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четырехлетия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по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эфем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mod((Year-1995),4) == 1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vis = [31 31+29 31+29+31 31+29+31 31+29+31+30 31+29+31+30+31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 31+29+31+30+31+30+31 31+29+31+30+31+30+31+31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 31+29+31+30+31+30+31+31+30+31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31+29+31+30+31+30+31+31+30+31+30 31+29+31+30+31+30+31+31+30+31+30+31];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N_t = vis(1,Month-1) + Day;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номер суток от начала четырехлетия по эфем.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N_t = 365*(mod((Year-1995),4)-1)+1;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n_vis = [31 31+29 31+28+31 31+29+31 31+29+31+30 31+29+31+30+31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 31+29+31+30+31+30+31 31+29+31+30+31+30+31+31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 31+29+31+30+31+30+31+31+30+31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31+29+31+30+31+30+31+31+30+31+30 31+29+31+30+31+30+31+31+30+31+30+31];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N_t = N_t + n_vis(1,Month-1) + Day;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номер суток от начала четырехлетия по эфем.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t_e = Hour*60*60 + Min*60 + Sec;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номер секунды от начала суток по эфем.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Трансформация координат, скоростей и ускорений из ПЗ-90 в инерц. геоцентричекую СК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Вычислим среднее звездное время по Гринвичу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JD0 = 1461*(N_ch - 1) + N_t + 2450082.5;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текущая Юлианская дата на 0 часов шкалы МДВ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ERA = 2*pi*(0.7790572732640 + 1.00273781191135448*(JD0 - 2451545));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угол поворота Земли [рад]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delta_T = (JD0 - 2451545)/36525;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время от эпохи 2000 г 1 января 12 ч (UTC(SU))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до текущей эпохи в Юлианских столетиях по 36525 эфемеридных суток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GMST = ERA + 0.0000000703270726 + 0.0223603658710194*delta_T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+ 0.0000067465784654*delta_T^2 - 0.0000000000021332*delta_T^3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- 0.0000000001452308*delta_T^4 - 0.000000000001784*delta_T^5;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среднее зв-е время по Гринвичу [рад]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 = GMST + omega_z*(t_e - 10800);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 = x*cos(S) - y*sin(S);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 = x*sin(S) + y*cos(S);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V_x = V_x*cos(S) - V_y*sin(S) - omega_z*y;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V_y = V_x*sin(S) + V_y*cos(S) + omega_z*x;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JJ_x = a_x*cos(S) - a_y*sin(S);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JJ_y = a_x*sin(S) + a_y*cos(S);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JJ_z = a_z;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В нашем случае необходимо дать прогноз на момент ранее данных эфемерид.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из этого я решила сделать проверку для корректной работы программы.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%пока это выглядит как остыль и не вс варианты проработаны. подумаю ка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%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оптимизировать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t_e == t_start &amp;&amp; t_end &gt; t_e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 = t_start : delta_t : (t_end - delta_t); 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временной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ветор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прогноза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 = zeros(6,length(t));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VECTOR(:,1) = [x; y; z; V_x; V_y; V_z];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 = Rung_Kut(J_2,JJ_x,JJ_y,JJ_z,A_e,GM,t,VECTOR,delta_t);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elseif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t_e == t_start &amp;&amp; t_end &lt; t_e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delta_t = -delta_t;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 = t_start : delta_t : (t_end - delta_t); 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временной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ветор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прогноза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 = zeros(6,length(t));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VECTOR(:,1) = [x; y; z; V_x; V_y; V_z];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 = Rung_Kut(J_2,JJ_x,JJ_y,JJ_z,A_e,GM,t,VECTOR,delta_t);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elseif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t_e &gt; t_start &amp;&amp; t_end &gt; t_e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t1 = t_e : delta_t : (t_end - delta_t);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VECTOR1 = zeros(6,length(t1));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VECTOR1(:,1) = [x; y; z; V_x; V_y; V_z];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VECTOR1 = Rung_Kut(J_2,JJ_x,JJ_y,JJ_z,A_e,GM,t1,VECTOR1,delta_t);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t2 = t_e : -delta_t : t_start;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VECTOR2 = zeros(6,length(t2));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VECTOR2(:,1) = [x; y; z; V_x; V_y; V_z];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VECTOR2 = Rung_Kut(J_2,JJ_x,JJ_y,JJ_z,A_e,GM,t2,VECTOR2,-delta_t);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VECTOR2 = [rot90(rot90(VECTOR2(1,:)));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rot90(rot90(VECTOR2(2,:)));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rot90(rot90(VECTOR2(3,:)));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rot90(rot90(VECTOR2(4,:)));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rot90(rot90(VECTOR2(5,:)));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rot90(rot90(VECTOR2(6,:)))];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      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VECTOR = [VECTOR2 VECTOR1(:,2:end)];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t = [rot90(rot90(t2)) t1(1,2:end)];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end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[X_erth,Y_erth,Z_erth] = sphere(40); 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сфера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обозначающая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Землю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X_erth =  (A_e/1e3).*X_erth;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Y_erth =  (A_e/1e3).*Y_erth;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Z_erth =  (A_e/1e3).*Z_erth;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VECTOR = VECTOR./1e3;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переход к километрам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figure(1)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surf(X_erth,Y_erth,Z_erth)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grid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hold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plot3(VECTOR(1,:),VECTOR(2,:),VECTOR(3,:))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title({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'Траектория движения КА 13 ГЛОНАСС,'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;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'в инерциальной системе координат'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'X,км'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'Y,км'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'Z,км'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%S = GMST + omega_z.*(t - 10800); % На мой взгляд здесь должен быть такой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%пересчет... но график нелепый получается, потому закоментила, возможно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%где-то ошибка. Ведь в этом случае не учитывается то, что мы перешли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%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через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границу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суток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VECTOR(1,:) = VECTOR(1,:).*cos(S) + VECTOR(2,:).*sin(S);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VECTOR(2,:) = -VECTOR(1,:).*sin(S) + VECTOR(2,:).*cos(S);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% VECTOR(4,:) = VECTOR(4,:).*cos(S) + VECTOR(5,:).*sin(S) + omega_z.*VECTOR(2,:);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>% VECTOR(5,:) = -VECTOR(4,:).*sin(S) + VECTOR(5,:).*cos(S) + omega_z.*VECTOR(1,:);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figure(2)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surf(X_erth,Y_erth,Z_erth)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grid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hold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plot3(VECTOR(1,:),VECTOR(2,:),VECTOR(3,:))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title({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'Траектория движения КА 13 ГЛОНАСС,'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;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'в системе ПЗ-90'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'X,км'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'Y,км'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'Z,км'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Переведем полученные для спутника координаты в систему WGS-84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VECTOR = VECTOR(1:3,:).*1e3;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переход к метрам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R_WGS_84 = [-19 -4 353];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[mas] это миллисекунда в угловых единицах измерения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T_WGS_84 = [7 -0 -77];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[см]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D_WGS_84 = -3;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[ppd] или одна миллиардная часть величины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R_WGS_84 = ((R_WGS_84/1e3)./206264.8);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[рад]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T_WGS_84 = T_WGS_84./100;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[м]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D_WGS_84 = D_WGS_84/1e9;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1:length(VECTOR(1,:))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VECTOR(:,i) =  VECTOR(:,i) + T_WGS_84'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+ [D_WGS_84 -R_WGS_84(1,3) R_WGS_84(1,2);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R_WGS_84(1,3) D_WGS_84 -R_WGS_84(1,1);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-R_WGS_84(1,2) R_WGS_84(1,1) D_WGS_84]* VECTOR(:,i);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VECTOR = VECTOR(1:3,:)./1e3; 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%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переход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</w:t>
      </w:r>
      <w:r w:rsidRPr="00853FD4">
        <w:rPr>
          <w:rFonts w:ascii="Courier New" w:eastAsiaTheme="minorHAnsi" w:hAnsi="Courier New" w:cs="Courier New"/>
          <w:color w:val="3C763D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км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figure(3)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surf(X_erth,Y_erth,Z_erth)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grid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hold </w:t>
      </w:r>
      <w:r w:rsidRPr="00853FD4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plot3(VECTOR(1,:),VECTOR(2,:),VECTOR(3,:))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title({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'Траектория движения КА 13 ГЛОНАСС,'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; 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'в системе WGS-84'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'X,км'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'Y,км'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zlabel(</w:t>
      </w:r>
      <w:r>
        <w:rPr>
          <w:rFonts w:ascii="Courier New" w:eastAsiaTheme="minorHAnsi" w:hAnsi="Courier New" w:cs="Courier New"/>
          <w:color w:val="A020F0"/>
          <w:sz w:val="20"/>
          <w:szCs w:val="20"/>
          <w:lang w:eastAsia="en-US"/>
        </w:rPr>
        <w:t>'Z,км'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Географические координаты корпуса Е и их перевод в систему WGS-84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N_gr = 55;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N_min = 45;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N_sec = 23.5896;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E_gr = 37;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E_min = 42;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E_sec = 11.5028;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H = 500;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высота в метрах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 = N_gr*pi/180 + N_min/3437.747 + N_sec/206264.8;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широта в радионах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 = E_gr*pi/180 + E_min/3437.747 + E_sec/206264.8;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долгота в радионах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llh = [N E H];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PRM_coor = llh2xyz(llh)';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%% Найдем видимые КА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VECTOR = VECTOR(1:3,:).*1e3;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переход к метрам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 = sqrt(VECTOR(1,:).^2 + VECTOR(2,:).^2 + VECTOR(3,:).^2);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fi_vizir_min = atan(A_e./R); </w:t>
      </w:r>
      <w:r>
        <w:rPr>
          <w:rFonts w:ascii="Courier New" w:eastAsiaTheme="minorHAnsi" w:hAnsi="Courier New" w:cs="Courier New"/>
          <w:color w:val="3C763D"/>
          <w:sz w:val="20"/>
          <w:szCs w:val="20"/>
          <w:lang w:eastAsia="en-US"/>
        </w:rPr>
        <w:t>% минимальный угол визирования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R_max = A_e./sin(fi_vizir_min);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1:length(fi_vizir_min)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R_prm(1,i) =sqrt((PRM_coor(1,1) - VECTOR(1,i))^2 +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...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(PRM_coor(2,1) - VECTOR(2,i))^2 + (PRM_coor(3,1) - VECTOR(3,i))^2);</w:t>
      </w:r>
    </w:p>
    <w:p w:rsidR="00853FD4" w:rsidRP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val="en-US"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853FD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R_prm(1,i) &gt; R_max(1,i)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 w:rsidRPr="00853FD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VECTOR(:,i) = NaN;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</w:p>
    <w:p w:rsidR="00853FD4" w:rsidRDefault="00853FD4" w:rsidP="00853FD4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lang w:eastAsia="en-US"/>
        </w:rPr>
      </w:pPr>
    </w:p>
    <w:p w:rsidR="00853FD4" w:rsidRPr="00853FD4" w:rsidRDefault="00853FD4" w:rsidP="00853FD4">
      <w:pPr>
        <w:pStyle w:val="bwtBody1"/>
      </w:pPr>
    </w:p>
    <w:sectPr w:rsidR="00853FD4" w:rsidRPr="00853FD4" w:rsidSect="006529CC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178" w:rsidRDefault="00305178" w:rsidP="00EF3FED">
      <w:r>
        <w:separator/>
      </w:r>
    </w:p>
  </w:endnote>
  <w:endnote w:type="continuationSeparator" w:id="0">
    <w:p w:rsidR="00305178" w:rsidRDefault="00305178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360" w:rsidRDefault="00F7436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114084"/>
      <w:docPartObj>
        <w:docPartGallery w:val="Page Numbers (Bottom of Page)"/>
        <w:docPartUnique/>
      </w:docPartObj>
    </w:sdtPr>
    <w:sdtContent>
      <w:p w:rsidR="00F74360" w:rsidRDefault="00F7436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1324">
          <w:rPr>
            <w:noProof/>
          </w:rPr>
          <w:t>2</w:t>
        </w:r>
        <w:r>
          <w:fldChar w:fldCharType="end"/>
        </w:r>
      </w:p>
    </w:sdtContent>
  </w:sdt>
  <w:p w:rsidR="00F74360" w:rsidRDefault="00F7436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360" w:rsidRDefault="00F7436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178" w:rsidRDefault="00305178" w:rsidP="00EF3FED">
      <w:r>
        <w:separator/>
      </w:r>
    </w:p>
  </w:footnote>
  <w:footnote w:type="continuationSeparator" w:id="0">
    <w:p w:rsidR="00305178" w:rsidRDefault="00305178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360" w:rsidRDefault="00F7436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360" w:rsidRDefault="00F74360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360" w:rsidRDefault="00F7436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5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0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DDA5256"/>
    <w:multiLevelType w:val="multilevel"/>
    <w:tmpl w:val="7A5A5F20"/>
    <w:numStyleLink w:val="bwtListMain"/>
  </w:abstractNum>
  <w:abstractNum w:abstractNumId="13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18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0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1"/>
  </w:num>
  <w:num w:numId="4">
    <w:abstractNumId w:val="0"/>
  </w:num>
  <w:num w:numId="5">
    <w:abstractNumId w:val="15"/>
  </w:num>
  <w:num w:numId="6">
    <w:abstractNumId w:val="13"/>
  </w:num>
  <w:num w:numId="7">
    <w:abstractNumId w:val="19"/>
  </w:num>
  <w:num w:numId="8">
    <w:abstractNumId w:val="17"/>
  </w:num>
  <w:num w:numId="9">
    <w:abstractNumId w:val="12"/>
  </w:num>
  <w:num w:numId="10">
    <w:abstractNumId w:val="16"/>
  </w:num>
  <w:num w:numId="11">
    <w:abstractNumId w:val="18"/>
  </w:num>
  <w:num w:numId="12">
    <w:abstractNumId w:val="20"/>
  </w:num>
  <w:num w:numId="13">
    <w:abstractNumId w:val="21"/>
  </w:num>
  <w:num w:numId="14">
    <w:abstractNumId w:val="6"/>
  </w:num>
  <w:num w:numId="15">
    <w:abstractNumId w:val="3"/>
  </w:num>
  <w:num w:numId="16">
    <w:abstractNumId w:val="2"/>
  </w:num>
  <w:num w:numId="17">
    <w:abstractNumId w:val="22"/>
  </w:num>
  <w:num w:numId="18">
    <w:abstractNumId w:val="4"/>
  </w:num>
  <w:num w:numId="19">
    <w:abstractNumId w:val="10"/>
  </w:num>
  <w:num w:numId="20">
    <w:abstractNumId w:val="1"/>
  </w:num>
  <w:num w:numId="21">
    <w:abstractNumId w:val="5"/>
  </w:num>
  <w:num w:numId="22">
    <w:abstractNumId w:val="8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E00C7"/>
    <w:rsid w:val="001E74EC"/>
    <w:rsid w:val="001F18F5"/>
    <w:rsid w:val="0021073B"/>
    <w:rsid w:val="0021386D"/>
    <w:rsid w:val="00227A6C"/>
    <w:rsid w:val="00251DE0"/>
    <w:rsid w:val="002640E9"/>
    <w:rsid w:val="002759A2"/>
    <w:rsid w:val="00277203"/>
    <w:rsid w:val="002B54FF"/>
    <w:rsid w:val="003034A7"/>
    <w:rsid w:val="00305178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5271E"/>
    <w:rsid w:val="00466FE1"/>
    <w:rsid w:val="0047296E"/>
    <w:rsid w:val="00475738"/>
    <w:rsid w:val="004A1324"/>
    <w:rsid w:val="004A2401"/>
    <w:rsid w:val="004B6B7F"/>
    <w:rsid w:val="004C0250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4BB7"/>
    <w:rsid w:val="0063734B"/>
    <w:rsid w:val="006529CC"/>
    <w:rsid w:val="0065775B"/>
    <w:rsid w:val="00661B3A"/>
    <w:rsid w:val="006625D9"/>
    <w:rsid w:val="006651BC"/>
    <w:rsid w:val="0069725D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93046"/>
    <w:rsid w:val="008B66B0"/>
    <w:rsid w:val="008B6C7E"/>
    <w:rsid w:val="009203F2"/>
    <w:rsid w:val="00922A05"/>
    <w:rsid w:val="00926C2F"/>
    <w:rsid w:val="00947A19"/>
    <w:rsid w:val="00995791"/>
    <w:rsid w:val="009A3485"/>
    <w:rsid w:val="009C74A9"/>
    <w:rsid w:val="009F1C36"/>
    <w:rsid w:val="009F50C7"/>
    <w:rsid w:val="00A47326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641C"/>
    <w:rsid w:val="00DB3F59"/>
    <w:rsid w:val="00DD0061"/>
    <w:rsid w:val="00DF453C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61E9F"/>
    <w:rsid w:val="00F63A7E"/>
    <w:rsid w:val="00F643A5"/>
    <w:rsid w:val="00F72F46"/>
    <w:rsid w:val="00F74360"/>
    <w:rsid w:val="00F84044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55A83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Korogodin/RTKLIB_bi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3.xml"/><Relationship Id="rId10" Type="http://schemas.openxmlformats.org/officeDocument/2006/relationships/hyperlink" Target="https://github.com/Korogodin/RTKLIB_b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rns.ru/wiki/Blog:Mikhaylova/25.06.2018_%D0%90%D0%BD%D1%82%D0%B5%D0%BD%D0%BD%D1%8B%D0%B9_%D0%BF%D0%BE%D1%81%D1%82_%D0%BD%D0%B0_8_%D0%BF%D1%80%D0%B8%D0%B5%D0%BC%D0%BD%D0%B8%D0%BA%D0%BE%D0%B2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3.xml"/><Relationship Id="rId8" Type="http://schemas.openxmlformats.org/officeDocument/2006/relationships/hyperlink" Target="https://en.harxon.com/u_file/product/18_08_08/Harxon%20HX-CSX601A%20Brochure.pdf" TargetMode="Externa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http://www.rtklib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2B9"/>
    <w:rsid w:val="002F4DA7"/>
    <w:rsid w:val="0072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4DA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07BFE-46E6-4FC5-B056-60183A871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25</Pages>
  <Words>3534</Words>
  <Characters>20146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Александр Петухов</cp:lastModifiedBy>
  <cp:revision>29</cp:revision>
  <cp:lastPrinted>2020-03-06T17:24:00Z</cp:lastPrinted>
  <dcterms:created xsi:type="dcterms:W3CDTF">2020-02-25T13:06:00Z</dcterms:created>
  <dcterms:modified xsi:type="dcterms:W3CDTF">2020-04-02T17:10:00Z</dcterms:modified>
</cp:coreProperties>
</file>