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2938DD" w:rsidRDefault="000E732E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6529CC" w:rsidRDefault="006529CC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251DE0" w:rsidRDefault="00251DE0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251DE0" w:rsidRPr="00B77BE2" w:rsidRDefault="00251DE0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0E732E" w:rsidRDefault="000E732E" w:rsidP="00251DE0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6529CC" w:rsidRPr="00B77BE2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="0047296E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Потрикеева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А.А.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0E732E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</w:t>
      </w:r>
      <w:r w:rsidR="0047296E">
        <w:rPr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F61E9F">
        <w:rPr>
          <w:smallCaps/>
          <w:color w:val="000000"/>
          <w:sz w:val="32"/>
          <w:szCs w:val="32"/>
          <w:shd w:val="clear" w:color="auto" w:fill="FFFFFF"/>
        </w:rPr>
        <w:tab/>
      </w:r>
      <w:r w:rsidR="00947A19">
        <w:rPr>
          <w:smallCaps/>
          <w:color w:val="000000"/>
          <w:sz w:val="32"/>
          <w:szCs w:val="32"/>
          <w:shd w:val="clear" w:color="auto" w:fill="FFFFFF"/>
        </w:rPr>
        <w:t>ЭР</w:t>
      </w:r>
      <w:r w:rsidR="0047296E">
        <w:rPr>
          <w:smallCaps/>
          <w:color w:val="000000"/>
          <w:sz w:val="32"/>
          <w:szCs w:val="32"/>
          <w:shd w:val="clear" w:color="auto" w:fill="FFFFFF"/>
        </w:rPr>
        <w:t>-15-15</w:t>
      </w:r>
      <w:r w:rsidR="0015780C">
        <w:rPr>
          <w:smallCaps/>
          <w:color w:val="000000"/>
          <w:sz w:val="32"/>
          <w:szCs w:val="32"/>
          <w:shd w:val="clear" w:color="auto" w:fill="FFFFFF"/>
        </w:rPr>
        <w:tab/>
      </w:r>
    </w:p>
    <w:p w:rsidR="006529CC" w:rsidRP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F61E9F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</w:t>
      </w:r>
      <w:r>
        <w:rPr>
          <w:smallCaps/>
          <w:color w:val="000000"/>
          <w:sz w:val="32"/>
          <w:szCs w:val="32"/>
          <w:shd w:val="clear" w:color="auto" w:fill="FFFFFF"/>
        </w:rPr>
        <w:tab/>
      </w:r>
      <w:r w:rsidR="0047296E" w:rsidRPr="00F61E9F">
        <w:rPr>
          <w:smallCaps/>
          <w:color w:val="000000"/>
          <w:sz w:val="32"/>
          <w:szCs w:val="32"/>
          <w:shd w:val="clear" w:color="auto" w:fill="FFFFFF"/>
        </w:rPr>
        <w:t>13</w:t>
      </w:r>
      <w:r w:rsidR="0015780C">
        <w:rPr>
          <w:smallCaps/>
          <w:color w:val="000000"/>
          <w:sz w:val="32"/>
          <w:szCs w:val="32"/>
          <w:shd w:val="clear" w:color="auto" w:fill="FFFFFF"/>
        </w:rPr>
        <w:tab/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47296E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Дата: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="006529CC">
        <w:rPr>
          <w:smallCaps/>
          <w:color w:val="000000"/>
          <w:sz w:val="32"/>
          <w:szCs w:val="32"/>
          <w:shd w:val="clear" w:color="auto" w:fill="FFFFFF"/>
        </w:rPr>
        <w:t>_____________</w:t>
      </w: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6529CC" w:rsidRPr="009C3778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251DE0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6529CC" w:rsidRPr="00B77BE2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Москва, </w:t>
      </w:r>
      <w:r w:rsidR="000E732E">
        <w:rPr>
          <w:b/>
          <w:smallCaps/>
          <w:color w:val="000000"/>
          <w:sz w:val="32"/>
          <w:szCs w:val="32"/>
          <w:shd w:val="clear" w:color="auto" w:fill="FFFFFF"/>
        </w:rPr>
        <w:t>2020</w:t>
      </w: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B8302F" w:rsidRPr="00B8302F" w:rsidRDefault="00947A19" w:rsidP="00B8302F">
      <w:pPr>
        <w:pStyle w:val="bwtHNoNum1"/>
        <w:spacing w:line="276" w:lineRule="auto"/>
      </w:pPr>
      <w:bookmarkStart w:id="0" w:name="_Toc34414002"/>
      <w:r>
        <w:lastRenderedPageBreak/>
        <w:t>Содержание</w:t>
      </w:r>
      <w:bookmarkEnd w:id="0"/>
      <w:r w:rsidR="00B8302F">
        <w:fldChar w:fldCharType="begin"/>
      </w:r>
      <w:r w:rsidR="00B8302F">
        <w:instrText xml:space="preserve"> TOC \o "1-3" \h \z \t "bwt_HNoNum1;1" </w:instrText>
      </w:r>
      <w:r w:rsidR="00B8302F">
        <w:fldChar w:fldCharType="separate"/>
      </w:r>
    </w:p>
    <w:p w:rsidR="00B8302F" w:rsidRDefault="006577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3" w:history="1">
        <w:r w:rsidR="00B8302F" w:rsidRPr="00FB0E6B">
          <w:rPr>
            <w:rStyle w:val="a4"/>
            <w:noProof/>
          </w:rPr>
          <w:t>Введение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_Toc34414003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15780C">
          <w:rPr>
            <w:noProof/>
            <w:webHidden/>
          </w:rPr>
          <w:t>3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6577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4" w:history="1">
        <w:r w:rsidR="00B8302F" w:rsidRPr="00FB0E6B">
          <w:rPr>
            <w:rStyle w:val="a4"/>
            <w:noProof/>
          </w:rPr>
          <w:t>1   Этап 1. Использование сторонних средств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_Toc34414004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15780C">
          <w:rPr>
            <w:noProof/>
            <w:webHidden/>
          </w:rPr>
          <w:t>3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65775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5" w:history="1">
        <w:r w:rsidR="00B8302F" w:rsidRPr="00FB0E6B">
          <w:rPr>
            <w:rStyle w:val="a4"/>
            <w:noProof/>
          </w:rPr>
          <w:t xml:space="preserve">1.1   Использование программы </w:t>
        </w:r>
        <w:r w:rsidR="00B8302F" w:rsidRPr="00FB0E6B">
          <w:rPr>
            <w:rStyle w:val="a4"/>
            <w:noProof/>
            <w:lang w:val="en-US"/>
          </w:rPr>
          <w:t>RTKNAVI</w:t>
        </w:r>
        <w:r w:rsidR="00B8302F" w:rsidRPr="00FB0E6B">
          <w:rPr>
            <w:rStyle w:val="a4"/>
            <w:noProof/>
          </w:rPr>
          <w:t xml:space="preserve"> из пакета </w:t>
        </w:r>
        <w:r w:rsidR="00B8302F" w:rsidRPr="00FB0E6B">
          <w:rPr>
            <w:rStyle w:val="a4"/>
            <w:noProof/>
            <w:lang w:val="en-US"/>
          </w:rPr>
          <w:t>RTKLIB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_Toc34414005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15780C">
          <w:rPr>
            <w:noProof/>
            <w:webHidden/>
          </w:rPr>
          <w:t>4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65775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6" w:history="1">
        <w:r w:rsidR="00B8302F" w:rsidRPr="00FB0E6B">
          <w:rPr>
            <w:rStyle w:val="a4"/>
            <w:noProof/>
          </w:rPr>
          <w:t xml:space="preserve">1.2   Использование программы </w:t>
        </w:r>
        <w:r w:rsidR="00B8302F" w:rsidRPr="00FB0E6B">
          <w:rPr>
            <w:rStyle w:val="a4"/>
            <w:noProof/>
            <w:lang w:val="en-US"/>
          </w:rPr>
          <w:t>RTKCONV</w:t>
        </w:r>
        <w:r w:rsidR="00B8302F" w:rsidRPr="00FB0E6B">
          <w:rPr>
            <w:rStyle w:val="a4"/>
            <w:noProof/>
          </w:rPr>
          <w:t xml:space="preserve"> из пакета </w:t>
        </w:r>
        <w:r w:rsidR="00B8302F" w:rsidRPr="00FB0E6B">
          <w:rPr>
            <w:rStyle w:val="a4"/>
            <w:noProof/>
            <w:lang w:val="en-US"/>
          </w:rPr>
          <w:t>RTKLIB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_Toc34414006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15780C">
          <w:rPr>
            <w:noProof/>
            <w:webHidden/>
          </w:rPr>
          <w:t>8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65775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7" w:history="1">
        <w:r w:rsidR="00B8302F" w:rsidRPr="00FB0E6B">
          <w:rPr>
            <w:rStyle w:val="a4"/>
            <w:noProof/>
          </w:rPr>
          <w:t xml:space="preserve">1.3   Использование ресурса </w:t>
        </w:r>
        <w:r w:rsidR="00B8302F" w:rsidRPr="00FB0E6B">
          <w:rPr>
            <w:rStyle w:val="a4"/>
            <w:noProof/>
            <w:lang w:val="en-US"/>
          </w:rPr>
          <w:t>Trimble</w:t>
        </w:r>
        <w:r w:rsidR="00B8302F" w:rsidRPr="00FB0E6B">
          <w:rPr>
            <w:rStyle w:val="a4"/>
            <w:noProof/>
          </w:rPr>
          <w:t xml:space="preserve"> </w:t>
        </w:r>
        <w:r w:rsidR="00B8302F" w:rsidRPr="00FB0E6B">
          <w:rPr>
            <w:rStyle w:val="a4"/>
            <w:noProof/>
            <w:lang w:val="en-US"/>
          </w:rPr>
          <w:t>GNSS</w:t>
        </w:r>
        <w:r w:rsidR="00B8302F" w:rsidRPr="00FB0E6B">
          <w:rPr>
            <w:rStyle w:val="a4"/>
            <w:noProof/>
          </w:rPr>
          <w:t xml:space="preserve"> </w:t>
        </w:r>
        <w:r w:rsidR="00B8302F" w:rsidRPr="00FB0E6B">
          <w:rPr>
            <w:rStyle w:val="a4"/>
            <w:noProof/>
            <w:lang w:val="en-US"/>
          </w:rPr>
          <w:t>Planning</w:t>
        </w:r>
        <w:r w:rsidR="00B8302F" w:rsidRPr="00FB0E6B">
          <w:rPr>
            <w:rStyle w:val="a4"/>
            <w:noProof/>
          </w:rPr>
          <w:t xml:space="preserve"> </w:t>
        </w:r>
        <w:r w:rsidR="00B8302F" w:rsidRPr="00FB0E6B">
          <w:rPr>
            <w:rStyle w:val="a4"/>
            <w:noProof/>
            <w:lang w:val="en-US"/>
          </w:rPr>
          <w:t>Online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_Toc34414007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15780C">
          <w:rPr>
            <w:noProof/>
            <w:webHidden/>
          </w:rPr>
          <w:t>10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6577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8" w:history="1">
        <w:r w:rsidR="00B8302F" w:rsidRPr="00FB0E6B">
          <w:rPr>
            <w:rStyle w:val="a4"/>
            <w:noProof/>
          </w:rPr>
          <w:t>Заключение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_Toc34414008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15780C">
          <w:rPr>
            <w:noProof/>
            <w:webHidden/>
          </w:rPr>
          <w:t>15</w:t>
        </w:r>
        <w:r w:rsidR="00B8302F">
          <w:rPr>
            <w:noProof/>
            <w:webHidden/>
          </w:rPr>
          <w:fldChar w:fldCharType="end"/>
        </w:r>
      </w:hyperlink>
    </w:p>
    <w:p w:rsidR="00371BEA" w:rsidRPr="00371BEA" w:rsidRDefault="00B8302F" w:rsidP="00947A19">
      <w:pPr>
        <w:pStyle w:val="bwtBody1"/>
        <w:spacing w:line="276" w:lineRule="auto"/>
      </w:pPr>
      <w:r>
        <w:fldChar w:fldCharType="end"/>
      </w:r>
      <w:bookmarkStart w:id="1" w:name="_GoBack"/>
      <w:bookmarkEnd w:id="1"/>
    </w:p>
    <w:p w:rsidR="00EF3FED" w:rsidRPr="00251DE0" w:rsidRDefault="00947A19" w:rsidP="00B8302F">
      <w:pPr>
        <w:pStyle w:val="bwtHNoNum1"/>
      </w:pPr>
      <w:bookmarkStart w:id="2" w:name="_Toc34414003"/>
      <w:r w:rsidRPr="00251DE0">
        <w:lastRenderedPageBreak/>
        <w:t>Введение</w:t>
      </w:r>
      <w:bookmarkEnd w:id="2"/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Для достижения цели выполняется ряд задач:</w:t>
      </w:r>
    </w:p>
    <w:p w:rsidR="00EF3FED" w:rsidRPr="00EF3FED" w:rsidRDefault="00EF3FED" w:rsidP="00947A19">
      <w:pPr>
        <w:numPr>
          <w:ilvl w:val="0"/>
          <w:numId w:val="10"/>
        </w:numPr>
        <w:shd w:val="clear" w:color="auto" w:fill="FFFFFF"/>
        <w:spacing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обработка данных от приемника ГНСС в RTKLIB для проверки входных данных и формирования проверочных значений;</w:t>
      </w:r>
    </w:p>
    <w:p w:rsidR="00EF3FED" w:rsidRPr="00EF3FED" w:rsidRDefault="00EF3FED" w:rsidP="00947A19">
      <w:pPr>
        <w:numPr>
          <w:ilvl w:val="0"/>
          <w:numId w:val="10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EF3FED">
        <w:rPr>
          <w:color w:val="000000"/>
          <w:szCs w:val="28"/>
        </w:rPr>
        <w:t>Matlab</w:t>
      </w:r>
      <w:proofErr w:type="spellEnd"/>
      <w:r w:rsidRPr="00EF3FED">
        <w:rPr>
          <w:color w:val="000000"/>
          <w:szCs w:val="28"/>
        </w:rPr>
        <w:t>/</w:t>
      </w:r>
      <w:proofErr w:type="spellStart"/>
      <w:r w:rsidRPr="00EF3FED">
        <w:rPr>
          <w:color w:val="000000"/>
          <w:szCs w:val="28"/>
        </w:rPr>
        <w:t>Python</w:t>
      </w:r>
      <w:proofErr w:type="spellEnd"/>
      <w:r w:rsidRPr="00EF3FED">
        <w:rPr>
          <w:color w:val="000000"/>
          <w:szCs w:val="28"/>
        </w:rPr>
        <w:t xml:space="preserve"> для эскизного проектирования модуля;</w:t>
      </w:r>
    </w:p>
    <w:p w:rsidR="00EF3FED" w:rsidRPr="00EF3FED" w:rsidRDefault="00EF3FED" w:rsidP="00947A19">
      <w:pPr>
        <w:numPr>
          <w:ilvl w:val="0"/>
          <w:numId w:val="10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EF3FED" w:rsidRPr="00EF3FED" w:rsidRDefault="00EF3FED" w:rsidP="00947A19">
      <w:pPr>
        <w:pStyle w:val="bwtBody1"/>
        <w:spacing w:line="276" w:lineRule="auto"/>
      </w:pPr>
      <w:r w:rsidRPr="00EF3FED">
        <w:t>Требования:</w:t>
      </w:r>
    </w:p>
    <w:p w:rsidR="00EF3FED" w:rsidRPr="00EF3FED" w:rsidRDefault="00EF3FED" w:rsidP="00947A19">
      <w:pPr>
        <w:numPr>
          <w:ilvl w:val="0"/>
          <w:numId w:val="11"/>
        </w:numPr>
        <w:shd w:val="clear" w:color="auto" w:fill="FFFFFF"/>
        <w:spacing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отсутствие утечек памяти;</w:t>
      </w:r>
    </w:p>
    <w:p w:rsidR="00EF3FED" w:rsidRPr="00EF3FED" w:rsidRDefault="00EF3FED" w:rsidP="00947A19">
      <w:pPr>
        <w:numPr>
          <w:ilvl w:val="0"/>
          <w:numId w:val="11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малое время выполнения;</w:t>
      </w:r>
    </w:p>
    <w:p w:rsidR="00EF3FED" w:rsidRPr="00EF3FED" w:rsidRDefault="00EF3FED" w:rsidP="00947A19">
      <w:pPr>
        <w:numPr>
          <w:ilvl w:val="0"/>
          <w:numId w:val="11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низкий расход памяти;</w:t>
      </w:r>
    </w:p>
    <w:p w:rsidR="00EF3FED" w:rsidRDefault="00EF3FED" w:rsidP="00947A19">
      <w:pPr>
        <w:numPr>
          <w:ilvl w:val="0"/>
          <w:numId w:val="11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корректное выполнение при аномальных входных данных.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Среда взаимодействия</w:t>
      </w:r>
      <w:r w:rsidRPr="00EF3FED">
        <w:rPr>
          <w:color w:val="000000"/>
          <w:sz w:val="28"/>
          <w:szCs w:val="28"/>
        </w:rPr>
        <w:t>:</w:t>
      </w:r>
    </w:p>
    <w:p w:rsidR="00EF3FED" w:rsidRPr="00947A19" w:rsidRDefault="00EF3FED" w:rsidP="00947A19">
      <w:pPr>
        <w:numPr>
          <w:ilvl w:val="0"/>
          <w:numId w:val="12"/>
        </w:numPr>
        <w:shd w:val="clear" w:color="auto" w:fill="FFFFFF"/>
        <w:spacing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Взаимодействие осуществляется через </w:t>
      </w:r>
      <w:proofErr w:type="spellStart"/>
      <w:proofErr w:type="gramStart"/>
      <w:r w:rsidRPr="00EF3FED">
        <w:rPr>
          <w:color w:val="000000"/>
          <w:szCs w:val="28"/>
        </w:rPr>
        <w:t>github</w:t>
      </w:r>
      <w:proofErr w:type="spellEnd"/>
      <w:r w:rsidRPr="00EF3FE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.</w:t>
      </w:r>
      <w:proofErr w:type="gramEnd"/>
    </w:p>
    <w:p w:rsid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Курсовой проект разбит на три этапа, отличающиеся осваиваемыми инструментами.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EF3FED" w:rsidRPr="00251DE0" w:rsidRDefault="00EF3FED" w:rsidP="00B8302F">
      <w:pPr>
        <w:pStyle w:val="1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251DE0">
        <w:rPr>
          <w:b w:val="0"/>
        </w:rPr>
        <w:instrText>LISTNUM  BWT_Headings \l 1</w:instrText>
      </w:r>
      <w:r w:rsidRPr="00251DE0">
        <w:rPr>
          <w:b w:val="0"/>
        </w:rPr>
        <w:instrText xml:space="preserve"> </w:instrText>
      </w:r>
      <w:bookmarkStart w:id="3" w:name="_Toc33595202"/>
      <w:bookmarkStart w:id="4" w:name="_Toc33595248"/>
      <w:bookmarkStart w:id="5" w:name="_Toc34414004"/>
      <w:r w:rsidRPr="00251DE0">
        <w:rPr>
          <w:b w:val="0"/>
        </w:rPr>
        <w:fldChar w:fldCharType="end"/>
      </w:r>
      <w:r w:rsidRPr="00251DE0">
        <w:rPr>
          <w:b w:val="0"/>
        </w:rPr>
        <w:t xml:space="preserve">Этап 1. </w:t>
      </w:r>
      <w:r w:rsidRPr="00251DE0">
        <w:rPr>
          <w:rStyle w:val="mw-headline"/>
          <w:b w:val="0"/>
          <w:color w:val="000000"/>
          <w:szCs w:val="28"/>
        </w:rPr>
        <w:t>Использование сторонних средств</w:t>
      </w:r>
      <w:bookmarkEnd w:id="3"/>
      <w:bookmarkEnd w:id="4"/>
      <w:bookmarkEnd w:id="5"/>
    </w:p>
    <w:p w:rsidR="00EF3FED" w:rsidRPr="00EA5169" w:rsidRDefault="00EF3FED" w:rsidP="00251DE0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На крыше корпуса Е МЭИ установлена </w:t>
      </w:r>
      <w:proofErr w:type="spellStart"/>
      <w:r w:rsidRPr="00EA5169">
        <w:rPr>
          <w:color w:val="000000" w:themeColor="text1"/>
          <w:sz w:val="28"/>
          <w:szCs w:val="28"/>
        </w:rPr>
        <w:t>трехдиапазонная</w:t>
      </w:r>
      <w:proofErr w:type="spellEnd"/>
      <w:r w:rsidRPr="00EA5169">
        <w:rPr>
          <w:color w:val="000000" w:themeColor="text1"/>
          <w:sz w:val="28"/>
          <w:szCs w:val="28"/>
        </w:rPr>
        <w:t xml:space="preserve"> антенна </w:t>
      </w:r>
      <w:proofErr w:type="spellStart"/>
      <w:r w:rsidR="00FB5659">
        <w:fldChar w:fldCharType="begin"/>
      </w:r>
      <w:r w:rsidR="00FB5659">
        <w:instrText xml:space="preserve"> HYPERLINK "https://en.harxon.com/u_file/product/18_08_08/Harxon%20HX-CSX601A%20Brochure.pdf" </w:instrText>
      </w:r>
      <w:r w:rsidR="00FB5659"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Harxon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HX-CSX601A</w:t>
      </w:r>
      <w:r w:rsidR="00FB5659">
        <w:rPr>
          <w:rStyle w:val="a4"/>
          <w:color w:val="000000" w:themeColor="text1"/>
          <w:sz w:val="28"/>
          <w:szCs w:val="28"/>
          <w:u w:val="none"/>
        </w:rPr>
        <w:fldChar w:fldCharType="end"/>
      </w:r>
      <w:r w:rsidRPr="00EA5169">
        <w:rPr>
          <w:color w:val="000000" w:themeColor="text1"/>
          <w:sz w:val="28"/>
          <w:szCs w:val="28"/>
        </w:rPr>
        <w:t>. Она через 50-метровый кабель, </w:t>
      </w:r>
      <w:proofErr w:type="spellStart"/>
      <w:r w:rsidRPr="00EA5169">
        <w:rPr>
          <w:color w:val="000000" w:themeColor="text1"/>
          <w:sz w:val="28"/>
          <w:szCs w:val="28"/>
        </w:rPr>
        <w:fldChar w:fldCharType="begin"/>
      </w:r>
      <w:r w:rsidRPr="00EA5169">
        <w:rPr>
          <w:color w:val="000000" w:themeColor="text1"/>
          <w:sz w:val="28"/>
          <w:szCs w:val="28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Pr="00EA5169">
        <w:rPr>
          <w:color w:val="000000" w:themeColor="text1"/>
          <w:sz w:val="28"/>
          <w:szCs w:val="28"/>
        </w:rPr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сплиттер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, </w:t>
      </w:r>
      <w:proofErr w:type="spellStart"/>
      <w:r w:rsidRPr="00EA5169">
        <w:rPr>
          <w:rStyle w:val="a4"/>
          <w:color w:val="000000" w:themeColor="text1"/>
          <w:sz w:val="28"/>
          <w:szCs w:val="28"/>
          <w:u w:val="none"/>
        </w:rPr>
        <w:t>bias-tee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и усилитель</w:t>
      </w:r>
      <w:r w:rsidRPr="00EA5169">
        <w:rPr>
          <w:color w:val="000000" w:themeColor="text1"/>
          <w:sz w:val="28"/>
          <w:szCs w:val="28"/>
        </w:rPr>
        <w:fldChar w:fldCharType="end"/>
      </w:r>
      <w:r w:rsidRPr="00EA5169">
        <w:rPr>
          <w:color w:val="000000" w:themeColor="text1"/>
          <w:sz w:val="28"/>
          <w:szCs w:val="28"/>
        </w:rPr>
        <w:t> подключена к трем навигационным приемникам:</w:t>
      </w:r>
    </w:p>
    <w:p w:rsidR="00EF3FED" w:rsidRPr="00EA5169" w:rsidRDefault="00EF3FED" w:rsidP="00251DE0">
      <w:pPr>
        <w:numPr>
          <w:ilvl w:val="0"/>
          <w:numId w:val="13"/>
        </w:numPr>
        <w:shd w:val="clear" w:color="auto" w:fill="FFFFFF"/>
        <w:spacing w:line="276" w:lineRule="auto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Javad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Lexon</w:t>
      </w:r>
      <w:proofErr w:type="spellEnd"/>
      <w:r w:rsidRPr="00EA5169">
        <w:rPr>
          <w:color w:val="000000" w:themeColor="text1"/>
          <w:szCs w:val="28"/>
        </w:rPr>
        <w:t xml:space="preserve"> LGDD,</w:t>
      </w:r>
    </w:p>
    <w:p w:rsidR="00EF3FED" w:rsidRPr="00EA5169" w:rsidRDefault="00EF3FED" w:rsidP="00947A19">
      <w:pPr>
        <w:numPr>
          <w:ilvl w:val="0"/>
          <w:numId w:val="13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SwiftNavigation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Piksi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Multi</w:t>
      </w:r>
      <w:proofErr w:type="spellEnd"/>
      <w:r w:rsidRPr="00EA5169">
        <w:rPr>
          <w:color w:val="000000" w:themeColor="text1"/>
          <w:szCs w:val="28"/>
        </w:rPr>
        <w:t>,</w:t>
      </w:r>
    </w:p>
    <w:p w:rsidR="00EF3FED" w:rsidRPr="00EA5169" w:rsidRDefault="00EF3FED" w:rsidP="00947A19">
      <w:pPr>
        <w:numPr>
          <w:ilvl w:val="0"/>
          <w:numId w:val="13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Clonicus</w:t>
      </w:r>
      <w:proofErr w:type="spellEnd"/>
      <w:r w:rsidRPr="00EA5169">
        <w:rPr>
          <w:color w:val="000000" w:themeColor="text1"/>
          <w:szCs w:val="28"/>
        </w:rPr>
        <w:t xml:space="preserve"> разработки ЛНС МЭИ.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rPr>
          <w:color w:val="000000" w:themeColor="text1"/>
          <w:sz w:val="28"/>
          <w:szCs w:val="28"/>
        </w:rPr>
        <w:t>псевдодальностей</w:t>
      </w:r>
      <w:proofErr w:type="spellEnd"/>
      <w:r w:rsidRPr="00EA5169">
        <w:rPr>
          <w:color w:val="000000" w:themeColor="text1"/>
          <w:sz w:val="28"/>
          <w:szCs w:val="28"/>
        </w:rPr>
        <w:t xml:space="preserve"> и эфемериды спутников. В этом году вы будете </w:t>
      </w:r>
      <w:r w:rsidRPr="00EA5169">
        <w:rPr>
          <w:color w:val="000000" w:themeColor="text1"/>
          <w:sz w:val="28"/>
          <w:szCs w:val="28"/>
        </w:rPr>
        <w:lastRenderedPageBreak/>
        <w:t xml:space="preserve">обрабатывать данные от приемника </w:t>
      </w:r>
      <w:proofErr w:type="spellStart"/>
      <w:r w:rsidRPr="00EA5169">
        <w:rPr>
          <w:color w:val="000000" w:themeColor="text1"/>
          <w:sz w:val="28"/>
          <w:szCs w:val="28"/>
        </w:rPr>
        <w:t>Clonicus</w:t>
      </w:r>
      <w:proofErr w:type="spellEnd"/>
      <w:r w:rsidRPr="00EA5169">
        <w:rPr>
          <w:color w:val="000000" w:themeColor="text1"/>
          <w:sz w:val="28"/>
          <w:szCs w:val="28"/>
        </w:rPr>
        <w:t>, представленные в бинарном виде в формате NVS BINR.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На этом этапе мы получаем входные данные для этой функции - сами эфемериды.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Для этого воспользуемся пакетом </w:t>
      </w:r>
      <w:hyperlink r:id="rId8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 w:rsidRPr="00EA5169">
        <w:rPr>
          <w:color w:val="000000" w:themeColor="text1"/>
          <w:sz w:val="28"/>
          <w:szCs w:val="28"/>
        </w:rPr>
        <w:t xml:space="preserve">, в состав которого входит </w:t>
      </w:r>
      <w:proofErr w:type="spellStart"/>
      <w:r w:rsidRPr="00EA5169">
        <w:rPr>
          <w:color w:val="000000" w:themeColor="text1"/>
          <w:sz w:val="28"/>
          <w:szCs w:val="28"/>
        </w:rPr>
        <w:t>парсер</w:t>
      </w:r>
      <w:proofErr w:type="spellEnd"/>
      <w:r w:rsidRPr="00EA5169">
        <w:rPr>
          <w:color w:val="000000" w:themeColor="text1"/>
          <w:sz w:val="28"/>
          <w:szCs w:val="28"/>
        </w:rPr>
        <w:t xml:space="preserve"> формата NVS BINR и удобные средства отображения данных.</w:t>
      </w:r>
    </w:p>
    <w:p w:rsidR="00075C6A" w:rsidRPr="00EA5169" w:rsidRDefault="00075C6A" w:rsidP="00251DE0">
      <w:pPr>
        <w:pStyle w:val="af4"/>
        <w:shd w:val="clear" w:color="auto" w:fill="FFFFFF"/>
        <w:spacing w:before="96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RTKLIB - это программный пакет с открытым исходным кодом для стандартного и то</w:t>
      </w:r>
      <w:r w:rsidR="00251DE0">
        <w:rPr>
          <w:color w:val="000000" w:themeColor="text1"/>
          <w:sz w:val="28"/>
          <w:szCs w:val="28"/>
        </w:rPr>
        <w:t xml:space="preserve">чного позиционирования с ГНСС. </w:t>
      </w:r>
      <w:r w:rsidRPr="00EA5169">
        <w:rPr>
          <w:color w:val="000000" w:themeColor="text1"/>
          <w:sz w:val="28"/>
          <w:szCs w:val="28"/>
        </w:rPr>
        <w:t>RTKLIB состоит из переносимой библиотеки программ и нескольких точек доступа (приложение</w:t>
      </w:r>
      <w:r w:rsidR="00251DE0">
        <w:rPr>
          <w:color w:val="000000" w:themeColor="text1"/>
          <w:sz w:val="28"/>
          <w:szCs w:val="28"/>
        </w:rPr>
        <w:t xml:space="preserve"> </w:t>
      </w:r>
      <w:r w:rsidRPr="00EA5169">
        <w:rPr>
          <w:color w:val="000000" w:themeColor="text1"/>
          <w:sz w:val="28"/>
          <w:szCs w:val="28"/>
        </w:rPr>
        <w:t>программы) с использованием библиотеки. Особенности RTKLIB:</w:t>
      </w:r>
    </w:p>
    <w:p w:rsidR="00075C6A" w:rsidRPr="00EA5169" w:rsidRDefault="00075C6A" w:rsidP="00251DE0">
      <w:pPr>
        <w:pStyle w:val="af4"/>
        <w:numPr>
          <w:ilvl w:val="0"/>
          <w:numId w:val="15"/>
        </w:numPr>
        <w:shd w:val="clear" w:color="auto" w:fill="FFFFFF"/>
        <w:spacing w:before="0" w:beforeAutospacing="0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стандартные и точные а</w:t>
      </w:r>
      <w:r w:rsidR="00251DE0">
        <w:rPr>
          <w:color w:val="000000" w:themeColor="text1"/>
          <w:sz w:val="28"/>
          <w:szCs w:val="28"/>
        </w:rPr>
        <w:t>лгоритмы позиционирования с GPS</w:t>
      </w:r>
      <w:r w:rsidRPr="00EA5169">
        <w:rPr>
          <w:color w:val="000000" w:themeColor="text1"/>
          <w:sz w:val="28"/>
          <w:szCs w:val="28"/>
        </w:rPr>
        <w:t>,</w:t>
      </w:r>
      <w:r w:rsidR="00251DE0">
        <w:rPr>
          <w:color w:val="000000" w:themeColor="text1"/>
          <w:sz w:val="28"/>
          <w:szCs w:val="28"/>
        </w:rPr>
        <w:t xml:space="preserve"> ГЛОНАСС, </w:t>
      </w:r>
      <w:proofErr w:type="spellStart"/>
      <w:r w:rsidR="00251DE0">
        <w:rPr>
          <w:color w:val="000000" w:themeColor="text1"/>
          <w:sz w:val="28"/>
          <w:szCs w:val="28"/>
        </w:rPr>
        <w:t>Galileo</w:t>
      </w:r>
      <w:proofErr w:type="spellEnd"/>
      <w:r w:rsidR="00251DE0">
        <w:rPr>
          <w:color w:val="000000" w:themeColor="text1"/>
          <w:sz w:val="28"/>
          <w:szCs w:val="28"/>
        </w:rPr>
        <w:t xml:space="preserve">, QZSS, </w:t>
      </w:r>
      <w:proofErr w:type="spellStart"/>
      <w:r w:rsidR="00251DE0">
        <w:rPr>
          <w:color w:val="000000" w:themeColor="text1"/>
          <w:sz w:val="28"/>
          <w:szCs w:val="28"/>
        </w:rPr>
        <w:t>BeiDou</w:t>
      </w:r>
      <w:proofErr w:type="spellEnd"/>
      <w:r w:rsidR="00251DE0">
        <w:rPr>
          <w:color w:val="000000" w:themeColor="text1"/>
          <w:sz w:val="28"/>
          <w:szCs w:val="28"/>
        </w:rPr>
        <w:t xml:space="preserve"> и SBAS</w:t>
      </w:r>
      <w:r w:rsidRPr="00EA5169">
        <w:rPr>
          <w:color w:val="000000" w:themeColor="text1"/>
          <w:sz w:val="28"/>
          <w:szCs w:val="28"/>
        </w:rPr>
        <w:t>;</w:t>
      </w:r>
    </w:p>
    <w:p w:rsidR="00075C6A" w:rsidRPr="00EA5169" w:rsidRDefault="00075C6A" w:rsidP="00947A19">
      <w:pPr>
        <w:pStyle w:val="af4"/>
        <w:numPr>
          <w:ilvl w:val="0"/>
          <w:numId w:val="15"/>
        </w:numPr>
        <w:shd w:val="clear" w:color="auto" w:fill="FFFFFF"/>
        <w:spacing w:before="96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075C6A" w:rsidRPr="00EA5169" w:rsidRDefault="00075C6A" w:rsidP="00947A19">
      <w:pPr>
        <w:pStyle w:val="af4"/>
        <w:numPr>
          <w:ilvl w:val="0"/>
          <w:numId w:val="15"/>
        </w:numPr>
        <w:shd w:val="clear" w:color="auto" w:fill="FFFFFF"/>
        <w:spacing w:before="96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множество стандартных</w:t>
      </w:r>
      <w:r w:rsidR="00EA5169" w:rsidRPr="00EA5169">
        <w:rPr>
          <w:color w:val="000000" w:themeColor="text1"/>
          <w:sz w:val="28"/>
          <w:szCs w:val="28"/>
        </w:rPr>
        <w:t xml:space="preserve"> форматов и протоколов для GNSS (</w:t>
      </w:r>
      <w:r w:rsidRPr="00EA5169">
        <w:rPr>
          <w:color w:val="000000" w:themeColor="text1"/>
          <w:sz w:val="28"/>
          <w:szCs w:val="28"/>
          <w:lang w:val="en-US"/>
        </w:rPr>
        <w:t>RINEX</w:t>
      </w:r>
      <w:r w:rsidRPr="00EA5169">
        <w:rPr>
          <w:color w:val="000000" w:themeColor="text1"/>
          <w:sz w:val="28"/>
          <w:szCs w:val="28"/>
        </w:rPr>
        <w:t xml:space="preserve"> /</w:t>
      </w:r>
      <w:r w:rsidRPr="00EA5169">
        <w:rPr>
          <w:color w:val="000000" w:themeColor="text1"/>
          <w:sz w:val="28"/>
          <w:szCs w:val="28"/>
          <w:lang w:val="en-US"/>
        </w:rPr>
        <w:t>OBS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GNAV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HNAV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LNAV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QNAV</w:t>
      </w:r>
      <w:r w:rsidR="00EA5169" w:rsidRPr="00EA5169">
        <w:rPr>
          <w:color w:val="000000" w:themeColor="text1"/>
          <w:sz w:val="28"/>
          <w:szCs w:val="28"/>
        </w:rPr>
        <w:t xml:space="preserve"> и т.д.).</w:t>
      </w:r>
    </w:p>
    <w:p w:rsidR="00EA5169" w:rsidRDefault="00114D37" w:rsidP="00251DE0">
      <w:pPr>
        <w:pStyle w:val="af4"/>
        <w:shd w:val="clear" w:color="auto" w:fill="FFFFFF"/>
        <w:spacing w:before="96" w:after="120" w:line="276" w:lineRule="auto"/>
        <w:ind w:left="384" w:firstLine="324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Скачиваем </w:t>
      </w:r>
      <w:hyperlink r:id="rId9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>
        <w:rPr>
          <w:color w:val="000000" w:themeColor="text1"/>
          <w:sz w:val="28"/>
          <w:szCs w:val="28"/>
        </w:rPr>
        <w:t xml:space="preserve"> с официального </w:t>
      </w:r>
      <w:r w:rsidRPr="00251DE0">
        <w:rPr>
          <w:color w:val="000000" w:themeColor="text1"/>
          <w:sz w:val="28"/>
          <w:szCs w:val="28"/>
        </w:rPr>
        <w:t xml:space="preserve">сайта </w:t>
      </w:r>
      <w:hyperlink r:id="rId10" w:history="1">
        <w:r w:rsidRPr="00251DE0">
          <w:rPr>
            <w:rStyle w:val="a4"/>
            <w:color w:val="000000" w:themeColor="text1"/>
            <w:sz w:val="28"/>
            <w:szCs w:val="28"/>
            <w:u w:val="none"/>
          </w:rPr>
          <w:t>http://www.rtklib.com</w:t>
        </w:r>
      </w:hyperlink>
      <w:r w:rsidRPr="00114D37">
        <w:rPr>
          <w:color w:val="000000" w:themeColor="text1"/>
        </w:rPr>
        <w:t>.</w:t>
      </w:r>
    </w:p>
    <w:p w:rsidR="00E9378F" w:rsidRPr="00251DE0" w:rsidRDefault="0033494A" w:rsidP="00251DE0">
      <w:pPr>
        <w:pStyle w:val="2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</w:rPr>
        <w:instrText>LISTNUM  BWT_Headings \l 2</w:instrText>
      </w:r>
      <w:r w:rsidRPr="00251DE0">
        <w:rPr>
          <w:b w:val="0"/>
        </w:rPr>
        <w:instrText xml:space="preserve"> </w:instrText>
      </w:r>
      <w:bookmarkStart w:id="6" w:name="_Toc33595203"/>
      <w:bookmarkStart w:id="7" w:name="_Toc33595249"/>
      <w:bookmarkStart w:id="8" w:name="_Toc34414005"/>
      <w:r w:rsidRPr="00251DE0">
        <w:rPr>
          <w:b w:val="0"/>
        </w:rPr>
        <w:fldChar w:fldCharType="end"/>
      </w:r>
      <w:r w:rsidRPr="00251DE0">
        <w:rPr>
          <w:b w:val="0"/>
        </w:rPr>
        <w:t xml:space="preserve">Использование программы </w:t>
      </w:r>
      <w:r w:rsidRPr="00251DE0">
        <w:rPr>
          <w:b w:val="0"/>
          <w:lang w:val="en-US"/>
        </w:rPr>
        <w:t>RTKNAVI</w:t>
      </w:r>
      <w:r w:rsidRPr="00251DE0">
        <w:rPr>
          <w:b w:val="0"/>
        </w:rPr>
        <w:t xml:space="preserve"> из пакета </w:t>
      </w:r>
      <w:r w:rsidRPr="00251DE0">
        <w:rPr>
          <w:b w:val="0"/>
          <w:lang w:val="en-US"/>
        </w:rPr>
        <w:t>RTKLIB</w:t>
      </w:r>
      <w:bookmarkEnd w:id="6"/>
      <w:bookmarkEnd w:id="7"/>
      <w:bookmarkEnd w:id="8"/>
    </w:p>
    <w:p w:rsidR="00114D37" w:rsidRPr="00251DE0" w:rsidRDefault="00114D37" w:rsidP="00947A19">
      <w:pPr>
        <w:pStyle w:val="bwtBody1"/>
        <w:spacing w:line="276" w:lineRule="auto"/>
      </w:pPr>
      <w:r>
        <w:t xml:space="preserve">Используем программу </w:t>
      </w:r>
      <w:r w:rsidRPr="00EA5169">
        <w:t>RTKNAVI</w:t>
      </w:r>
      <w:r>
        <w:t xml:space="preserve"> для того, чтобы вывести таблицу </w:t>
      </w:r>
      <w:r w:rsidR="00E9378F">
        <w:rPr>
          <w:color w:val="000000" w:themeColor="text1"/>
          <w:szCs w:val="28"/>
        </w:rPr>
        <w:t>эфемерид.</w:t>
      </w:r>
      <w:r w:rsidR="00E9378F" w:rsidRPr="00114D37">
        <w:rPr>
          <w:color w:val="000000" w:themeColor="text1"/>
          <w:szCs w:val="28"/>
        </w:rPr>
        <w:t xml:space="preserve"> </w:t>
      </w:r>
      <w:r w:rsidR="00E9378F">
        <w:rPr>
          <w:color w:val="000000" w:themeColor="text1"/>
          <w:szCs w:val="28"/>
        </w:rPr>
        <w:t xml:space="preserve">Для этого либо выбираем в </w:t>
      </w:r>
      <w:r w:rsidR="00E9378F">
        <w:rPr>
          <w:color w:val="000000" w:themeColor="text1"/>
          <w:szCs w:val="28"/>
          <w:lang w:val="en-US"/>
        </w:rPr>
        <w:t>save</w:t>
      </w:r>
      <w:r w:rsidR="00E9378F" w:rsidRPr="00114D37">
        <w:rPr>
          <w:color w:val="000000" w:themeColor="text1"/>
          <w:szCs w:val="28"/>
        </w:rPr>
        <w:t>_</w:t>
      </w:r>
      <w:proofErr w:type="spellStart"/>
      <w:r w:rsidR="00E9378F">
        <w:rPr>
          <w:color w:val="000000" w:themeColor="text1"/>
          <w:szCs w:val="28"/>
          <w:lang w:val="en-US"/>
        </w:rPr>
        <w:t>dir</w:t>
      </w:r>
      <w:proofErr w:type="spellEnd"/>
      <w:r w:rsidR="00E9378F" w:rsidRPr="00114D37">
        <w:rPr>
          <w:color w:val="000000" w:themeColor="text1"/>
          <w:szCs w:val="28"/>
        </w:rPr>
        <w:t>\rtklib_2.4.2\</w:t>
      </w:r>
      <w:proofErr w:type="spellStart"/>
      <w:r w:rsidR="00E9378F" w:rsidRPr="00114D37">
        <w:rPr>
          <w:color w:val="000000" w:themeColor="text1"/>
          <w:szCs w:val="28"/>
        </w:rPr>
        <w:t>bin</w:t>
      </w:r>
      <w:proofErr w:type="spellEnd"/>
      <w:r w:rsidR="00E9378F" w:rsidRPr="00114D37">
        <w:rPr>
          <w:color w:val="000000" w:themeColor="text1"/>
          <w:szCs w:val="28"/>
        </w:rPr>
        <w:t xml:space="preserve">  </w:t>
      </w:r>
      <w:proofErr w:type="spellStart"/>
      <w:r w:rsidR="00E9378F">
        <w:rPr>
          <w:color w:val="000000" w:themeColor="text1"/>
          <w:szCs w:val="28"/>
          <w:lang w:val="en-US"/>
        </w:rPr>
        <w:t>rtklaunch</w:t>
      </w:r>
      <w:proofErr w:type="spellEnd"/>
      <w:r w:rsidR="00E9378F" w:rsidRPr="00114D37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>, после чего видим окно показанное на рисунке </w:t>
      </w:r>
      <w:r w:rsidR="00E9378F" w:rsidRPr="0033494A">
        <w:fldChar w:fldCharType="begin"/>
      </w:r>
      <w:r w:rsidR="00E9378F" w:rsidRPr="0033494A">
        <w:instrText xml:space="preserve"> REF _Ref33590105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15780C">
        <w:t>1</w:t>
      </w:r>
      <w:r w:rsidR="00E9378F" w:rsidRPr="0033494A">
        <w:fldChar w:fldCharType="end"/>
      </w:r>
      <w:r w:rsidR="00E9378F" w:rsidRPr="0033494A">
        <w:t xml:space="preserve"> </w:t>
      </w:r>
      <w:r w:rsidR="00E9378F">
        <w:rPr>
          <w:color w:val="000000" w:themeColor="text1"/>
          <w:szCs w:val="28"/>
        </w:rPr>
        <w:t xml:space="preserve">и выбираем в нем </w:t>
      </w:r>
      <w:r w:rsidR="00E9378F">
        <w:rPr>
          <w:color w:val="000000" w:themeColor="text1"/>
          <w:szCs w:val="28"/>
          <w:lang w:val="en-US"/>
        </w:rPr>
        <w:t>RTKNAVI</w:t>
      </w:r>
      <w:r w:rsidR="00E9378F">
        <w:rPr>
          <w:color w:val="000000" w:themeColor="text1"/>
          <w:szCs w:val="28"/>
        </w:rPr>
        <w:t xml:space="preserve">, или в той же директории сразу выбираем </w:t>
      </w:r>
      <w:proofErr w:type="spellStart"/>
      <w:r w:rsidR="00E9378F">
        <w:rPr>
          <w:color w:val="000000" w:themeColor="text1"/>
          <w:szCs w:val="28"/>
          <w:lang w:val="en-US"/>
        </w:rPr>
        <w:t>rtknavi</w:t>
      </w:r>
      <w:proofErr w:type="spellEnd"/>
      <w:r w:rsidR="00E9378F" w:rsidRPr="0033494A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 xml:space="preserve"> и сразу видим основное окно </w:t>
      </w:r>
      <w:r w:rsidR="00E9378F">
        <w:rPr>
          <w:color w:val="000000" w:themeColor="text1"/>
          <w:szCs w:val="28"/>
          <w:lang w:val="en-US"/>
        </w:rPr>
        <w:t>RTKAVI</w:t>
      </w:r>
      <w:r w:rsidR="00E9378F" w:rsidRPr="0033494A">
        <w:rPr>
          <w:color w:val="000000" w:themeColor="text1"/>
          <w:szCs w:val="28"/>
        </w:rPr>
        <w:t xml:space="preserve"> (</w:t>
      </w:r>
      <w:r w:rsidR="00E9378F">
        <w:rPr>
          <w:color w:val="000000" w:themeColor="text1"/>
          <w:szCs w:val="28"/>
        </w:rPr>
        <w:t>рис. </w:t>
      </w:r>
      <w:r w:rsidR="00E9378F" w:rsidRPr="0033494A">
        <w:fldChar w:fldCharType="begin"/>
      </w:r>
      <w:r w:rsidR="00E9378F" w:rsidRPr="0033494A">
        <w:instrText xml:space="preserve"> REF _Ref33590357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15780C" w:rsidRPr="0015780C">
        <w:t>2</w:t>
      </w:r>
      <w:r w:rsidR="00E9378F" w:rsidRPr="0033494A">
        <w:fldChar w:fldCharType="end"/>
      </w:r>
      <w:r w:rsidR="00E9378F">
        <w:rPr>
          <w:lang w:val="en-US"/>
        </w:rPr>
        <w:t>)</w:t>
      </w:r>
      <w:r w:rsidR="00251DE0">
        <w:t>.</w:t>
      </w:r>
    </w:p>
    <w:p w:rsidR="0033494A" w:rsidRDefault="00114D3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50C8195D" wp14:editId="3193EDE8">
            <wp:extent cx="5940425" cy="1487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7" w:rsidRPr="0033494A" w:rsidRDefault="00947A19" w:rsidP="00947A19">
      <w:pPr>
        <w:pStyle w:val="bwtCaptionF1"/>
        <w:spacing w:line="276" w:lineRule="auto"/>
      </w:pPr>
      <w:r w:rsidRPr="00947A19">
        <w:t>Рисунок</w:t>
      </w:r>
      <w:r w:rsidR="0033494A" w:rsidRPr="00947A19">
        <w:t> </w:t>
      </w:r>
      <w:bookmarkStart w:id="9" w:name="_Ref33590105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</w:t>
      </w:r>
      <w:r w:rsidRPr="00947A19">
        <w:fldChar w:fldCharType="end"/>
      </w:r>
      <w:bookmarkEnd w:id="9"/>
      <w:r w:rsidRPr="00947A19">
        <w:t> – </w:t>
      </w:r>
      <w:r w:rsidR="0033494A">
        <w:t xml:space="preserve">Окно выбора программ из пакета </w:t>
      </w:r>
      <w:r w:rsidR="0033494A">
        <w:rPr>
          <w:lang w:val="en-US"/>
        </w:rPr>
        <w:t>RTKLIB</w:t>
      </w:r>
    </w:p>
    <w:p w:rsidR="0033494A" w:rsidRDefault="0033494A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02F8A29B" wp14:editId="1539F307">
            <wp:extent cx="5940425" cy="3034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Pr="00F643A5" w:rsidRDefault="00947A19" w:rsidP="00947A19">
      <w:pPr>
        <w:pStyle w:val="bwtCaptionF1"/>
        <w:spacing w:line="276" w:lineRule="auto"/>
      </w:pPr>
      <w:r w:rsidRPr="00947A19">
        <w:t>Рисунок</w:t>
      </w:r>
      <w:r w:rsidR="0033494A" w:rsidRPr="00947A19">
        <w:rPr>
          <w:lang w:val="en-US"/>
        </w:rPr>
        <w:t> </w:t>
      </w:r>
      <w:bookmarkStart w:id="10" w:name="_Ref33590357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15780C" w:rsidRPr="0015780C">
        <w:rPr>
          <w:noProof/>
        </w:rPr>
        <w:t>2</w:t>
      </w:r>
      <w:r w:rsidRPr="00947A19">
        <w:rPr>
          <w:lang w:val="en-US"/>
        </w:rPr>
        <w:fldChar w:fldCharType="end"/>
      </w:r>
      <w:bookmarkEnd w:id="10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33494A">
        <w:t xml:space="preserve">Основное окно программы </w:t>
      </w:r>
      <w:r w:rsidR="0033494A">
        <w:rPr>
          <w:lang w:val="en-US"/>
        </w:rPr>
        <w:t>RTKNAVI</w:t>
      </w:r>
    </w:p>
    <w:p w:rsidR="0033494A" w:rsidRDefault="0033494A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Программа RTKNAVI позволяет вывести таблиц</w:t>
      </w:r>
      <w:r w:rsidR="00F643A5">
        <w:rPr>
          <w:color w:val="000000" w:themeColor="text1"/>
          <w:sz w:val="28"/>
          <w:szCs w:val="28"/>
        </w:rPr>
        <w:t xml:space="preserve">у текущих и предыдущих эфемерид. Для этого открываем вкладку </w:t>
      </w:r>
      <w:r w:rsidR="00F643A5">
        <w:rPr>
          <w:color w:val="000000" w:themeColor="text1"/>
          <w:sz w:val="28"/>
          <w:szCs w:val="28"/>
          <w:lang w:val="en-US"/>
        </w:rPr>
        <w:t>RTK</w:t>
      </w:r>
      <w:r w:rsidR="00F643A5" w:rsidRPr="00F643A5">
        <w:rPr>
          <w:color w:val="000000" w:themeColor="text1"/>
          <w:sz w:val="28"/>
          <w:szCs w:val="28"/>
        </w:rPr>
        <w:t xml:space="preserve"> </w:t>
      </w:r>
      <w:r w:rsidR="00F643A5">
        <w:rPr>
          <w:color w:val="000000" w:themeColor="text1"/>
          <w:sz w:val="28"/>
          <w:szCs w:val="28"/>
          <w:lang w:val="en-US"/>
        </w:rPr>
        <w:t>Monitor</w:t>
      </w:r>
      <w:r w:rsidR="00F643A5" w:rsidRPr="00F643A5">
        <w:rPr>
          <w:color w:val="000000" w:themeColor="text1"/>
          <w:sz w:val="28"/>
          <w:szCs w:val="28"/>
        </w:rPr>
        <w:t xml:space="preserve"> (</w:t>
      </w:r>
      <w:r w:rsidR="00F643A5">
        <w:rPr>
          <w:color w:val="000000" w:themeColor="text1"/>
          <w:sz w:val="28"/>
          <w:szCs w:val="28"/>
        </w:rPr>
        <w:t>рис.</w:t>
      </w:r>
      <w:r w:rsidR="00F643A5">
        <w:t> </w:t>
      </w:r>
      <w:r w:rsidR="00F643A5" w:rsidRPr="00F643A5">
        <w:fldChar w:fldCharType="begin"/>
      </w:r>
      <w:r w:rsidR="00F643A5" w:rsidRPr="00F643A5">
        <w:instrText xml:space="preserve"> REF _Ref33591166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15780C">
        <w:t>3</w:t>
      </w:r>
      <w:r w:rsidR="00F643A5" w:rsidRPr="00F643A5">
        <w:fldChar w:fldCharType="end"/>
      </w:r>
      <w:r w:rsidR="00F643A5">
        <w:rPr>
          <w:color w:val="000000" w:themeColor="text1"/>
          <w:sz w:val="28"/>
          <w:szCs w:val="28"/>
        </w:rPr>
        <w:t>)</w:t>
      </w:r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</w:rPr>
        <w:t xml:space="preserve">и выбираем во всплывающем окне </w:t>
      </w:r>
      <w:proofErr w:type="spellStart"/>
      <w:r w:rsidR="00551A84">
        <w:rPr>
          <w:color w:val="000000" w:themeColor="text1"/>
          <w:sz w:val="28"/>
          <w:szCs w:val="28"/>
          <w:lang w:val="en-US"/>
        </w:rPr>
        <w:t>Nav</w:t>
      </w:r>
      <w:proofErr w:type="spellEnd"/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  <w:lang w:val="en-US"/>
        </w:rPr>
        <w:t>GLONASS</w:t>
      </w:r>
      <w:r w:rsidR="00551A84" w:rsidRPr="00551A84">
        <w:rPr>
          <w:color w:val="000000" w:themeColor="text1"/>
          <w:sz w:val="28"/>
          <w:szCs w:val="28"/>
        </w:rPr>
        <w:t>.</w:t>
      </w:r>
      <w:r w:rsidR="00551A84">
        <w:rPr>
          <w:color w:val="000000" w:themeColor="text1"/>
          <w:sz w:val="28"/>
          <w:szCs w:val="28"/>
        </w:rPr>
        <w:t xml:space="preserve"> О</w:t>
      </w:r>
      <w:r>
        <w:rPr>
          <w:color w:val="000000" w:themeColor="text1"/>
          <w:sz w:val="28"/>
          <w:szCs w:val="28"/>
        </w:rPr>
        <w:t>днако если сразу попытаться это сделать, то все параметры для спутников будут нулевыми</w:t>
      </w:r>
      <w:r w:rsidR="00F643A5">
        <w:rPr>
          <w:color w:val="000000" w:themeColor="text1"/>
          <w:sz w:val="28"/>
          <w:szCs w:val="28"/>
        </w:rPr>
        <w:t xml:space="preserve"> (рис. </w:t>
      </w:r>
      <w:r w:rsidR="00F643A5" w:rsidRPr="00F643A5">
        <w:fldChar w:fldCharType="begin"/>
      </w:r>
      <w:r w:rsidR="00F643A5" w:rsidRPr="00F643A5">
        <w:instrText xml:space="preserve"> REF _Ref33590721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15780C" w:rsidRPr="0015780C">
        <w:t>4</w:t>
      </w:r>
      <w:r w:rsidR="00F643A5" w:rsidRPr="00F643A5">
        <w:fldChar w:fldCharType="end"/>
      </w:r>
      <w:r w:rsidR="00F643A5">
        <w:t>)</w:t>
      </w:r>
      <w:r>
        <w:rPr>
          <w:color w:val="000000" w:themeColor="text1"/>
          <w:sz w:val="28"/>
          <w:szCs w:val="28"/>
        </w:rPr>
        <w:t>. Это обусл</w:t>
      </w:r>
      <w:r w:rsidR="00F643A5">
        <w:rPr>
          <w:color w:val="000000" w:themeColor="text1"/>
          <w:sz w:val="28"/>
          <w:szCs w:val="28"/>
        </w:rPr>
        <w:t xml:space="preserve">авливается тем, что мы не задали файл с сырыми измерениями. </w:t>
      </w:r>
    </w:p>
    <w:p w:rsidR="00F643A5" w:rsidRDefault="00551A84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10641BFC" wp14:editId="1A58FEBC">
            <wp:extent cx="4593351" cy="752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093" cy="75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947A19" w:rsidP="00947A19">
      <w:pPr>
        <w:pStyle w:val="bwtCaptionF1"/>
        <w:spacing w:line="276" w:lineRule="auto"/>
        <w:rPr>
          <w:lang w:val="en-US"/>
        </w:rPr>
      </w:pPr>
      <w:r w:rsidRPr="00947A19">
        <w:t>Рисунок</w:t>
      </w:r>
      <w:r w:rsidR="00F643A5" w:rsidRPr="00947A19">
        <w:t> </w:t>
      </w:r>
      <w:bookmarkStart w:id="11" w:name="_Ref33591166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3</w:t>
      </w:r>
      <w:r w:rsidRPr="00947A19">
        <w:fldChar w:fldCharType="end"/>
      </w:r>
      <w:bookmarkEnd w:id="11"/>
      <w:r w:rsidRPr="00947A19">
        <w:t> – </w:t>
      </w:r>
      <w:r w:rsidR="00F643A5">
        <w:t xml:space="preserve">Вкладка </w:t>
      </w:r>
      <w:r w:rsidR="00F643A5">
        <w:rPr>
          <w:lang w:val="en-US"/>
        </w:rPr>
        <w:t>RTK Monitor</w:t>
      </w:r>
    </w:p>
    <w:p w:rsidR="0033494A" w:rsidRPr="0033494A" w:rsidRDefault="0033494A" w:rsidP="00947A19">
      <w:pPr>
        <w:pStyle w:val="bwtBody1"/>
        <w:spacing w:line="276" w:lineRule="auto"/>
      </w:pPr>
    </w:p>
    <w:p w:rsidR="00F643A5" w:rsidRDefault="0033494A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73E0BEBB" wp14:editId="1CF7FFC8">
            <wp:extent cx="5940425" cy="246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Default="00947A19" w:rsidP="00947A19">
      <w:pPr>
        <w:pStyle w:val="bwtCaptionF1"/>
        <w:spacing w:line="276" w:lineRule="auto"/>
      </w:pPr>
      <w:r w:rsidRPr="00947A19">
        <w:t>Рисунок</w:t>
      </w:r>
      <w:r w:rsidR="00F643A5" w:rsidRPr="00947A19">
        <w:rPr>
          <w:lang w:val="en-US"/>
        </w:rPr>
        <w:t> </w:t>
      </w:r>
      <w:bookmarkStart w:id="12" w:name="_Ref33590721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15780C" w:rsidRPr="0015780C">
        <w:rPr>
          <w:noProof/>
        </w:rPr>
        <w:t>4</w:t>
      </w:r>
      <w:r w:rsidRPr="00947A19">
        <w:rPr>
          <w:lang w:val="en-US"/>
        </w:rPr>
        <w:fldChar w:fldCharType="end"/>
      </w:r>
      <w:bookmarkEnd w:id="12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F643A5">
        <w:t>Текущие эфемериды, файл сырых измерений отсутствует</w:t>
      </w:r>
    </w:p>
    <w:p w:rsidR="00F643A5" w:rsidRPr="00251DE0" w:rsidRDefault="00E9378F" w:rsidP="00947A19">
      <w:pPr>
        <w:pStyle w:val="bwtBody1"/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F643A5">
        <w:rPr>
          <w:color w:val="000000" w:themeColor="text1"/>
          <w:szCs w:val="28"/>
        </w:rPr>
        <w:t xml:space="preserve">Для того, что бы задать файл сырых измерений перейдем во вкладку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  <w:r w:rsidR="00F643A5" w:rsidRPr="00F643A5">
        <w:rPr>
          <w:color w:val="000000" w:themeColor="text1"/>
          <w:szCs w:val="28"/>
        </w:rPr>
        <w:t xml:space="preserve"> (</w:t>
      </w:r>
      <w:r w:rsidR="00F643A5">
        <w:rPr>
          <w:color w:val="000000" w:themeColor="text1"/>
          <w:szCs w:val="28"/>
        </w:rPr>
        <w:t>рис. </w:t>
      </w:r>
      <w:r w:rsidR="00F643A5" w:rsidRPr="00F643A5">
        <w:fldChar w:fldCharType="begin"/>
      </w:r>
      <w:r w:rsidR="00F643A5" w:rsidRPr="00F643A5">
        <w:instrText xml:space="preserve"> REF _Ref33590860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15780C">
        <w:t>5</w:t>
      </w:r>
      <w:r w:rsidR="00F643A5" w:rsidRPr="00F643A5">
        <w:fldChar w:fldCharType="end"/>
      </w:r>
      <w:r w:rsidR="00F643A5">
        <w:t xml:space="preserve">), выбираем тип входного файла и указываем к нему путь. После чего вновь вызываем </w:t>
      </w:r>
      <w:r w:rsidR="00551A84">
        <w:rPr>
          <w:lang w:val="en-US"/>
        </w:rPr>
        <w:t>RTK</w:t>
      </w:r>
      <w:r w:rsidR="00551A84" w:rsidRPr="00551A84">
        <w:t xml:space="preserve"> </w:t>
      </w:r>
      <w:r w:rsidR="00551A84">
        <w:rPr>
          <w:lang w:val="en-US"/>
        </w:rPr>
        <w:t>Monitor</w:t>
      </w:r>
      <w:r w:rsidR="00551A84">
        <w:t xml:space="preserve"> и видим текущие эфемериды</w:t>
      </w:r>
      <w:r>
        <w:t xml:space="preserve"> для группировки ГЛОНАСС (рис. </w:t>
      </w:r>
      <w:r w:rsidRPr="00E9378F">
        <w:fldChar w:fldCharType="begin"/>
      </w:r>
      <w:r w:rsidRPr="00E9378F">
        <w:instrText xml:space="preserve"> REF _Ref34252924 </w:instrText>
      </w:r>
      <w:r>
        <w:instrText>\h  \* MERGEFORMAT</w:instrText>
      </w:r>
      <w:r w:rsidRPr="00E9378F">
        <w:instrText xml:space="preserve"> </w:instrText>
      </w:r>
      <w:r w:rsidRPr="00E9378F">
        <w:fldChar w:fldCharType="separate"/>
      </w:r>
      <w:r w:rsidR="0015780C">
        <w:t>6</w:t>
      </w:r>
      <w:r w:rsidRPr="00E9378F">
        <w:fldChar w:fldCharType="end"/>
      </w:r>
      <w:r>
        <w:rPr>
          <w:lang w:val="en-US"/>
        </w:rPr>
        <w:t>)</w:t>
      </w:r>
      <w:r w:rsidR="00251DE0">
        <w:t>.</w:t>
      </w:r>
    </w:p>
    <w:p w:rsidR="00F643A5" w:rsidRDefault="00F643A5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4AA0CEC2" wp14:editId="5C4A90A3">
            <wp:extent cx="38195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947A19" w:rsidP="00947A19">
      <w:pPr>
        <w:pStyle w:val="bwtCaptionF1"/>
        <w:spacing w:line="276" w:lineRule="auto"/>
      </w:pPr>
      <w:r w:rsidRPr="00947A19">
        <w:t>Рисунок</w:t>
      </w:r>
      <w:r w:rsidR="00F643A5" w:rsidRPr="00947A19">
        <w:t> </w:t>
      </w:r>
      <w:bookmarkStart w:id="13" w:name="_Ref3359086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5</w:t>
      </w:r>
      <w:r w:rsidRPr="00947A19">
        <w:fldChar w:fldCharType="end"/>
      </w:r>
      <w:bookmarkEnd w:id="13"/>
      <w:r w:rsidRPr="00947A19">
        <w:t> – </w:t>
      </w:r>
      <w:r w:rsidR="00F643A5">
        <w:rPr>
          <w:color w:val="000000" w:themeColor="text1"/>
          <w:szCs w:val="28"/>
        </w:rPr>
        <w:t xml:space="preserve">Вкладка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</w:p>
    <w:p w:rsidR="00EF3FED" w:rsidRDefault="00EF3FED" w:rsidP="00947A19">
      <w:pPr>
        <w:pStyle w:val="bwtF1"/>
        <w:spacing w:line="276" w:lineRule="auto"/>
        <w:jc w:val="both"/>
      </w:pPr>
    </w:p>
    <w:p w:rsidR="00EF3FED" w:rsidRDefault="00EF3FED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2FCE1A0" wp14:editId="79D62A60">
            <wp:extent cx="6177684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780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</w:pPr>
      <w:r w:rsidRPr="00947A19">
        <w:t>Рисунок</w:t>
      </w:r>
      <w:r w:rsidR="00EF3FED" w:rsidRPr="00947A19">
        <w:t> </w:t>
      </w:r>
      <w:bookmarkStart w:id="14" w:name="_Ref34252924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6</w:t>
      </w:r>
      <w:r w:rsidRPr="00947A19">
        <w:fldChar w:fldCharType="end"/>
      </w:r>
      <w:bookmarkEnd w:id="14"/>
      <w:r w:rsidRPr="00947A19">
        <w:t> – </w:t>
      </w:r>
      <w:r w:rsidR="00551A84">
        <w:t>Текущие эфемериды</w:t>
      </w:r>
    </w:p>
    <w:p w:rsidR="00551A84" w:rsidRPr="00251DE0" w:rsidRDefault="00551A84" w:rsidP="00B8302F">
      <w:pPr>
        <w:pStyle w:val="2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</w:rPr>
        <w:instrText>LISTNUM  BWT_Headings \l 2</w:instrText>
      </w:r>
      <w:r w:rsidRPr="00251DE0">
        <w:rPr>
          <w:b w:val="0"/>
        </w:rPr>
        <w:instrText xml:space="preserve"> </w:instrText>
      </w:r>
      <w:bookmarkStart w:id="15" w:name="_Toc33595205"/>
      <w:bookmarkStart w:id="16" w:name="_Toc33595251"/>
      <w:bookmarkStart w:id="17" w:name="_Toc34414006"/>
      <w:r w:rsidRPr="00251DE0">
        <w:rPr>
          <w:b w:val="0"/>
        </w:rPr>
        <w:fldChar w:fldCharType="end"/>
      </w:r>
      <w:r w:rsidRPr="00251DE0">
        <w:rPr>
          <w:b w:val="0"/>
        </w:rPr>
        <w:t xml:space="preserve">Использование программы </w:t>
      </w:r>
      <w:r w:rsidRPr="00251DE0">
        <w:rPr>
          <w:b w:val="0"/>
          <w:lang w:val="en-US"/>
        </w:rPr>
        <w:t>RTKCONV</w:t>
      </w:r>
      <w:r w:rsidRPr="00251DE0">
        <w:rPr>
          <w:b w:val="0"/>
        </w:rPr>
        <w:t xml:space="preserve"> из пакета </w:t>
      </w:r>
      <w:r w:rsidRPr="00251DE0">
        <w:rPr>
          <w:b w:val="0"/>
          <w:lang w:val="en-US"/>
        </w:rPr>
        <w:t>RTKLIB</w:t>
      </w:r>
      <w:bookmarkEnd w:id="15"/>
      <w:bookmarkEnd w:id="16"/>
      <w:bookmarkEnd w:id="17"/>
    </w:p>
    <w:p w:rsidR="00551A84" w:rsidRDefault="00551A84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Программа RTKCONV позволяет конвертировать бинарный файл в текстовый формат RINEX, в частности получить текстовый </w:t>
      </w:r>
      <w:proofErr w:type="spellStart"/>
      <w:r>
        <w:rPr>
          <w:color w:val="000000" w:themeColor="text1"/>
          <w:sz w:val="28"/>
          <w:szCs w:val="28"/>
        </w:rPr>
        <w:t>gnav</w:t>
      </w:r>
      <w:proofErr w:type="spellEnd"/>
      <w:r>
        <w:rPr>
          <w:color w:val="000000" w:themeColor="text1"/>
          <w:sz w:val="28"/>
          <w:szCs w:val="28"/>
        </w:rPr>
        <w:t>-файл с эфемеридами ГЛОНАСС.</w:t>
      </w:r>
    </w:p>
    <w:p w:rsidR="00551A84" w:rsidRDefault="00551A84" w:rsidP="00947A19">
      <w:pPr>
        <w:pStyle w:val="bwtBody1"/>
        <w:spacing w:line="276" w:lineRule="auto"/>
      </w:pPr>
      <w:r>
        <w:t xml:space="preserve">Для вызова программы выбираем в </w:t>
      </w:r>
      <w:r>
        <w:rPr>
          <w:lang w:val="en-US"/>
        </w:rPr>
        <w:t>save</w:t>
      </w:r>
      <w:r w:rsidRPr="00114D37">
        <w:t>_</w:t>
      </w:r>
      <w:proofErr w:type="spellStart"/>
      <w:r>
        <w:rPr>
          <w:lang w:val="en-US"/>
        </w:rPr>
        <w:t>dir</w:t>
      </w:r>
      <w:proofErr w:type="spellEnd"/>
      <w:r w:rsidRPr="00114D37">
        <w:t>\rtklib_2.4.2\</w:t>
      </w:r>
      <w:proofErr w:type="spellStart"/>
      <w:r w:rsidRPr="00114D37">
        <w:t>bin</w:t>
      </w:r>
      <w:proofErr w:type="spellEnd"/>
      <w:r w:rsidRPr="00114D37">
        <w:t xml:space="preserve">  </w:t>
      </w:r>
      <w:proofErr w:type="spellStart"/>
      <w:r>
        <w:rPr>
          <w:lang w:val="en-US"/>
        </w:rPr>
        <w:t>rtklaunch</w:t>
      </w:r>
      <w:proofErr w:type="spellEnd"/>
      <w:r w:rsidRPr="00114D37">
        <w:t>.</w:t>
      </w:r>
      <w:r>
        <w:rPr>
          <w:lang w:val="en-US"/>
        </w:rPr>
        <w:t>exe</w:t>
      </w:r>
      <w:r>
        <w:t>, после чего видим окно показанное на рисунке </w:t>
      </w:r>
      <w:r w:rsidRPr="0033494A">
        <w:fldChar w:fldCharType="begin"/>
      </w:r>
      <w:r w:rsidRPr="0033494A">
        <w:instrText xml:space="preserve"> REF _Ref33590105 </w:instrText>
      </w:r>
      <w:r>
        <w:instrText>\h  \* MERGEFORMAT</w:instrText>
      </w:r>
      <w:r w:rsidRPr="0033494A">
        <w:instrText xml:space="preserve"> </w:instrText>
      </w:r>
      <w:r w:rsidRPr="0033494A">
        <w:fldChar w:fldCharType="separate"/>
      </w:r>
      <w:r w:rsidR="0015780C">
        <w:t>1</w:t>
      </w:r>
      <w:r w:rsidRPr="0033494A">
        <w:fldChar w:fldCharType="end"/>
      </w:r>
      <w:r w:rsidRPr="0033494A">
        <w:t xml:space="preserve"> </w:t>
      </w:r>
      <w:r>
        <w:t xml:space="preserve">и выбираем в нем </w:t>
      </w:r>
      <w:r>
        <w:rPr>
          <w:lang w:val="en-US"/>
        </w:rPr>
        <w:t>RTKCONV</w:t>
      </w:r>
      <w:r>
        <w:t xml:space="preserve">, или в той же директории сразу выбираем </w:t>
      </w:r>
      <w:proofErr w:type="spellStart"/>
      <w:r>
        <w:rPr>
          <w:lang w:val="en-US"/>
        </w:rPr>
        <w:t>rtkconv</w:t>
      </w:r>
      <w:proofErr w:type="spellEnd"/>
      <w:r w:rsidRPr="0033494A">
        <w:t>.</w:t>
      </w:r>
      <w:r>
        <w:rPr>
          <w:lang w:val="en-US"/>
        </w:rPr>
        <w:t>exe</w:t>
      </w:r>
      <w:r>
        <w:t xml:space="preserve"> и сразу видим основное окно </w:t>
      </w:r>
      <w:r>
        <w:rPr>
          <w:lang w:val="en-US"/>
        </w:rPr>
        <w:t>RTKCONV</w:t>
      </w:r>
      <w:r w:rsidRPr="00551A84">
        <w:t xml:space="preserve"> (</w:t>
      </w:r>
      <w:r>
        <w:t>рис. </w:t>
      </w:r>
      <w:r w:rsidRPr="00551A84">
        <w:fldChar w:fldCharType="begin"/>
      </w:r>
      <w:r w:rsidRPr="00551A84">
        <w:instrText xml:space="preserve"> REF _Ref33591785 </w:instrText>
      </w:r>
      <w:r>
        <w:instrText>\h  \* MERGEFORMAT</w:instrText>
      </w:r>
      <w:r w:rsidRPr="00551A84">
        <w:instrText xml:space="preserve"> </w:instrText>
      </w:r>
      <w:r w:rsidRPr="00551A84">
        <w:fldChar w:fldCharType="separate"/>
      </w:r>
      <w:r w:rsidR="0015780C">
        <w:t>7</w:t>
      </w:r>
      <w:r w:rsidRPr="00551A84">
        <w:fldChar w:fldCharType="end"/>
      </w:r>
      <w:r>
        <w:t>).</w:t>
      </w:r>
    </w:p>
    <w:p w:rsidR="00E65231" w:rsidRPr="00E65231" w:rsidRDefault="00FE7950" w:rsidP="00947A19">
      <w:pPr>
        <w:pStyle w:val="bwtBody1"/>
        <w:spacing w:line="276" w:lineRule="auto"/>
      </w:pPr>
      <w:r>
        <w:t xml:space="preserve">При желании </w:t>
      </w:r>
      <w:r w:rsidR="00E65231">
        <w:t>можно установить время начала или окончания, проверив и установив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Start</w:t>
      </w:r>
      <w:r w:rsidR="00E65231">
        <w:t xml:space="preserve"> (GPST)» или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End</w:t>
      </w:r>
      <w:r w:rsidR="00E65231" w:rsidRPr="00E65231">
        <w:t xml:space="preserve"> </w:t>
      </w:r>
      <w:r w:rsidR="00E65231">
        <w:t>(GPST)» (поле вверху в главном окне)</w:t>
      </w:r>
      <w:r>
        <w:t>.</w:t>
      </w:r>
      <w:r w:rsidR="00E65231">
        <w:t xml:space="preserve"> Если навести на вопросительный знак, то можно подробней узнать о конкретном времени и конкретной временной шкале (рис. </w:t>
      </w:r>
      <w:r w:rsidR="00E65231" w:rsidRPr="00E65231">
        <w:fldChar w:fldCharType="begin"/>
      </w:r>
      <w:r w:rsidR="00E65231" w:rsidRPr="00E65231">
        <w:instrText xml:space="preserve"> REF _Ref33592303 </w:instrText>
      </w:r>
      <w:r w:rsidR="00E65231">
        <w:instrText>\h  \* MERGEFORMAT</w:instrText>
      </w:r>
      <w:r w:rsidR="00E65231" w:rsidRPr="00E65231">
        <w:instrText xml:space="preserve"> </w:instrText>
      </w:r>
      <w:r w:rsidR="00E65231" w:rsidRPr="00E65231">
        <w:fldChar w:fldCharType="separate"/>
      </w:r>
      <w:r w:rsidR="0015780C" w:rsidRPr="0015780C">
        <w:t>8</w:t>
      </w:r>
      <w:r w:rsidR="00E65231" w:rsidRPr="00E65231">
        <w:fldChar w:fldCharType="end"/>
      </w:r>
      <w:r w:rsidR="00E65231" w:rsidRPr="00FE7950">
        <w:t>)</w:t>
      </w:r>
      <w:r w:rsidR="00E65231">
        <w:t>.</w:t>
      </w:r>
    </w:p>
    <w:p w:rsidR="00551A84" w:rsidRDefault="00E65231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062E6285" wp14:editId="5BDDBDB9">
            <wp:extent cx="424815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  <w:rPr>
          <w:lang w:val="en-US"/>
        </w:rPr>
      </w:pPr>
      <w:r w:rsidRPr="00947A19">
        <w:t>Рисунок</w:t>
      </w:r>
      <w:r w:rsidR="00551A84" w:rsidRPr="00947A19">
        <w:t> </w:t>
      </w:r>
      <w:bookmarkStart w:id="18" w:name="_Ref33591785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7</w:t>
      </w:r>
      <w:r w:rsidRPr="00947A19">
        <w:fldChar w:fldCharType="end"/>
      </w:r>
      <w:bookmarkEnd w:id="18"/>
      <w:r w:rsidRPr="00947A19">
        <w:t> – </w:t>
      </w:r>
      <w:r w:rsidR="00551A84">
        <w:t xml:space="preserve">Основное окно </w:t>
      </w:r>
      <w:r w:rsidR="00551A84">
        <w:rPr>
          <w:lang w:val="en-US"/>
        </w:rPr>
        <w:t>RTKCONV</w:t>
      </w:r>
    </w:p>
    <w:p w:rsidR="00E65231" w:rsidRDefault="00E65231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50DBEF94" wp14:editId="61A71649">
            <wp:extent cx="16573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31" w:rsidRPr="00E65231" w:rsidRDefault="00947A19" w:rsidP="00B8302F">
      <w:pPr>
        <w:pStyle w:val="bwtCaptionF1"/>
        <w:spacing w:line="276" w:lineRule="auto"/>
      </w:pPr>
      <w:r w:rsidRPr="00947A19">
        <w:t>Рисунок</w:t>
      </w:r>
      <w:r w:rsidR="00E65231" w:rsidRPr="00947A19">
        <w:rPr>
          <w:lang w:val="en-US"/>
        </w:rPr>
        <w:t> </w:t>
      </w:r>
      <w:bookmarkStart w:id="19" w:name="_Ref33592303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15780C" w:rsidRPr="0015780C">
        <w:rPr>
          <w:noProof/>
        </w:rPr>
        <w:t>8</w:t>
      </w:r>
      <w:r w:rsidRPr="00947A19">
        <w:rPr>
          <w:lang w:val="en-US"/>
        </w:rPr>
        <w:fldChar w:fldCharType="end"/>
      </w:r>
      <w:bookmarkEnd w:id="19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E65231">
        <w:t xml:space="preserve">Дополнительная информация о времени в программе </w:t>
      </w:r>
      <w:r w:rsidR="00E65231">
        <w:rPr>
          <w:lang w:val="en-US"/>
        </w:rPr>
        <w:t>RTKCONV</w:t>
      </w:r>
    </w:p>
    <w:p w:rsidR="00551A84" w:rsidRDefault="00E65231" w:rsidP="00B8302F">
      <w:pPr>
        <w:pStyle w:val="af4"/>
        <w:shd w:val="clear" w:color="auto" w:fill="FFFFFF"/>
        <w:spacing w:before="0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конвертирования исходного файла, необходимо указать к нему путь, его формат и</w:t>
      </w:r>
      <w:r w:rsidR="00FE7950">
        <w:rPr>
          <w:color w:val="000000" w:themeColor="text1"/>
          <w:sz w:val="28"/>
          <w:szCs w:val="28"/>
        </w:rPr>
        <w:t>, по желанию,</w:t>
      </w:r>
      <w:r>
        <w:rPr>
          <w:color w:val="000000" w:themeColor="text1"/>
          <w:sz w:val="28"/>
          <w:szCs w:val="28"/>
        </w:rPr>
        <w:t xml:space="preserve"> установить дополнительные настройки во вкладке </w:t>
      </w:r>
      <w:r>
        <w:rPr>
          <w:color w:val="000000" w:themeColor="text1"/>
          <w:sz w:val="28"/>
          <w:szCs w:val="28"/>
          <w:lang w:val="en-US"/>
        </w:rPr>
        <w:t>Options</w:t>
      </w:r>
      <w:r w:rsidRPr="00E65231">
        <w:rPr>
          <w:color w:val="000000" w:themeColor="text1"/>
          <w:sz w:val="28"/>
          <w:szCs w:val="28"/>
        </w:rPr>
        <w:t xml:space="preserve"> </w:t>
      </w:r>
      <w:r w:rsidR="00FE7950">
        <w:rPr>
          <w:color w:val="000000" w:themeColor="text1"/>
          <w:sz w:val="28"/>
          <w:szCs w:val="28"/>
        </w:rPr>
        <w:t>(рис. </w:t>
      </w:r>
      <w:r w:rsidR="00FE7950" w:rsidRPr="00FE7950">
        <w:fldChar w:fldCharType="begin"/>
      </w:r>
      <w:r w:rsidR="00FE7950" w:rsidRPr="00FE7950">
        <w:instrText xml:space="preserve"> REF _Ref33592520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15780C">
        <w:t>10</w:t>
      </w:r>
      <w:r w:rsidR="00FE7950" w:rsidRPr="00FE7950">
        <w:fldChar w:fldCharType="end"/>
      </w:r>
      <w:r w:rsidR="00FE7950">
        <w:rPr>
          <w:color w:val="000000" w:themeColor="text1"/>
          <w:sz w:val="28"/>
          <w:szCs w:val="28"/>
        </w:rPr>
        <w:t xml:space="preserve">). После завершения настройки необходимо нажать кнопку </w:t>
      </w:r>
      <w:r w:rsidR="00FE7950">
        <w:rPr>
          <w:color w:val="000000" w:themeColor="text1"/>
          <w:sz w:val="28"/>
          <w:szCs w:val="28"/>
          <w:lang w:val="en-US"/>
        </w:rPr>
        <w:t>Convert</w:t>
      </w:r>
      <w:r w:rsidR="00FE7950">
        <w:rPr>
          <w:color w:val="000000" w:themeColor="text1"/>
          <w:sz w:val="28"/>
          <w:szCs w:val="28"/>
        </w:rPr>
        <w:t xml:space="preserve">. После завершения конвертирования откроем файл с расширением </w:t>
      </w:r>
      <w:r w:rsidR="00FE7950" w:rsidRPr="00FE7950">
        <w:rPr>
          <w:color w:val="000000" w:themeColor="text1"/>
          <w:sz w:val="28"/>
          <w:szCs w:val="28"/>
        </w:rPr>
        <w:t>.</w:t>
      </w:r>
      <w:proofErr w:type="spellStart"/>
      <w:r w:rsidR="00FE7950">
        <w:rPr>
          <w:color w:val="000000" w:themeColor="text1"/>
          <w:sz w:val="28"/>
          <w:szCs w:val="28"/>
          <w:lang w:val="en-US"/>
        </w:rPr>
        <w:t>gnav</w:t>
      </w:r>
      <w:proofErr w:type="spellEnd"/>
      <w:r w:rsidR="00FE7950">
        <w:rPr>
          <w:color w:val="000000" w:themeColor="text1"/>
          <w:sz w:val="28"/>
          <w:szCs w:val="28"/>
        </w:rPr>
        <w:t>, рисунок </w:t>
      </w:r>
      <w:r w:rsidR="00FE7950" w:rsidRPr="00FE7950">
        <w:fldChar w:fldCharType="begin"/>
      </w:r>
      <w:r w:rsidR="00FE7950" w:rsidRPr="00FE7950">
        <w:instrText xml:space="preserve"> REF _Ref33592840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15780C">
        <w:t>9</w:t>
      </w:r>
      <w:r w:rsidR="00FE7950" w:rsidRPr="00FE7950">
        <w:fldChar w:fldCharType="end"/>
      </w:r>
      <w:r w:rsidR="00FE7950">
        <w:t>.</w:t>
      </w:r>
    </w:p>
    <w:p w:rsidR="00FE7950" w:rsidRDefault="009A3485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48947142" wp14:editId="7D403929">
            <wp:extent cx="3457575" cy="3048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508" cy="30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0" w:rsidRPr="00FE7950" w:rsidRDefault="00947A19" w:rsidP="00947A19">
      <w:pPr>
        <w:pStyle w:val="bwtCaptionF1"/>
        <w:spacing w:line="276" w:lineRule="auto"/>
      </w:pPr>
      <w:r w:rsidRPr="00947A19">
        <w:t>Рисунок</w:t>
      </w:r>
      <w:r w:rsidR="00FE7950" w:rsidRPr="00947A19">
        <w:t> </w:t>
      </w:r>
      <w:bookmarkStart w:id="20" w:name="_Ref3359284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9</w:t>
      </w:r>
      <w:r w:rsidRPr="00947A19">
        <w:fldChar w:fldCharType="end"/>
      </w:r>
      <w:bookmarkEnd w:id="20"/>
      <w:r w:rsidRPr="00947A19">
        <w:t> – </w:t>
      </w:r>
      <w:r w:rsidR="00FE7950">
        <w:t>Текстовый файл с эфемеридами ГЛОНАСС</w:t>
      </w:r>
    </w:p>
    <w:p w:rsidR="00FE7950" w:rsidRDefault="00FE7950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2B935146" wp14:editId="41A97E82">
            <wp:extent cx="4029075" cy="3314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E5247F" w:rsidRDefault="00947A19" w:rsidP="00947A19">
      <w:pPr>
        <w:pStyle w:val="bwtCaptionF1"/>
        <w:spacing w:line="276" w:lineRule="auto"/>
      </w:pPr>
      <w:r w:rsidRPr="00947A19">
        <w:t>Рисунок</w:t>
      </w:r>
      <w:r w:rsidR="00FE7950" w:rsidRPr="00947A19">
        <w:t> </w:t>
      </w:r>
      <w:bookmarkStart w:id="21" w:name="_Ref3359252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10</w:t>
      </w:r>
      <w:r w:rsidRPr="00947A19">
        <w:fldChar w:fldCharType="end"/>
      </w:r>
      <w:bookmarkEnd w:id="21"/>
      <w:r w:rsidRPr="00947A19">
        <w:t> – </w:t>
      </w:r>
      <w:r w:rsidR="00FE7950">
        <w:t xml:space="preserve">Вкладка </w:t>
      </w:r>
      <w:r w:rsidR="00FE7950">
        <w:rPr>
          <w:lang w:val="en-US"/>
        </w:rPr>
        <w:t>Options</w:t>
      </w:r>
      <w:r w:rsidR="00FE7950" w:rsidRPr="00FE7950">
        <w:t xml:space="preserve"> </w:t>
      </w:r>
      <w:r w:rsidR="00FE7950">
        <w:t xml:space="preserve">программы </w:t>
      </w:r>
      <w:r w:rsidR="00FE7950">
        <w:rPr>
          <w:lang w:val="en-US"/>
        </w:rPr>
        <w:t>RTKCONV</w:t>
      </w:r>
    </w:p>
    <w:p w:rsidR="00FE7950" w:rsidRPr="00251DE0" w:rsidRDefault="00FE7950" w:rsidP="00B8302F">
      <w:pPr>
        <w:pStyle w:val="2"/>
        <w:spacing w:after="240" w:line="276" w:lineRule="auto"/>
        <w:rPr>
          <w:b w:val="0"/>
          <w:color w:val="000000" w:themeColor="text1"/>
        </w:rPr>
      </w:pPr>
      <w:r w:rsidRPr="00251DE0">
        <w:rPr>
          <w:b w:val="0"/>
          <w:lang w:val="en-US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  <w:lang w:val="en-US"/>
        </w:rPr>
        <w:instrText>LISTNUM</w:instrText>
      </w:r>
      <w:r w:rsidR="00947A19" w:rsidRPr="00251DE0">
        <w:rPr>
          <w:b w:val="0"/>
        </w:rPr>
        <w:instrText xml:space="preserve">  </w:instrText>
      </w:r>
      <w:r w:rsidR="00947A19" w:rsidRPr="00251DE0">
        <w:rPr>
          <w:b w:val="0"/>
          <w:lang w:val="en-US"/>
        </w:rPr>
        <w:instrText>BWT</w:instrText>
      </w:r>
      <w:r w:rsidR="00947A19" w:rsidRPr="00251DE0">
        <w:rPr>
          <w:b w:val="0"/>
        </w:rPr>
        <w:instrText>_</w:instrText>
      </w:r>
      <w:r w:rsidR="00947A19" w:rsidRPr="00251DE0">
        <w:rPr>
          <w:b w:val="0"/>
          <w:lang w:val="en-US"/>
        </w:rPr>
        <w:instrText>Headings</w:instrText>
      </w:r>
      <w:r w:rsidR="00947A19" w:rsidRPr="00251DE0">
        <w:rPr>
          <w:b w:val="0"/>
        </w:rPr>
        <w:instrText xml:space="preserve"> \</w:instrText>
      </w:r>
      <w:r w:rsidR="00947A19" w:rsidRPr="00251DE0">
        <w:rPr>
          <w:b w:val="0"/>
          <w:lang w:val="en-US"/>
        </w:rPr>
        <w:instrText>l</w:instrText>
      </w:r>
      <w:r w:rsidR="00947A19" w:rsidRPr="00251DE0">
        <w:rPr>
          <w:b w:val="0"/>
        </w:rPr>
        <w:instrText xml:space="preserve"> 2</w:instrText>
      </w:r>
      <w:r w:rsidRPr="00251DE0">
        <w:rPr>
          <w:b w:val="0"/>
        </w:rPr>
        <w:instrText xml:space="preserve"> </w:instrText>
      </w:r>
      <w:bookmarkStart w:id="22" w:name="_Toc33595206"/>
      <w:bookmarkStart w:id="23" w:name="_Toc33595252"/>
      <w:bookmarkStart w:id="24" w:name="_Toc34414007"/>
      <w:r w:rsidRPr="00251DE0">
        <w:rPr>
          <w:b w:val="0"/>
          <w:lang w:val="en-US"/>
        </w:rPr>
        <w:fldChar w:fldCharType="end"/>
      </w:r>
      <w:r w:rsidR="00E5247F" w:rsidRPr="00251DE0">
        <w:rPr>
          <w:b w:val="0"/>
        </w:rPr>
        <w:t xml:space="preserve">Использование ресурса </w:t>
      </w:r>
      <w:r w:rsidR="00E5247F" w:rsidRPr="00251DE0">
        <w:rPr>
          <w:b w:val="0"/>
          <w:color w:val="000000" w:themeColor="text1"/>
          <w:lang w:val="en-US"/>
        </w:rPr>
        <w:t>Trimble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GNSS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Planning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Online</w:t>
      </w:r>
      <w:bookmarkEnd w:id="22"/>
      <w:bookmarkEnd w:id="23"/>
      <w:bookmarkEnd w:id="24"/>
    </w:p>
    <w:p w:rsidR="00E5247F" w:rsidRPr="009F50C7" w:rsidRDefault="00E5247F" w:rsidP="00947A19">
      <w:pPr>
        <w:pStyle w:val="bwtBody1"/>
        <w:spacing w:line="276" w:lineRule="auto"/>
      </w:pPr>
      <w:r w:rsidRPr="00E5247F">
        <w:rPr>
          <w:color w:val="000000" w:themeColor="text1"/>
          <w:szCs w:val="28"/>
          <w:lang w:val="en-US"/>
        </w:rPr>
        <w:t>Trimble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GNSS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Planning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Online</w:t>
      </w:r>
      <w:r>
        <w:t xml:space="preserve"> это онлайн программа </w:t>
      </w:r>
      <w:r w:rsidRPr="00E5247F">
        <w:t>предназначен</w:t>
      </w:r>
      <w:r>
        <w:t>н</w:t>
      </w:r>
      <w:r w:rsidRPr="00E5247F">
        <w:t>а</w:t>
      </w:r>
      <w:r>
        <w:t>я</w:t>
      </w:r>
      <w:r w:rsidRPr="00E5247F">
        <w:t xml:space="preserve"> для определения основных характеристик спутникового GNSS покрытия.</w:t>
      </w:r>
      <w:r>
        <w:t xml:space="preserve"> </w:t>
      </w:r>
      <w:r w:rsidRPr="00E5247F">
        <w:t xml:space="preserve">Пользователю нужно ввести координаты места (вручную или графически), </w:t>
      </w:r>
      <w:r w:rsidRPr="00E5247F">
        <w:lastRenderedPageBreak/>
        <w:t xml:space="preserve">маску угла возвышения, дату и промежуток времени, а также указать интересующие созвездия (GPS, ГЛОНАСС, </w:t>
      </w:r>
      <w:proofErr w:type="spellStart"/>
      <w:r w:rsidRPr="00E5247F">
        <w:t>Galileo</w:t>
      </w:r>
      <w:proofErr w:type="spellEnd"/>
      <w:r w:rsidRPr="00E5247F">
        <w:t xml:space="preserve">, </w:t>
      </w:r>
      <w:proofErr w:type="spellStart"/>
      <w:r w:rsidRPr="00E5247F">
        <w:t>BeiDou</w:t>
      </w:r>
      <w:proofErr w:type="spellEnd"/>
      <w:r w:rsidRPr="00E5247F">
        <w:t xml:space="preserve"> и QZSS) или спутники.</w:t>
      </w:r>
      <w:r w:rsidR="009F50C7">
        <w:t xml:space="preserve"> Устанавливаем необходимые параметры (рис. </w:t>
      </w:r>
      <w:r w:rsidR="009F50C7" w:rsidRPr="009F50C7">
        <w:fldChar w:fldCharType="begin"/>
      </w:r>
      <w:r w:rsidR="009F50C7" w:rsidRPr="009F50C7">
        <w:instrText xml:space="preserve"> REF _Ref33593785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15780C" w:rsidRPr="0015780C">
        <w:t>11</w:t>
      </w:r>
      <w:r w:rsidR="009F50C7" w:rsidRPr="009F50C7">
        <w:fldChar w:fldCharType="end"/>
      </w:r>
      <w:r w:rsidR="009F50C7">
        <w:t xml:space="preserve">), нажимаем </w:t>
      </w:r>
      <w:r w:rsidR="009F50C7">
        <w:rPr>
          <w:lang w:val="en-US"/>
        </w:rPr>
        <w:t>Apply</w:t>
      </w:r>
      <w:r w:rsidR="009F50C7" w:rsidRPr="009F50C7">
        <w:t xml:space="preserve"> </w:t>
      </w:r>
      <w:r w:rsidR="009F50C7">
        <w:t>и видим что настройки приняты (рис. </w:t>
      </w:r>
      <w:r w:rsidR="009F50C7" w:rsidRPr="009F50C7">
        <w:fldChar w:fldCharType="begin"/>
      </w:r>
      <w:r w:rsidR="009F50C7" w:rsidRPr="009F50C7">
        <w:instrText xml:space="preserve"> REF _Ref33593858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15780C">
        <w:t>12</w:t>
      </w:r>
      <w:r w:rsidR="009F50C7" w:rsidRPr="009F50C7">
        <w:fldChar w:fldCharType="end"/>
      </w:r>
      <w:r w:rsidR="009F50C7">
        <w:t>).</w:t>
      </w:r>
    </w:p>
    <w:p w:rsidR="009F50C7" w:rsidRPr="00251DE0" w:rsidRDefault="009F50C7" w:rsidP="00251DE0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05CC7A9C" wp14:editId="6B73E644">
            <wp:extent cx="5076825" cy="230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233" cy="2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Toc33595207"/>
      <w:bookmarkStart w:id="26" w:name="_Toc33595253"/>
      <w:bookmarkStart w:id="27" w:name="_Toc33595290"/>
      <w:r w:rsidR="00947A19" w:rsidRPr="00251DE0">
        <w:t>Рисунок</w:t>
      </w:r>
      <w:r w:rsidRPr="00251DE0">
        <w:rPr>
          <w:lang w:val="en-US"/>
        </w:rPr>
        <w:t> </w:t>
      </w:r>
      <w:bookmarkStart w:id="28" w:name="_Ref33593785"/>
      <w:r w:rsidR="00947A19" w:rsidRPr="00251DE0">
        <w:rPr>
          <w:lang w:val="en-US"/>
        </w:rPr>
        <w:fldChar w:fldCharType="begin"/>
      </w:r>
      <w:r w:rsidR="00947A19" w:rsidRPr="00EA39E6">
        <w:instrText xml:space="preserve"> </w:instrText>
      </w:r>
      <w:r w:rsidR="00947A19" w:rsidRPr="00251DE0">
        <w:rPr>
          <w:lang w:val="en-US"/>
        </w:rPr>
        <w:instrText>SEQ</w:instrText>
      </w:r>
      <w:r w:rsidR="00947A19" w:rsidRPr="00EA39E6">
        <w:instrText xml:space="preserve"> </w:instrText>
      </w:r>
      <w:r w:rsidR="00947A19" w:rsidRPr="00251DE0">
        <w:rPr>
          <w:lang w:val="en-US"/>
        </w:rPr>
        <w:instrText>BWT</w:instrText>
      </w:r>
      <w:r w:rsidR="00947A19" w:rsidRPr="00EA39E6">
        <w:instrText>_</w:instrText>
      </w:r>
      <w:r w:rsidR="00947A19" w:rsidRPr="00251DE0">
        <w:rPr>
          <w:lang w:val="en-US"/>
        </w:rPr>
        <w:instrText>Figure</w:instrText>
      </w:r>
      <w:r w:rsidR="00947A19" w:rsidRPr="00EA39E6">
        <w:instrText xml:space="preserve"> \* </w:instrText>
      </w:r>
      <w:r w:rsidR="00947A19" w:rsidRPr="00251DE0">
        <w:rPr>
          <w:lang w:val="en-US"/>
        </w:rPr>
        <w:instrText>ARABIC</w:instrText>
      </w:r>
      <w:r w:rsidR="00947A19" w:rsidRPr="00EA39E6">
        <w:instrText xml:space="preserve"> </w:instrText>
      </w:r>
      <w:r w:rsidR="00947A19" w:rsidRPr="00251DE0">
        <w:rPr>
          <w:lang w:val="en-US"/>
        </w:rPr>
        <w:fldChar w:fldCharType="separate"/>
      </w:r>
      <w:r w:rsidR="0015780C" w:rsidRPr="0015780C">
        <w:rPr>
          <w:noProof/>
        </w:rPr>
        <w:t>11</w:t>
      </w:r>
      <w:r w:rsidR="00947A19" w:rsidRPr="00251DE0">
        <w:rPr>
          <w:lang w:val="en-US"/>
        </w:rPr>
        <w:fldChar w:fldCharType="end"/>
      </w:r>
      <w:bookmarkEnd w:id="28"/>
      <w:r w:rsidR="00947A19" w:rsidRPr="00251DE0">
        <w:rPr>
          <w:lang w:val="en-US"/>
        </w:rPr>
        <w:t> </w:t>
      </w:r>
      <w:r w:rsidR="00947A19" w:rsidRPr="00EA39E6">
        <w:t>–</w:t>
      </w:r>
      <w:r w:rsidR="00947A19" w:rsidRPr="00947A19">
        <w:rPr>
          <w:b/>
          <w:lang w:val="en-US"/>
        </w:rPr>
        <w:t> </w:t>
      </w:r>
      <w:r>
        <w:t>Страница</w:t>
      </w:r>
      <w:r w:rsidRPr="00EA39E6">
        <w:t xml:space="preserve"> </w:t>
      </w:r>
      <w:r>
        <w:rPr>
          <w:lang w:val="en-US"/>
        </w:rPr>
        <w:t>Settings</w:t>
      </w:r>
      <w:r w:rsidRPr="00EA39E6">
        <w:t xml:space="preserve"> </w:t>
      </w:r>
      <w:r w:rsidRPr="009F50C7">
        <w:t>о</w:t>
      </w:r>
      <w:r>
        <w:t>нлайн</w:t>
      </w:r>
      <w:r w:rsidRPr="00EA39E6">
        <w:t xml:space="preserve"> </w:t>
      </w:r>
      <w:r>
        <w:t>сервиса</w:t>
      </w:r>
      <w:r w:rsidRPr="00EA39E6">
        <w:t xml:space="preserve"> </w:t>
      </w:r>
      <w:r w:rsidRPr="00E5247F">
        <w:rPr>
          <w:color w:val="000000" w:themeColor="text1"/>
          <w:lang w:val="en-US"/>
        </w:rPr>
        <w:t>Trimble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GNSS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Planning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Online</w:t>
      </w:r>
      <w:bookmarkEnd w:id="25"/>
      <w:bookmarkEnd w:id="26"/>
      <w:bookmarkEnd w:id="27"/>
    </w:p>
    <w:p w:rsidR="009F50C7" w:rsidRDefault="009F50C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76ECCD4A" wp14:editId="2EDA14FC">
            <wp:extent cx="1609725" cy="38389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317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Default="00947A19" w:rsidP="00947A19">
      <w:pPr>
        <w:pStyle w:val="bwtCaptionF1"/>
        <w:spacing w:line="276" w:lineRule="auto"/>
      </w:pPr>
      <w:r w:rsidRPr="00947A19">
        <w:t>Рисунок</w:t>
      </w:r>
      <w:r w:rsidR="009F50C7" w:rsidRPr="00947A19">
        <w:t> </w:t>
      </w:r>
      <w:bookmarkStart w:id="29" w:name="_Ref33593858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12</w:t>
      </w:r>
      <w:r w:rsidRPr="00947A19">
        <w:fldChar w:fldCharType="end"/>
      </w:r>
      <w:bookmarkEnd w:id="29"/>
      <w:r w:rsidRPr="00947A19">
        <w:t> – </w:t>
      </w:r>
      <w:r w:rsidR="009F50C7">
        <w:t>Установленные настройки</w:t>
      </w:r>
    </w:p>
    <w:p w:rsidR="009F50C7" w:rsidRDefault="009F50C7" w:rsidP="00947A19">
      <w:pPr>
        <w:pStyle w:val="bwtBody1"/>
        <w:spacing w:line="276" w:lineRule="auto"/>
      </w:pPr>
      <w:r>
        <w:lastRenderedPageBreak/>
        <w:t>Далее</w:t>
      </w:r>
      <w:r w:rsidR="00D14D61">
        <w:t xml:space="preserve"> переходим на страницу </w:t>
      </w:r>
      <w:r w:rsidR="00D14D61">
        <w:rPr>
          <w:lang w:val="en-US"/>
        </w:rPr>
        <w:t>Satellite</w:t>
      </w:r>
      <w:r w:rsidR="00D14D61" w:rsidRPr="00D14D61">
        <w:t xml:space="preserve"> </w:t>
      </w:r>
      <w:r w:rsidR="00D14D61">
        <w:rPr>
          <w:lang w:val="en-US"/>
        </w:rPr>
        <w:t>Library</w:t>
      </w:r>
      <w:r w:rsidR="00D14D61" w:rsidRPr="00D14D61">
        <w:t xml:space="preserve"> </w:t>
      </w:r>
      <w:r w:rsidR="00D14D61">
        <w:t>и</w:t>
      </w:r>
      <w:r>
        <w:t xml:space="preserve"> выбираем спутник указанный для своего варианта (13 КА системы ГЛОНАСС)</w:t>
      </w:r>
      <w:r w:rsidR="00BE1157">
        <w:t>, рисунок </w:t>
      </w:r>
      <w:r w:rsidR="00BE1157" w:rsidRPr="00BE1157">
        <w:fldChar w:fldCharType="begin"/>
      </w:r>
      <w:r w:rsidR="00BE1157" w:rsidRPr="00BE1157">
        <w:instrText xml:space="preserve"> REF _Ref33594214 </w:instrText>
      </w:r>
      <w:r w:rsidR="00BE1157">
        <w:instrText>\h  \* MERGEFORMAT</w:instrText>
      </w:r>
      <w:r w:rsidR="00BE1157" w:rsidRPr="00BE1157">
        <w:instrText xml:space="preserve"> </w:instrText>
      </w:r>
      <w:r w:rsidR="00BE1157" w:rsidRPr="00BE1157">
        <w:fldChar w:fldCharType="separate"/>
      </w:r>
      <w:r w:rsidR="0015780C">
        <w:t>13</w:t>
      </w:r>
      <w:r w:rsidR="00BE1157" w:rsidRPr="00BE1157">
        <w:fldChar w:fldCharType="end"/>
      </w:r>
      <w:r>
        <w:t>.</w:t>
      </w:r>
    </w:p>
    <w:p w:rsidR="00BE1157" w:rsidRDefault="00BE115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BE0D354" wp14:editId="527A1FE6">
            <wp:extent cx="5162550" cy="37200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722" cy="37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947A19" w:rsidP="00947A19">
      <w:pPr>
        <w:pStyle w:val="bwtCaptionF1"/>
        <w:spacing w:line="276" w:lineRule="auto"/>
      </w:pPr>
      <w:r w:rsidRPr="00947A19">
        <w:t>Рисунок</w:t>
      </w:r>
      <w:r w:rsidR="00BE1157" w:rsidRPr="00947A19">
        <w:t> </w:t>
      </w:r>
      <w:bookmarkStart w:id="30" w:name="_Ref33594214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13</w:t>
      </w:r>
      <w:r w:rsidRPr="00947A19">
        <w:fldChar w:fldCharType="end"/>
      </w:r>
      <w:bookmarkEnd w:id="30"/>
      <w:r w:rsidRPr="00947A19">
        <w:t> – </w:t>
      </w:r>
      <w:r w:rsidR="00BE1157">
        <w:t>Выбор исследуемого космического аппарата</w:t>
      </w:r>
      <w:r w:rsidR="00D14D61">
        <w:t xml:space="preserve"> системы ГЛОНАСС</w:t>
      </w:r>
    </w:p>
    <w:p w:rsidR="00BE1157" w:rsidRPr="00BE1157" w:rsidRDefault="00D14D61" w:rsidP="00947A19">
      <w:pPr>
        <w:pStyle w:val="bwtBody1"/>
        <w:spacing w:line="276" w:lineRule="auto"/>
      </w:pPr>
      <w:r>
        <w:t xml:space="preserve">Переходим во вкладку </w:t>
      </w:r>
      <w:r>
        <w:rPr>
          <w:lang w:val="en-US"/>
        </w:rPr>
        <w:t>Charts</w:t>
      </w:r>
      <w:r w:rsidRPr="00D14D61">
        <w:t xml:space="preserve"> </w:t>
      </w:r>
      <w:r>
        <w:t>и снимаем график угла места, рисунок  </w:t>
      </w:r>
      <w:r w:rsidRPr="00D14D61">
        <w:fldChar w:fldCharType="begin"/>
      </w:r>
      <w:r w:rsidRPr="00D14D61">
        <w:instrText xml:space="preserve"> REF _Ref33594449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15780C">
        <w:t>14</w:t>
      </w:r>
      <w:r w:rsidRPr="00D14D61">
        <w:fldChar w:fldCharType="end"/>
      </w:r>
      <w:r>
        <w:t>.</w:t>
      </w:r>
    </w:p>
    <w:p w:rsidR="00BE1157" w:rsidRDefault="00BE115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D2E6681" wp14:editId="7AE82DFE">
            <wp:extent cx="5940425" cy="16541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947A19" w:rsidP="00947A19">
      <w:pPr>
        <w:pStyle w:val="bwtCaptionF1"/>
        <w:spacing w:line="276" w:lineRule="auto"/>
      </w:pPr>
      <w:r w:rsidRPr="00947A19">
        <w:t>Рисунок</w:t>
      </w:r>
      <w:r w:rsidR="00BE1157" w:rsidRPr="00947A19">
        <w:t> </w:t>
      </w:r>
      <w:bookmarkStart w:id="31" w:name="_Ref33594449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14</w:t>
      </w:r>
      <w:r w:rsidRPr="00947A19">
        <w:fldChar w:fldCharType="end"/>
      </w:r>
      <w:bookmarkEnd w:id="31"/>
      <w:r w:rsidRPr="00947A19">
        <w:t> – </w:t>
      </w:r>
      <w:r w:rsidR="00D14D61">
        <w:t>График угла места 13-го космического аппарата системы ГЛОНАСС</w:t>
      </w:r>
    </w:p>
    <w:p w:rsidR="00D14D61" w:rsidRPr="00D14D61" w:rsidRDefault="00D14D61" w:rsidP="00947A19">
      <w:pPr>
        <w:pStyle w:val="bwtBody1"/>
        <w:spacing w:line="276" w:lineRule="auto"/>
      </w:pPr>
      <w:r>
        <w:lastRenderedPageBreak/>
        <w:t xml:space="preserve">Далее необходимо зафиксировать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View</w:t>
      </w:r>
      <w:r>
        <w:t xml:space="preserve">, для этого переходим во вкладку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>
        <w:t>, рисунки </w:t>
      </w:r>
      <w:r w:rsidRPr="00D14D61">
        <w:fldChar w:fldCharType="begin"/>
      </w:r>
      <w:r w:rsidRPr="00D14D61">
        <w:instrText xml:space="preserve"> REF _Ref33594626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15780C">
        <w:t>15</w:t>
      </w:r>
      <w:r w:rsidRPr="00D14D61">
        <w:fldChar w:fldCharType="end"/>
      </w:r>
      <w:r w:rsidR="00251DE0">
        <w:t>-</w:t>
      </w:r>
      <w:r w:rsidRPr="00D14D61">
        <w:fldChar w:fldCharType="begin"/>
      </w:r>
      <w:r w:rsidRPr="00D14D61">
        <w:instrText xml:space="preserve"> REF _Ref33594683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15780C">
        <w:t>16</w:t>
      </w:r>
      <w:r w:rsidRPr="00D14D61">
        <w:fldChar w:fldCharType="end"/>
      </w:r>
      <w:r w:rsidR="00251DE0">
        <w:t>.</w:t>
      </w:r>
    </w:p>
    <w:p w:rsidR="00D14D61" w:rsidRDefault="00D14D61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2FF83C1E" wp14:editId="6BC71A7F">
            <wp:extent cx="5940425" cy="5264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1" w:rsidRPr="00D14D61" w:rsidRDefault="00947A19" w:rsidP="00947A19">
      <w:pPr>
        <w:pStyle w:val="bwtCaptionF1"/>
        <w:spacing w:line="276" w:lineRule="auto"/>
      </w:pPr>
      <w:r w:rsidRPr="00947A19">
        <w:t>Рисунок</w:t>
      </w:r>
      <w:r w:rsidR="00D14D61" w:rsidRPr="00947A19">
        <w:t> </w:t>
      </w:r>
      <w:bookmarkStart w:id="32" w:name="_Ref33594626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15</w:t>
      </w:r>
      <w:r w:rsidRPr="00947A19">
        <w:fldChar w:fldCharType="end"/>
      </w:r>
      <w:bookmarkEnd w:id="32"/>
      <w:r w:rsidRPr="00947A19">
        <w:t> – </w:t>
      </w:r>
      <w:r w:rsidR="00D14D61">
        <w:rPr>
          <w:lang w:val="en-US"/>
        </w:rPr>
        <w:t>Sky</w:t>
      </w:r>
      <w:r w:rsidR="00D14D61" w:rsidRPr="00D14D61">
        <w:t xml:space="preserve"> </w:t>
      </w:r>
      <w:r w:rsidR="00D14D61">
        <w:rPr>
          <w:lang w:val="en-US"/>
        </w:rPr>
        <w:t>Plot</w:t>
      </w:r>
      <w:r w:rsidR="00D14D61" w:rsidRPr="00D14D61">
        <w:t xml:space="preserve"> </w:t>
      </w:r>
      <w:r w:rsidR="00D14D61">
        <w:t>для 13 космического аппарата системы ГЛОНАСС</w:t>
      </w:r>
    </w:p>
    <w:p w:rsidR="00D14D61" w:rsidRDefault="00D14D61" w:rsidP="00947A19">
      <w:pPr>
        <w:pStyle w:val="bwtF1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669422D" wp14:editId="5B2E43EB">
            <wp:extent cx="5940425" cy="53371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  <w:jc w:val="both"/>
      </w:pPr>
      <w:r w:rsidRPr="00947A19">
        <w:t>Рисунок</w:t>
      </w:r>
      <w:r w:rsidR="00D14D61" w:rsidRPr="00947A19">
        <w:t> </w:t>
      </w:r>
      <w:bookmarkStart w:id="33" w:name="_Ref33594683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15780C">
        <w:rPr>
          <w:noProof/>
        </w:rPr>
        <w:t>16</w:t>
      </w:r>
      <w:r w:rsidRPr="00947A19">
        <w:fldChar w:fldCharType="end"/>
      </w:r>
      <w:bookmarkEnd w:id="33"/>
      <w:r w:rsidRPr="00947A19">
        <w:t> – </w:t>
      </w:r>
      <w:r w:rsidR="00D14D61">
        <w:rPr>
          <w:lang w:val="en-US"/>
        </w:rPr>
        <w:t>Sky</w:t>
      </w:r>
      <w:r w:rsidR="00D14D61" w:rsidRPr="00D14D61">
        <w:t xml:space="preserve"> </w:t>
      </w:r>
      <w:r w:rsidR="00D14D61">
        <w:rPr>
          <w:lang w:val="en-US"/>
        </w:rPr>
        <w:t>Plot</w:t>
      </w:r>
      <w:r w:rsidR="00D14D61" w:rsidRPr="00D14D61">
        <w:t xml:space="preserve"> </w:t>
      </w:r>
      <w:r w:rsidR="00D14D61">
        <w:t>для 13 космического аппарата системы ГЛОНАСС</w:t>
      </w:r>
    </w:p>
    <w:p w:rsidR="00251DE0" w:rsidRDefault="00251DE0" w:rsidP="00B8302F">
      <w:pPr>
        <w:pStyle w:val="bwtHNoNum1"/>
        <w:rPr>
          <w:b w:val="0"/>
        </w:rPr>
      </w:pPr>
      <w:bookmarkStart w:id="34" w:name="_Toc34414008"/>
      <w:r w:rsidRPr="00251DE0">
        <w:rPr>
          <w:b w:val="0"/>
        </w:rPr>
        <w:lastRenderedPageBreak/>
        <w:t>Заключение</w:t>
      </w:r>
      <w:bookmarkEnd w:id="34"/>
    </w:p>
    <w:p w:rsidR="00251DE0" w:rsidRPr="00251DE0" w:rsidRDefault="00251DE0" w:rsidP="00251DE0">
      <w:pPr>
        <w:pStyle w:val="bwtBody1"/>
      </w:pPr>
      <w:r>
        <w:t>По завершению первого этапа выполнены следующие задачи:</w:t>
      </w:r>
    </w:p>
    <w:p w:rsidR="00251DE0" w:rsidRPr="00251DE0" w:rsidRDefault="00B8302F" w:rsidP="00B8302F">
      <w:pPr>
        <w:numPr>
          <w:ilvl w:val="0"/>
          <w:numId w:val="16"/>
        </w:numPr>
        <w:shd w:val="clear" w:color="auto" w:fill="FFFFFF"/>
        <w:spacing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Ознакомилась и поработала</w:t>
      </w:r>
      <w:r w:rsidR="00251DE0">
        <w:rPr>
          <w:color w:val="000000"/>
          <w:szCs w:val="28"/>
        </w:rPr>
        <w:t xml:space="preserve"> с </w:t>
      </w:r>
      <w:r>
        <w:rPr>
          <w:color w:val="000000"/>
          <w:szCs w:val="28"/>
        </w:rPr>
        <w:t xml:space="preserve">программным пакетом </w:t>
      </w:r>
      <w:r w:rsidR="00251DE0" w:rsidRPr="00251DE0">
        <w:rPr>
          <w:color w:val="000000"/>
          <w:szCs w:val="28"/>
        </w:rPr>
        <w:t>RTKLIB</w:t>
      </w:r>
      <w:r>
        <w:rPr>
          <w:color w:val="000000"/>
          <w:szCs w:val="28"/>
        </w:rPr>
        <w:t>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Получены э</w:t>
      </w:r>
      <w:r w:rsidR="00251DE0" w:rsidRPr="00251DE0">
        <w:rPr>
          <w:color w:val="000000"/>
          <w:szCs w:val="28"/>
        </w:rPr>
        <w:t>фемериды собственного спутника по да</w:t>
      </w:r>
      <w:r>
        <w:rPr>
          <w:color w:val="000000"/>
          <w:szCs w:val="28"/>
        </w:rPr>
        <w:t>нным RTKNAVI из состава RTKLIB;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Получены э</w:t>
      </w:r>
      <w:r w:rsidR="00251DE0" w:rsidRPr="00251DE0">
        <w:rPr>
          <w:color w:val="000000"/>
          <w:szCs w:val="28"/>
        </w:rPr>
        <w:t xml:space="preserve">фемериды собственного спутника в </w:t>
      </w:r>
      <w:proofErr w:type="spellStart"/>
      <w:r w:rsidR="00251DE0" w:rsidRPr="00251DE0">
        <w:rPr>
          <w:color w:val="000000"/>
          <w:szCs w:val="28"/>
        </w:rPr>
        <w:t>gnav</w:t>
      </w:r>
      <w:proofErr w:type="spellEnd"/>
      <w:r w:rsidR="00251DE0" w:rsidRPr="00251DE0">
        <w:rPr>
          <w:color w:val="000000"/>
          <w:szCs w:val="28"/>
        </w:rPr>
        <w:t>-файле RINEX</w:t>
      </w:r>
      <w:r>
        <w:rPr>
          <w:color w:val="000000"/>
          <w:szCs w:val="28"/>
        </w:rPr>
        <w:t>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Построен г</w:t>
      </w:r>
      <w:r w:rsidR="00251DE0" w:rsidRPr="00251DE0">
        <w:rPr>
          <w:color w:val="000000"/>
          <w:szCs w:val="28"/>
        </w:rPr>
        <w:t xml:space="preserve">рафик угла места собственного спутника от времени по данным </w:t>
      </w:r>
      <w:proofErr w:type="spellStart"/>
      <w:r w:rsidR="00251DE0" w:rsidRPr="00251DE0">
        <w:rPr>
          <w:color w:val="000000"/>
          <w:szCs w:val="28"/>
        </w:rPr>
        <w:t>Trimble</w:t>
      </w:r>
      <w:proofErr w:type="spellEnd"/>
      <w:r w:rsidR="00251DE0" w:rsidRPr="00251DE0">
        <w:rPr>
          <w:color w:val="000000"/>
          <w:szCs w:val="28"/>
        </w:rPr>
        <w:t xml:space="preserve"> GNSS </w:t>
      </w:r>
      <w:proofErr w:type="spellStart"/>
      <w:r w:rsidR="00251DE0" w:rsidRPr="00251DE0">
        <w:rPr>
          <w:color w:val="000000"/>
          <w:szCs w:val="28"/>
        </w:rPr>
        <w:t>Planning</w:t>
      </w:r>
      <w:proofErr w:type="spellEnd"/>
      <w:r w:rsidR="00251DE0" w:rsidRPr="00251DE0">
        <w:rPr>
          <w:color w:val="000000"/>
          <w:szCs w:val="28"/>
        </w:rPr>
        <w:t xml:space="preserve"> </w:t>
      </w:r>
      <w:proofErr w:type="spellStart"/>
      <w:r w:rsidR="00251DE0" w:rsidRPr="00251DE0">
        <w:rPr>
          <w:color w:val="000000"/>
          <w:szCs w:val="28"/>
        </w:rPr>
        <w:t>Online</w:t>
      </w:r>
      <w:proofErr w:type="spellEnd"/>
      <w:r w:rsidR="00251DE0" w:rsidRPr="00251DE0">
        <w:rPr>
          <w:color w:val="000000"/>
          <w:szCs w:val="28"/>
        </w:rPr>
        <w:t xml:space="preserve"> на заданный интервал вре</w:t>
      </w:r>
      <w:r>
        <w:rPr>
          <w:color w:val="000000"/>
          <w:szCs w:val="28"/>
        </w:rPr>
        <w:t>мени;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</w:t>
      </w:r>
      <w:proofErr w:type="spellStart"/>
      <w:r w:rsidR="00251DE0" w:rsidRPr="00251DE0">
        <w:rPr>
          <w:color w:val="000000"/>
          <w:szCs w:val="28"/>
        </w:rPr>
        <w:t>SkyView</w:t>
      </w:r>
      <w:proofErr w:type="spellEnd"/>
      <w:r w:rsidR="00251DE0" w:rsidRPr="00251DE0">
        <w:rPr>
          <w:color w:val="000000"/>
          <w:szCs w:val="28"/>
        </w:rPr>
        <w:t xml:space="preserve"> по данным </w:t>
      </w:r>
      <w:proofErr w:type="spellStart"/>
      <w:r w:rsidR="00251DE0" w:rsidRPr="00251DE0">
        <w:rPr>
          <w:color w:val="000000"/>
          <w:szCs w:val="28"/>
        </w:rPr>
        <w:t>Trimble</w:t>
      </w:r>
      <w:proofErr w:type="spellEnd"/>
      <w:r w:rsidR="00251DE0" w:rsidRPr="00251DE0">
        <w:rPr>
          <w:color w:val="000000"/>
          <w:szCs w:val="28"/>
        </w:rPr>
        <w:t xml:space="preserve"> GNSS </w:t>
      </w:r>
      <w:proofErr w:type="spellStart"/>
      <w:r w:rsidR="00251DE0" w:rsidRPr="00251DE0">
        <w:rPr>
          <w:color w:val="000000"/>
          <w:szCs w:val="28"/>
        </w:rPr>
        <w:t>Planning</w:t>
      </w:r>
      <w:proofErr w:type="spellEnd"/>
      <w:r w:rsidR="00251DE0" w:rsidRPr="00251DE0">
        <w:rPr>
          <w:color w:val="000000"/>
          <w:szCs w:val="28"/>
        </w:rPr>
        <w:t xml:space="preserve"> </w:t>
      </w:r>
      <w:proofErr w:type="spellStart"/>
      <w:r w:rsidR="00251DE0" w:rsidRPr="00251DE0">
        <w:rPr>
          <w:color w:val="000000"/>
          <w:szCs w:val="28"/>
        </w:rPr>
        <w:t>Online</w:t>
      </w:r>
      <w:proofErr w:type="spellEnd"/>
      <w:r w:rsidR="00251DE0" w:rsidRPr="00251DE0">
        <w:rPr>
          <w:color w:val="000000"/>
          <w:szCs w:val="28"/>
        </w:rPr>
        <w:t xml:space="preserve"> на заданный интервал вре</w:t>
      </w:r>
      <w:r>
        <w:rPr>
          <w:color w:val="000000"/>
          <w:szCs w:val="28"/>
        </w:rPr>
        <w:t>мени.</w:t>
      </w:r>
    </w:p>
    <w:p w:rsidR="00251DE0" w:rsidRPr="00251DE0" w:rsidRDefault="00251DE0" w:rsidP="00251DE0">
      <w:pPr>
        <w:pStyle w:val="bwtBody1"/>
        <w:spacing w:line="276" w:lineRule="auto"/>
        <w:rPr>
          <w:szCs w:val="28"/>
        </w:rPr>
      </w:pPr>
    </w:p>
    <w:sectPr w:rsidR="00251DE0" w:rsidRPr="00251DE0" w:rsidSect="006529C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5B" w:rsidRDefault="0065775B" w:rsidP="00EF3FED">
      <w:r>
        <w:separator/>
      </w:r>
    </w:p>
  </w:endnote>
  <w:endnote w:type="continuationSeparator" w:id="0">
    <w:p w:rsidR="0065775B" w:rsidRDefault="0065775B" w:rsidP="00EF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4084"/>
      <w:docPartObj>
        <w:docPartGallery w:val="Page Numbers (Bottom of Page)"/>
        <w:docPartUnique/>
      </w:docPartObj>
    </w:sdtPr>
    <w:sdtEndPr/>
    <w:sdtContent>
      <w:p w:rsidR="006529CC" w:rsidRDefault="006529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80C">
          <w:rPr>
            <w:noProof/>
          </w:rPr>
          <w:t>15</w:t>
        </w:r>
        <w:r>
          <w:fldChar w:fldCharType="end"/>
        </w:r>
      </w:p>
    </w:sdtContent>
  </w:sdt>
  <w:p w:rsidR="00EA5169" w:rsidRDefault="00EA516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5B" w:rsidRDefault="0065775B" w:rsidP="00EF3FED">
      <w:r>
        <w:separator/>
      </w:r>
    </w:p>
  </w:footnote>
  <w:footnote w:type="continuationSeparator" w:id="0">
    <w:p w:rsidR="0065775B" w:rsidRDefault="0065775B" w:rsidP="00EF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5A34B1"/>
    <w:multiLevelType w:val="multilevel"/>
    <w:tmpl w:val="47A0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502274"/>
    <w:multiLevelType w:val="multilevel"/>
    <w:tmpl w:val="009C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DDA5256"/>
    <w:multiLevelType w:val="multilevel"/>
    <w:tmpl w:val="7A5A5F20"/>
    <w:numStyleLink w:val="bwtListMain"/>
  </w:abstractNum>
  <w:abstractNum w:abstractNumId="7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12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14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14"/>
  </w:num>
  <w:num w:numId="13">
    <w:abstractNumId w:val="15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511342"/>
    <w:rsid w:val="00040E56"/>
    <w:rsid w:val="000523FC"/>
    <w:rsid w:val="00075C6A"/>
    <w:rsid w:val="000872E8"/>
    <w:rsid w:val="000C3C5B"/>
    <w:rsid w:val="000D569D"/>
    <w:rsid w:val="000E2357"/>
    <w:rsid w:val="000E732E"/>
    <w:rsid w:val="00114D37"/>
    <w:rsid w:val="00140F91"/>
    <w:rsid w:val="0015780C"/>
    <w:rsid w:val="001F18F5"/>
    <w:rsid w:val="0021073B"/>
    <w:rsid w:val="0021386D"/>
    <w:rsid w:val="00251DE0"/>
    <w:rsid w:val="002640E9"/>
    <w:rsid w:val="002759A2"/>
    <w:rsid w:val="002B54FF"/>
    <w:rsid w:val="003034A7"/>
    <w:rsid w:val="00325E19"/>
    <w:rsid w:val="00326A17"/>
    <w:rsid w:val="0033494A"/>
    <w:rsid w:val="00353161"/>
    <w:rsid w:val="00371BEA"/>
    <w:rsid w:val="00387757"/>
    <w:rsid w:val="003A4BBD"/>
    <w:rsid w:val="003C4EBE"/>
    <w:rsid w:val="003D26B5"/>
    <w:rsid w:val="003E3913"/>
    <w:rsid w:val="004154B8"/>
    <w:rsid w:val="00421875"/>
    <w:rsid w:val="00431C7C"/>
    <w:rsid w:val="0045271E"/>
    <w:rsid w:val="00466FE1"/>
    <w:rsid w:val="0047296E"/>
    <w:rsid w:val="004A2401"/>
    <w:rsid w:val="00502310"/>
    <w:rsid w:val="00511342"/>
    <w:rsid w:val="00524F33"/>
    <w:rsid w:val="005458DA"/>
    <w:rsid w:val="00551A84"/>
    <w:rsid w:val="00553078"/>
    <w:rsid w:val="00557DA9"/>
    <w:rsid w:val="00571BED"/>
    <w:rsid w:val="0057528D"/>
    <w:rsid w:val="00584BB7"/>
    <w:rsid w:val="0063734B"/>
    <w:rsid w:val="006529CC"/>
    <w:rsid w:val="0065775B"/>
    <w:rsid w:val="00661B3A"/>
    <w:rsid w:val="0069725D"/>
    <w:rsid w:val="006E365C"/>
    <w:rsid w:val="00761857"/>
    <w:rsid w:val="00775C9A"/>
    <w:rsid w:val="007B76B9"/>
    <w:rsid w:val="007F3859"/>
    <w:rsid w:val="00801B63"/>
    <w:rsid w:val="00882F71"/>
    <w:rsid w:val="00893046"/>
    <w:rsid w:val="008B66B0"/>
    <w:rsid w:val="008B6C7E"/>
    <w:rsid w:val="009203F2"/>
    <w:rsid w:val="00922A05"/>
    <w:rsid w:val="00926C2F"/>
    <w:rsid w:val="00947A19"/>
    <w:rsid w:val="00995791"/>
    <w:rsid w:val="009A3485"/>
    <w:rsid w:val="009C74A9"/>
    <w:rsid w:val="009F50C7"/>
    <w:rsid w:val="00A47326"/>
    <w:rsid w:val="00AC45AE"/>
    <w:rsid w:val="00B14562"/>
    <w:rsid w:val="00B215C9"/>
    <w:rsid w:val="00B256DB"/>
    <w:rsid w:val="00B54EDA"/>
    <w:rsid w:val="00B8302F"/>
    <w:rsid w:val="00BA55EC"/>
    <w:rsid w:val="00BC2F5E"/>
    <w:rsid w:val="00BE1157"/>
    <w:rsid w:val="00BF1A91"/>
    <w:rsid w:val="00BF6BE0"/>
    <w:rsid w:val="00C01A03"/>
    <w:rsid w:val="00C210AD"/>
    <w:rsid w:val="00CA0A8F"/>
    <w:rsid w:val="00CB4915"/>
    <w:rsid w:val="00CF2723"/>
    <w:rsid w:val="00D14D61"/>
    <w:rsid w:val="00D47932"/>
    <w:rsid w:val="00D9641C"/>
    <w:rsid w:val="00DB3F59"/>
    <w:rsid w:val="00DD0061"/>
    <w:rsid w:val="00DF453C"/>
    <w:rsid w:val="00E14B87"/>
    <w:rsid w:val="00E5247F"/>
    <w:rsid w:val="00E65231"/>
    <w:rsid w:val="00E72B30"/>
    <w:rsid w:val="00E74860"/>
    <w:rsid w:val="00E9378F"/>
    <w:rsid w:val="00EA39E6"/>
    <w:rsid w:val="00EA5169"/>
    <w:rsid w:val="00EB55B2"/>
    <w:rsid w:val="00EC4187"/>
    <w:rsid w:val="00EF3FED"/>
    <w:rsid w:val="00F15018"/>
    <w:rsid w:val="00F15879"/>
    <w:rsid w:val="00F2130C"/>
    <w:rsid w:val="00F61E9F"/>
    <w:rsid w:val="00F63A7E"/>
    <w:rsid w:val="00F643A5"/>
    <w:rsid w:val="00F72F46"/>
    <w:rsid w:val="00F84044"/>
    <w:rsid w:val="00F90BDB"/>
    <w:rsid w:val="00FB5659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2335"/>
  <w15:chartTrackingRefBased/>
  <w15:docId w15:val="{6C3C5417-6C6A-45E9-AA0A-DA712BF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947A19"/>
    <w:pPr>
      <w:keepNext/>
      <w:keepLines/>
      <w:suppressAutoHyphens/>
      <w:spacing w:before="48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947A19"/>
    <w:pPr>
      <w:keepNext/>
      <w:keepLines/>
      <w:suppressAutoHyphens/>
      <w:spacing w:before="48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947A19"/>
    <w:pPr>
      <w:keepNext/>
      <w:keepLines/>
      <w:suppressAutoHyphens/>
      <w:spacing w:before="48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947A19"/>
    <w:pPr>
      <w:keepNext/>
      <w:keepLines/>
      <w:suppressAutoHyphens/>
      <w:spacing w:before="48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947A19"/>
    <w:pPr>
      <w:keepNext/>
      <w:keepLines/>
      <w:suppressAutoHyphens/>
      <w:spacing w:before="48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947A19"/>
    <w:pPr>
      <w:keepNext/>
      <w:keepLines/>
      <w:pageBreakBefore/>
      <w:spacing w:after="48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947A19"/>
    <w:pPr>
      <w:keepNext/>
      <w:keepLines/>
      <w:spacing w:before="48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947A19"/>
    <w:pPr>
      <w:keepNext/>
      <w:keepLines/>
      <w:spacing w:before="48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947A19"/>
    <w:pPr>
      <w:keepNext/>
      <w:keepLines/>
      <w:spacing w:before="48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947A19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947A1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947A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947A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947A19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947A19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aliases w:val="h7 Знак"/>
    <w:link w:val="7"/>
    <w:rsid w:val="00947A1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947A19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947A19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bwtBase">
    <w:name w:val="bwt_Base"/>
    <w:rsid w:val="00947A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947A19"/>
  </w:style>
  <w:style w:type="paragraph" w:customStyle="1" w:styleId="bwtT1C">
    <w:name w:val="bwt_T1_C"/>
    <w:basedOn w:val="bwtBase"/>
    <w:rsid w:val="00947A19"/>
    <w:pPr>
      <w:jc w:val="center"/>
    </w:pPr>
  </w:style>
  <w:style w:type="paragraph" w:customStyle="1" w:styleId="bwtT1R">
    <w:name w:val="bwt_T1_R"/>
    <w:basedOn w:val="bwtBase"/>
    <w:rsid w:val="00947A19"/>
    <w:pPr>
      <w:jc w:val="right"/>
    </w:pPr>
  </w:style>
  <w:style w:type="paragraph" w:customStyle="1" w:styleId="bwtT1W">
    <w:name w:val="bwt_T1_W"/>
    <w:basedOn w:val="bwtBase"/>
    <w:rsid w:val="00947A19"/>
    <w:pPr>
      <w:jc w:val="both"/>
    </w:pPr>
  </w:style>
  <w:style w:type="paragraph" w:customStyle="1" w:styleId="bwtT1I">
    <w:name w:val="bwt_T1_I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947A19"/>
    <w:pPr>
      <w:keepNext/>
    </w:pPr>
  </w:style>
  <w:style w:type="paragraph" w:customStyle="1" w:styleId="bwtT2C">
    <w:name w:val="bwt_T2_C"/>
    <w:basedOn w:val="bwtBase"/>
    <w:rsid w:val="00947A19"/>
    <w:pPr>
      <w:keepNext/>
      <w:jc w:val="center"/>
    </w:pPr>
  </w:style>
  <w:style w:type="paragraph" w:customStyle="1" w:styleId="bwtT2R">
    <w:name w:val="bwt_T2_R"/>
    <w:basedOn w:val="bwtBase"/>
    <w:rsid w:val="00947A19"/>
    <w:pPr>
      <w:keepNext/>
      <w:jc w:val="right"/>
    </w:pPr>
  </w:style>
  <w:style w:type="paragraph" w:customStyle="1" w:styleId="bwtT2W">
    <w:name w:val="bwt_T2_W"/>
    <w:basedOn w:val="bwtBase"/>
    <w:rsid w:val="00947A19"/>
    <w:pPr>
      <w:keepNext/>
      <w:jc w:val="both"/>
    </w:pPr>
  </w:style>
  <w:style w:type="paragraph" w:customStyle="1" w:styleId="bwtT2I">
    <w:name w:val="bwt_T2_I"/>
    <w:basedOn w:val="bwtBase"/>
    <w:rsid w:val="00947A19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947A19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947A19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947A19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947A19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947A19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947A19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947A19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947A19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947A19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947A19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947A19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947A19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947A19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947A19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947A19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947A19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947A19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947A19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947A19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947A19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947A19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947A19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947A19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947A19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947A19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947A19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947A19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947A19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947A19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947A19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947A19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947A19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947A19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947A19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947A19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947A19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947A19"/>
    <w:pPr>
      <w:spacing w:line="360" w:lineRule="auto"/>
      <w:jc w:val="right"/>
    </w:pPr>
  </w:style>
  <w:style w:type="paragraph" w:customStyle="1" w:styleId="bwtBib">
    <w:name w:val="bwt_Bib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947A19"/>
    <w:rPr>
      <w:vanish/>
    </w:rPr>
  </w:style>
  <w:style w:type="character" w:customStyle="1" w:styleId="bwtHideList">
    <w:name w:val="bwt__HideList"/>
    <w:basedOn w:val="a0"/>
    <w:rsid w:val="00947A19"/>
    <w:rPr>
      <w:vanish/>
    </w:rPr>
  </w:style>
  <w:style w:type="character" w:customStyle="1" w:styleId="bwtChar1">
    <w:name w:val="bwt__Char1"/>
    <w:basedOn w:val="a0"/>
    <w:rsid w:val="00947A19"/>
    <w:rPr>
      <w:i/>
    </w:rPr>
  </w:style>
  <w:style w:type="character" w:customStyle="1" w:styleId="bwtChar2">
    <w:name w:val="bwt__Char2"/>
    <w:basedOn w:val="a0"/>
    <w:rsid w:val="00947A19"/>
    <w:rPr>
      <w:b/>
    </w:rPr>
  </w:style>
  <w:style w:type="paragraph" w:customStyle="1" w:styleId="bwtL1X7">
    <w:name w:val="bwt_L1_X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947A19"/>
    <w:pPr>
      <w:ind w:left="907" w:hanging="482"/>
      <w:jc w:val="both"/>
    </w:pPr>
  </w:style>
  <w:style w:type="paragraph" w:customStyle="1" w:styleId="bwtL1T8">
    <w:name w:val="bwt_L1_T_8"/>
    <w:basedOn w:val="bwtBase"/>
    <w:rsid w:val="00947A19"/>
    <w:pPr>
      <w:ind w:left="1389" w:hanging="482"/>
      <w:jc w:val="both"/>
    </w:pPr>
  </w:style>
  <w:style w:type="paragraph" w:customStyle="1" w:styleId="bwtL1T9">
    <w:name w:val="bwt_L1_T_9"/>
    <w:basedOn w:val="bwtBase"/>
    <w:rsid w:val="00947A19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947A19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947A19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947A19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947A19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947A19"/>
    <w:pPr>
      <w:keepNext/>
      <w:keepLines/>
      <w:spacing w:before="48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947A19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947A19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947A19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947A19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947A19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947A19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947A19"/>
    <w:pPr>
      <w:keepLines/>
      <w:suppressAutoHyphens/>
      <w:spacing w:after="140"/>
      <w:ind w:left="1134"/>
    </w:pPr>
  </w:style>
  <w:style w:type="paragraph" w:styleId="a3">
    <w:name w:val="table of figures"/>
    <w:basedOn w:val="bwtBase"/>
    <w:uiPriority w:val="99"/>
    <w:rsid w:val="00947A19"/>
    <w:pPr>
      <w:keepLines/>
      <w:suppressAutoHyphens/>
      <w:spacing w:after="140"/>
    </w:pPr>
  </w:style>
  <w:style w:type="character" w:styleId="a4">
    <w:name w:val="Hyperlink"/>
    <w:basedOn w:val="a0"/>
    <w:uiPriority w:val="99"/>
    <w:unhideWhenUsed/>
    <w:rsid w:val="00947A19"/>
    <w:rPr>
      <w:color w:val="0563C1" w:themeColor="hyperlink"/>
      <w:u w:val="single"/>
    </w:rPr>
  </w:style>
  <w:style w:type="paragraph" w:styleId="a5">
    <w:name w:val="header"/>
    <w:basedOn w:val="a"/>
    <w:link w:val="a6"/>
    <w:rsid w:val="00947A1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rsid w:val="00947A1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947A19"/>
    <w:rPr>
      <w:b/>
      <w:bCs/>
      <w:sz w:val="20"/>
      <w:szCs w:val="20"/>
    </w:rPr>
  </w:style>
  <w:style w:type="paragraph" w:styleId="aa">
    <w:name w:val="Balloon Text"/>
    <w:basedOn w:val="a"/>
    <w:link w:val="ab"/>
    <w:rsid w:val="00947A1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947A19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947A19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947A19"/>
    <w:pPr>
      <w:numPr>
        <w:numId w:val="8"/>
      </w:numPr>
    </w:pPr>
  </w:style>
  <w:style w:type="table" w:styleId="ac">
    <w:name w:val="Table Grid"/>
    <w:basedOn w:val="a1"/>
    <w:rsid w:val="00947A19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47A19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47A19"/>
    <w:rPr>
      <w:color w:val="808080"/>
    </w:rPr>
  </w:style>
  <w:style w:type="paragraph" w:styleId="af">
    <w:name w:val="Closing"/>
    <w:basedOn w:val="a"/>
    <w:link w:val="af0"/>
    <w:rsid w:val="00947A19"/>
    <w:pPr>
      <w:ind w:left="4252"/>
    </w:pPr>
  </w:style>
  <w:style w:type="character" w:customStyle="1" w:styleId="af0">
    <w:name w:val="Прощание Знак"/>
    <w:basedOn w:val="a0"/>
    <w:link w:val="af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947A19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947A19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947A19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947A19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947A19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947A19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947A19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947A19"/>
    <w:pPr>
      <w:spacing w:after="100"/>
      <w:ind w:left="1440"/>
    </w:pPr>
  </w:style>
  <w:style w:type="character" w:customStyle="1" w:styleId="bwtChar3">
    <w:name w:val="bwt__Char3"/>
    <w:basedOn w:val="a0"/>
    <w:rsid w:val="00947A19"/>
    <w:rPr>
      <w:spacing w:val="70"/>
    </w:rPr>
  </w:style>
  <w:style w:type="table" w:customStyle="1" w:styleId="bwtGrid3">
    <w:name w:val="bwt_Grid3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947A19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947A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footnote reference"/>
    <w:basedOn w:val="a0"/>
    <w:rsid w:val="00947A19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f4">
    <w:name w:val="Normal (Web)"/>
    <w:basedOn w:val="a"/>
    <w:uiPriority w:val="99"/>
    <w:unhideWhenUsed/>
    <w:rsid w:val="00EF3FED"/>
    <w:pPr>
      <w:spacing w:before="100" w:beforeAutospacing="1" w:after="100" w:afterAutospacing="1"/>
    </w:pPr>
    <w:rPr>
      <w:sz w:val="24"/>
    </w:rPr>
  </w:style>
  <w:style w:type="character" w:customStyle="1" w:styleId="mw-headline">
    <w:name w:val="mw-headline"/>
    <w:basedOn w:val="a0"/>
    <w:rsid w:val="00EF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yperlink" Target="http://www.rtklib.com" TargetMode="Externa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Korogodin/RTKLIB_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0C40-3AA4-4466-A00B-BB6BF5CE5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20</cp:revision>
  <cp:lastPrinted>2020-03-06T16:17:00Z</cp:lastPrinted>
  <dcterms:created xsi:type="dcterms:W3CDTF">2020-02-25T13:06:00Z</dcterms:created>
  <dcterms:modified xsi:type="dcterms:W3CDTF">2020-03-06T16:17:00Z</dcterms:modified>
</cp:coreProperties>
</file>