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68" w:rsidRDefault="00A10F68" w:rsidP="00A10F68">
      <w:pPr>
        <w:pStyle w:val="1"/>
      </w:pPr>
      <w:bookmarkStart w:id="0" w:name="_Toc61998742"/>
      <w:r>
        <w:t>Практическое занятие №2</w:t>
      </w:r>
      <w:bookmarkEnd w:id="0"/>
    </w:p>
    <w:p w:rsidR="00A10F68" w:rsidRDefault="00A10F68" w:rsidP="00A10F68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Тема: </w:t>
      </w:r>
      <w:r>
        <w:rPr>
          <w:sz w:val="22"/>
          <w:szCs w:val="22"/>
        </w:rPr>
        <w:t>Разработка и оформление технического задания.</w:t>
      </w:r>
    </w:p>
    <w:p w:rsidR="00A10F68" w:rsidRDefault="00A10F68" w:rsidP="00A10F68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Цель: </w:t>
      </w:r>
      <w:r>
        <w:rPr>
          <w:color w:val="000000"/>
          <w:sz w:val="22"/>
          <w:szCs w:val="22"/>
        </w:rPr>
        <w:t>формирование навыков разработки и оформления технического задания на программный продукт.</w:t>
      </w:r>
    </w:p>
    <w:p w:rsidR="00A10F68" w:rsidRDefault="00A10F68" w:rsidP="00A10F68">
      <w:pPr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Оборудование: </w:t>
      </w:r>
      <w:r>
        <w:rPr>
          <w:sz w:val="22"/>
          <w:szCs w:val="22"/>
        </w:rPr>
        <w:t>персональный компьютер, интерактивная мультимедийная система.</w:t>
      </w:r>
    </w:p>
    <w:p w:rsidR="00A10F68" w:rsidRDefault="00A10F68" w:rsidP="00A10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Перечень контрольных вопросов:</w:t>
      </w:r>
    </w:p>
    <w:p w:rsidR="00A10F68" w:rsidRDefault="00A03AC9" w:rsidP="00D708C0">
      <w:pPr>
        <w:pStyle w:val="a4"/>
        <w:jc w:val="both"/>
        <w:rPr>
          <w:sz w:val="22"/>
          <w:szCs w:val="22"/>
        </w:rPr>
      </w:pPr>
      <w:r w:rsidRPr="00A03AC9">
        <w:rPr>
          <w:color w:val="000000"/>
          <w:sz w:val="27"/>
          <w:szCs w:val="27"/>
        </w:rPr>
        <w:t>Что представляют собой техническое задание?</w:t>
      </w:r>
      <w:r w:rsidR="00D708C0">
        <w:rPr>
          <w:sz w:val="22"/>
          <w:szCs w:val="22"/>
        </w:rPr>
        <w:br/>
      </w:r>
      <w:r w:rsidR="00D708C0" w:rsidRPr="00D708C0">
        <w:rPr>
          <w:sz w:val="22"/>
          <w:szCs w:val="22"/>
        </w:rPr>
        <w:t>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:rsidR="00D708C0" w:rsidRDefault="00D708C0" w:rsidP="00D708C0">
      <w:pPr>
        <w:pStyle w:val="a4"/>
        <w:jc w:val="both"/>
        <w:rPr>
          <w:sz w:val="22"/>
          <w:szCs w:val="22"/>
        </w:rPr>
      </w:pPr>
    </w:p>
    <w:p w:rsidR="00D708C0" w:rsidRDefault="00D708C0" w:rsidP="00D708C0">
      <w:pPr>
        <w:pStyle w:val="a4"/>
        <w:jc w:val="both"/>
        <w:rPr>
          <w:sz w:val="22"/>
          <w:szCs w:val="22"/>
        </w:rPr>
      </w:pPr>
    </w:p>
    <w:p w:rsidR="00A10F68" w:rsidRDefault="00A10F68" w:rsidP="00A10F68">
      <w:pPr>
        <w:pStyle w:val="a4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Каким образом в ТЗ интерпретируются требования заказчика?</w:t>
      </w:r>
    </w:p>
    <w:p w:rsidR="00D708C0" w:rsidRDefault="00D708C0" w:rsidP="00D708C0">
      <w:pPr>
        <w:jc w:val="both"/>
        <w:rPr>
          <w:sz w:val="22"/>
          <w:szCs w:val="22"/>
        </w:rPr>
      </w:pPr>
    </w:p>
    <w:p w:rsidR="00D708C0" w:rsidRDefault="00D708C0" w:rsidP="00D708C0">
      <w:pPr>
        <w:jc w:val="both"/>
        <w:rPr>
          <w:sz w:val="22"/>
          <w:szCs w:val="22"/>
        </w:rPr>
      </w:pPr>
    </w:p>
    <w:p w:rsidR="00D708C0" w:rsidRPr="00D708C0" w:rsidRDefault="00D708C0" w:rsidP="00D708C0">
      <w:pPr>
        <w:jc w:val="both"/>
        <w:rPr>
          <w:sz w:val="22"/>
          <w:szCs w:val="22"/>
        </w:rPr>
      </w:pPr>
    </w:p>
    <w:p w:rsidR="00D708C0" w:rsidRDefault="00D708C0" w:rsidP="00D708C0">
      <w:pPr>
        <w:pStyle w:val="a4"/>
        <w:jc w:val="both"/>
        <w:rPr>
          <w:sz w:val="22"/>
          <w:szCs w:val="22"/>
        </w:rPr>
      </w:pPr>
      <w:r w:rsidRPr="00D708C0">
        <w:rPr>
          <w:sz w:val="22"/>
          <w:szCs w:val="22"/>
        </w:rPr>
        <w:t>Документация о закупке должна содержать показатели, позволяющие определить соответствие закупаемых товара, работы, услуги потребностям заказчика</w:t>
      </w:r>
    </w:p>
    <w:p w:rsidR="00D708C0" w:rsidRPr="00D708C0" w:rsidRDefault="00D708C0" w:rsidP="00D708C0">
      <w:pPr>
        <w:jc w:val="both"/>
        <w:rPr>
          <w:sz w:val="22"/>
          <w:szCs w:val="22"/>
        </w:rPr>
      </w:pPr>
    </w:p>
    <w:p w:rsidR="00A10F68" w:rsidRDefault="00A10F68" w:rsidP="00A10F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Ход работы</w:t>
      </w:r>
    </w:p>
    <w:p w:rsidR="00A10F68" w:rsidRDefault="00A10F68" w:rsidP="00A10F68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Разработайте согласно ГОСТ 19.201.78 техническое задание на создание программного продукта по выбранному варианту в практическом занятии №1.</w:t>
      </w:r>
    </w:p>
    <w:p w:rsidR="00A10F68" w:rsidRDefault="00A10F68" w:rsidP="00A10F68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Оформите отчет.</w:t>
      </w:r>
    </w:p>
    <w:p w:rsidR="00A10F68" w:rsidRDefault="00A10F68" w:rsidP="00A10F68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Требования к отчету: </w:t>
      </w:r>
      <w:r>
        <w:rPr>
          <w:color w:val="000000"/>
          <w:sz w:val="22"/>
          <w:szCs w:val="22"/>
        </w:rPr>
        <w:t xml:space="preserve">отчет, содержащий техническое задание к программному продукту согласно </w:t>
      </w:r>
      <w:proofErr w:type="gramStart"/>
      <w:r>
        <w:rPr>
          <w:color w:val="000000"/>
          <w:sz w:val="22"/>
          <w:szCs w:val="22"/>
        </w:rPr>
        <w:t>варианту задания</w:t>
      </w:r>
      <w:proofErr w:type="gramEnd"/>
      <w:r>
        <w:rPr>
          <w:color w:val="000000"/>
          <w:sz w:val="22"/>
          <w:szCs w:val="22"/>
        </w:rPr>
        <w:t xml:space="preserve"> предоставить в электронном виде.</w:t>
      </w:r>
    </w:p>
    <w:p w:rsidR="00D708C0" w:rsidRDefault="00D708C0" w:rsidP="00A10F68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A10F68" w:rsidRDefault="00A10F68" w:rsidP="00B60376">
      <w:pPr>
        <w:pStyle w:val="a4"/>
        <w:jc w:val="both"/>
        <w:rPr>
          <w:sz w:val="22"/>
          <w:szCs w:val="22"/>
        </w:rPr>
      </w:pPr>
    </w:p>
    <w:p w:rsidR="00A10F68" w:rsidRPr="00B60376" w:rsidRDefault="00A03AC9" w:rsidP="00A03AC9">
      <w:pPr>
        <w:ind w:left="360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Агенство</w:t>
      </w:r>
      <w:proofErr w:type="spellEnd"/>
      <w:r>
        <w:rPr>
          <w:b/>
          <w:sz w:val="72"/>
          <w:szCs w:val="72"/>
        </w:rPr>
        <w:t xml:space="preserve"> Недвижимости</w:t>
      </w:r>
    </w:p>
    <w:p w:rsidR="00B60376" w:rsidRPr="00B60376" w:rsidRDefault="00B60376" w:rsidP="00B60376">
      <w:pPr>
        <w:jc w:val="both"/>
        <w:rPr>
          <w:sz w:val="22"/>
          <w:szCs w:val="22"/>
        </w:rPr>
      </w:pPr>
    </w:p>
    <w:p w:rsidR="00B60376" w:rsidRDefault="00B60376" w:rsidP="00B60376"/>
    <w:p w:rsidR="00B60376" w:rsidRDefault="00B60376" w:rsidP="00B60376"/>
    <w:p w:rsidR="00B60376" w:rsidRDefault="00B60376" w:rsidP="00B60376">
      <w:r>
        <w:t>1.</w:t>
      </w:r>
      <w:r>
        <w:tab/>
        <w:t>Рассмотреть теоретические аспекты работы «агентство</w:t>
      </w:r>
      <w:r w:rsidR="00A03AC9">
        <w:t xml:space="preserve"> недвижимости</w:t>
      </w:r>
      <w:r>
        <w:t>».</w:t>
      </w:r>
    </w:p>
    <w:p w:rsidR="00B60376" w:rsidRDefault="00B60376" w:rsidP="00B60376">
      <w:r>
        <w:t>2.</w:t>
      </w:r>
      <w:r>
        <w:tab/>
        <w:t>Определить требования к пакету.</w:t>
      </w:r>
    </w:p>
    <w:p w:rsidR="00B60376" w:rsidRDefault="00B60376" w:rsidP="00B60376">
      <w:r>
        <w:t>3.</w:t>
      </w:r>
      <w:r>
        <w:tab/>
        <w:t>Разработать интеллектуальную составную программы для характера ее ответов на запросы заказчика.</w:t>
      </w:r>
    </w:p>
    <w:p w:rsidR="00B60376" w:rsidRDefault="00B60376" w:rsidP="00B60376">
      <w:r>
        <w:t>Текст работы состоит из введения, двух глав, заключения, списка общепринятых сокращений, списка литературы и приложений.</w:t>
      </w:r>
    </w:p>
    <w:p w:rsidR="00B60376" w:rsidRDefault="00B60376" w:rsidP="00B60376">
      <w:r>
        <w:t>Первая глава – теоретическая, содержит в себе теоретическое содержание выбранной темы.</w:t>
      </w:r>
    </w:p>
    <w:p w:rsidR="00B60376" w:rsidRDefault="00B60376" w:rsidP="00B60376">
      <w:r>
        <w:t>Вторая глава – практическая, содержит алгоритм решения задачи и его описание.</w:t>
      </w:r>
    </w:p>
    <w:p w:rsidR="00B60376" w:rsidRDefault="00B60376" w:rsidP="00B60376">
      <w:r>
        <w:t>Заключение охватывает весь объем работы и подводит итоги по ней.</w:t>
      </w:r>
    </w:p>
    <w:p w:rsidR="00B60376" w:rsidRDefault="00B60376" w:rsidP="00B60376">
      <w:r>
        <w:t>Компьютер:</w:t>
      </w:r>
    </w:p>
    <w:p w:rsidR="00B60376" w:rsidRDefault="00B60376" w:rsidP="00B60376">
      <w:r>
        <w:tab/>
        <w:t>Тип компьютера</w:t>
      </w:r>
      <w:r>
        <w:tab/>
        <w:t>ACPI компьютер на базе x86 (</w:t>
      </w:r>
      <w:proofErr w:type="spellStart"/>
      <w:r>
        <w:t>Mobile</w:t>
      </w:r>
      <w:proofErr w:type="spellEnd"/>
      <w:r>
        <w:t>)</w:t>
      </w:r>
    </w:p>
    <w:p w:rsidR="00B60376" w:rsidRDefault="00B60376" w:rsidP="00B60376">
      <w:r>
        <w:tab/>
        <w:t>Операционная система</w:t>
      </w:r>
      <w:r>
        <w:tab/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Ultimate</w:t>
      </w:r>
      <w:proofErr w:type="spellEnd"/>
    </w:p>
    <w:p w:rsidR="00B60376" w:rsidRDefault="00B60376" w:rsidP="00B60376">
      <w:r>
        <w:tab/>
        <w:t>Пакет обновления ОС</w:t>
      </w:r>
      <w:r>
        <w:tab/>
        <w:t>-</w:t>
      </w:r>
    </w:p>
    <w:p w:rsidR="00B60376" w:rsidRPr="00B60376" w:rsidRDefault="00B60376" w:rsidP="00B60376">
      <w:pPr>
        <w:rPr>
          <w:lang w:val="en-US"/>
        </w:rPr>
      </w:pPr>
      <w:r>
        <w:tab/>
      </w:r>
      <w:r w:rsidRPr="00B60376">
        <w:rPr>
          <w:lang w:val="en-US"/>
        </w:rPr>
        <w:t>Internet Explorer</w:t>
      </w:r>
      <w:r w:rsidRPr="00B60376">
        <w:rPr>
          <w:lang w:val="en-US"/>
        </w:rPr>
        <w:tab/>
        <w:t>8.0.7600.16385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  <w:t>DirectX</w:t>
      </w:r>
      <w:r w:rsidRPr="00B60376">
        <w:rPr>
          <w:lang w:val="en-US"/>
        </w:rPr>
        <w:tab/>
      </w:r>
      <w:proofErr w:type="spellStart"/>
      <w:r w:rsidRPr="00B60376">
        <w:rPr>
          <w:lang w:val="en-US"/>
        </w:rPr>
        <w:t>DirectX</w:t>
      </w:r>
      <w:proofErr w:type="spellEnd"/>
      <w:r w:rsidRPr="00B60376">
        <w:rPr>
          <w:lang w:val="en-US"/>
        </w:rPr>
        <w:t xml:space="preserve"> 11.0</w:t>
      </w:r>
    </w:p>
    <w:p w:rsidR="00B60376" w:rsidRPr="00B60376" w:rsidRDefault="00B60376" w:rsidP="00B60376">
      <w:pPr>
        <w:rPr>
          <w:lang w:val="en-US"/>
        </w:rPr>
      </w:pPr>
      <w:r>
        <w:t>Системная</w:t>
      </w:r>
      <w:r w:rsidRPr="00B60376">
        <w:rPr>
          <w:lang w:val="en-US"/>
        </w:rPr>
        <w:t xml:space="preserve"> </w:t>
      </w:r>
      <w:r>
        <w:t>плата</w:t>
      </w:r>
      <w:r w:rsidRPr="00B60376">
        <w:rPr>
          <w:lang w:val="en-US"/>
        </w:rPr>
        <w:t>: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</w:r>
      <w:r>
        <w:t>Тип</w:t>
      </w:r>
      <w:r w:rsidRPr="00B60376">
        <w:rPr>
          <w:lang w:val="en-US"/>
        </w:rPr>
        <w:t xml:space="preserve"> </w:t>
      </w:r>
      <w:r>
        <w:t>ЦП</w:t>
      </w:r>
      <w:r w:rsidRPr="00B60376">
        <w:rPr>
          <w:lang w:val="en-US"/>
        </w:rPr>
        <w:tab/>
        <w:t>DualCore Intel Core i5, 2000 MHz (15 x 133)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</w:r>
      <w:r>
        <w:t>Системная</w:t>
      </w:r>
      <w:r w:rsidRPr="00B60376">
        <w:rPr>
          <w:lang w:val="en-US"/>
        </w:rPr>
        <w:t xml:space="preserve"> </w:t>
      </w:r>
      <w:r>
        <w:t>плата</w:t>
      </w:r>
      <w:r w:rsidRPr="00B60376">
        <w:rPr>
          <w:lang w:val="en-US"/>
        </w:rPr>
        <w:tab/>
        <w:t>eMachines eME729Z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</w:r>
      <w:r>
        <w:t>Чипсет</w:t>
      </w:r>
      <w:r w:rsidRPr="00B60376">
        <w:rPr>
          <w:lang w:val="en-US"/>
        </w:rPr>
        <w:t xml:space="preserve"> </w:t>
      </w:r>
      <w:r>
        <w:t>системной</w:t>
      </w:r>
      <w:r w:rsidRPr="00B60376">
        <w:rPr>
          <w:lang w:val="en-US"/>
        </w:rPr>
        <w:t xml:space="preserve"> </w:t>
      </w:r>
      <w:r>
        <w:t>платы</w:t>
      </w:r>
      <w:r w:rsidRPr="00B60376">
        <w:rPr>
          <w:lang w:val="en-US"/>
        </w:rPr>
        <w:tab/>
        <w:t xml:space="preserve">Intel Ibex Peak-M HM55, Intel </w:t>
      </w:r>
      <w:proofErr w:type="spellStart"/>
      <w:r w:rsidRPr="00B60376">
        <w:rPr>
          <w:lang w:val="en-US"/>
        </w:rPr>
        <w:t>Arrandale</w:t>
      </w:r>
      <w:proofErr w:type="spellEnd"/>
    </w:p>
    <w:p w:rsidR="00B60376" w:rsidRDefault="00B60376" w:rsidP="00B60376">
      <w:r w:rsidRPr="00B60376">
        <w:rPr>
          <w:lang w:val="en-US"/>
        </w:rPr>
        <w:lastRenderedPageBreak/>
        <w:tab/>
      </w:r>
      <w:r>
        <w:t>Системная память</w:t>
      </w:r>
      <w:r>
        <w:tab/>
        <w:t>8173 Мб</w:t>
      </w:r>
    </w:p>
    <w:p w:rsidR="00B60376" w:rsidRDefault="00B60376" w:rsidP="00B60376">
      <w:r>
        <w:tab/>
        <w:t>Тип BIOS</w:t>
      </w:r>
      <w:r>
        <w:tab/>
      </w:r>
      <w:proofErr w:type="spellStart"/>
      <w:r>
        <w:t>Insyde</w:t>
      </w:r>
      <w:proofErr w:type="spellEnd"/>
      <w:r>
        <w:t xml:space="preserve"> (04/20/11)</w:t>
      </w:r>
    </w:p>
    <w:p w:rsidR="00B60376" w:rsidRDefault="00B60376" w:rsidP="00B60376">
      <w:r>
        <w:tab/>
        <w:t>Коммуникационный порт</w:t>
      </w:r>
      <w:r>
        <w:tab/>
        <w:t>Последовательный порт (COM1)</w:t>
      </w:r>
    </w:p>
    <w:p w:rsidR="00B60376" w:rsidRDefault="00B60376" w:rsidP="00B60376">
      <w:r>
        <w:t>Дисплей:</w:t>
      </w:r>
    </w:p>
    <w:p w:rsidR="00B60376" w:rsidRDefault="00B60376" w:rsidP="00B60376">
      <w:r>
        <w:tab/>
        <w:t>Видеоадаптер</w:t>
      </w:r>
      <w:r>
        <w:tab/>
      </w:r>
      <w:proofErr w:type="spellStart"/>
      <w:r>
        <w:t>Intel</w:t>
      </w:r>
      <w:proofErr w:type="spellEnd"/>
      <w:r>
        <w:t xml:space="preserve">(R) HD </w:t>
      </w:r>
      <w:proofErr w:type="spellStart"/>
      <w:r>
        <w:t>Graphics</w:t>
      </w:r>
      <w:proofErr w:type="spellEnd"/>
      <w:r>
        <w:t xml:space="preserve"> (781698 Кб)</w:t>
      </w:r>
    </w:p>
    <w:p w:rsidR="00B60376" w:rsidRPr="00B60376" w:rsidRDefault="00B60376" w:rsidP="00B60376">
      <w:pPr>
        <w:rPr>
          <w:lang w:val="en-US"/>
        </w:rPr>
      </w:pPr>
      <w:r>
        <w:tab/>
        <w:t>Видеоадаптер</w:t>
      </w:r>
      <w:r w:rsidRPr="00B60376">
        <w:rPr>
          <w:lang w:val="en-US"/>
        </w:rPr>
        <w:tab/>
        <w:t xml:space="preserve">Intel(R) HD Graphics (781698 </w:t>
      </w:r>
      <w:r>
        <w:t>Кб</w:t>
      </w:r>
      <w:r w:rsidRPr="00B60376">
        <w:rPr>
          <w:lang w:val="en-US"/>
        </w:rPr>
        <w:t>)</w:t>
      </w:r>
    </w:p>
    <w:p w:rsidR="00B60376" w:rsidRDefault="00B60376" w:rsidP="00B60376">
      <w:r w:rsidRPr="00B60376">
        <w:rPr>
          <w:lang w:val="en-US"/>
        </w:rPr>
        <w:tab/>
      </w:r>
      <w:r>
        <w:t>Монитор</w:t>
      </w:r>
      <w:r>
        <w:tab/>
        <w:t xml:space="preserve">Универсальный монитор </w:t>
      </w:r>
      <w:proofErr w:type="spellStart"/>
      <w:r>
        <w:t>PnP</w:t>
      </w:r>
      <w:proofErr w:type="spellEnd"/>
      <w:r>
        <w:t xml:space="preserve"> [</w:t>
      </w:r>
      <w:proofErr w:type="spellStart"/>
      <w:r>
        <w:t>NoDB</w:t>
      </w:r>
      <w:proofErr w:type="spellEnd"/>
      <w:r>
        <w:t>]</w:t>
      </w:r>
    </w:p>
    <w:p w:rsidR="00B60376" w:rsidRPr="00B60376" w:rsidRDefault="00B60376" w:rsidP="00B60376">
      <w:pPr>
        <w:rPr>
          <w:lang w:val="en-US"/>
        </w:rPr>
      </w:pPr>
      <w:r>
        <w:t>Хранение</w:t>
      </w:r>
      <w:r w:rsidRPr="00B60376">
        <w:rPr>
          <w:lang w:val="en-US"/>
        </w:rPr>
        <w:t xml:space="preserve"> </w:t>
      </w:r>
      <w:r>
        <w:t>данных</w:t>
      </w:r>
      <w:r w:rsidRPr="00B60376">
        <w:rPr>
          <w:lang w:val="en-US"/>
        </w:rPr>
        <w:t>: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</w:r>
      <w:r>
        <w:t>Контроллер</w:t>
      </w:r>
      <w:r w:rsidRPr="00B60376">
        <w:rPr>
          <w:lang w:val="en-US"/>
        </w:rPr>
        <w:t xml:space="preserve"> IDE</w:t>
      </w:r>
      <w:r w:rsidRPr="00B60376">
        <w:rPr>
          <w:lang w:val="en-US"/>
        </w:rPr>
        <w:tab/>
        <w:t>Intel(R) 5 Series/3400 Series Chipset Family 2 port Serial ATA Storage Controller - 3B2D</w:t>
      </w:r>
    </w:p>
    <w:p w:rsidR="00B60376" w:rsidRPr="00B60376" w:rsidRDefault="00B60376" w:rsidP="00B60376">
      <w:pPr>
        <w:rPr>
          <w:lang w:val="en-US"/>
        </w:rPr>
      </w:pPr>
      <w:r w:rsidRPr="00B60376">
        <w:rPr>
          <w:lang w:val="en-US"/>
        </w:rPr>
        <w:tab/>
      </w:r>
      <w:r>
        <w:t>Контроллер</w:t>
      </w:r>
      <w:r w:rsidRPr="00B60376">
        <w:rPr>
          <w:lang w:val="en-US"/>
        </w:rPr>
        <w:t xml:space="preserve"> IDE</w:t>
      </w:r>
      <w:r w:rsidRPr="00B60376">
        <w:rPr>
          <w:lang w:val="en-US"/>
        </w:rPr>
        <w:tab/>
        <w:t>Intel(R) 5 Series/3400 Series Chipset Family 4 port Serial ATA Storage Controller - 3B28</w:t>
      </w:r>
    </w:p>
    <w:p w:rsidR="00B60376" w:rsidRDefault="00B60376" w:rsidP="00B60376">
      <w:r w:rsidRPr="00B60376">
        <w:rPr>
          <w:lang w:val="en-US"/>
        </w:rPr>
        <w:tab/>
      </w:r>
      <w:r>
        <w:t>Контроллер IDE</w:t>
      </w:r>
      <w:r>
        <w:tab/>
        <w:t>Стандартный двухканальный контроллер PCI IDE</w:t>
      </w:r>
    </w:p>
    <w:p w:rsidR="00B60376" w:rsidRDefault="00B60376" w:rsidP="00B60376">
      <w:r>
        <w:tab/>
        <w:t>Контроллер хранения данных</w:t>
      </w:r>
      <w:r>
        <w:tab/>
        <w:t xml:space="preserve">APWK6ZX2 IDE </w:t>
      </w:r>
      <w:proofErr w:type="spellStart"/>
      <w:r>
        <w:t>Controller</w:t>
      </w:r>
      <w:proofErr w:type="spellEnd"/>
    </w:p>
    <w:p w:rsidR="00B60376" w:rsidRDefault="00B60376" w:rsidP="00B60376">
      <w:r>
        <w:tab/>
        <w:t>Дисковый накопитель</w:t>
      </w:r>
      <w:r>
        <w:tab/>
        <w:t xml:space="preserve">TOSHIBA MK3259GSXP ATA </w:t>
      </w:r>
      <w:proofErr w:type="spellStart"/>
      <w:r>
        <w:t>Device</w:t>
      </w:r>
      <w:proofErr w:type="spellEnd"/>
      <w:r>
        <w:t xml:space="preserve"> (298 Гб, IDE)</w:t>
      </w:r>
    </w:p>
    <w:p w:rsidR="00B60376" w:rsidRDefault="00B60376" w:rsidP="00B60376">
      <w:r>
        <w:tab/>
        <w:t>Дисковый накопитель</w:t>
      </w:r>
      <w:r>
        <w:tab/>
      </w:r>
      <w:proofErr w:type="spellStart"/>
      <w:r>
        <w:t>Patriot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USB </w:t>
      </w:r>
      <w:proofErr w:type="spellStart"/>
      <w:r>
        <w:t>Device</w:t>
      </w:r>
      <w:proofErr w:type="spellEnd"/>
      <w:r>
        <w:t xml:space="preserve"> (980 Мб, USB)</w:t>
      </w:r>
    </w:p>
    <w:p w:rsidR="00B60376" w:rsidRDefault="00B60376" w:rsidP="00B60376">
      <w:r>
        <w:tab/>
        <w:t>Оптический накопитель</w:t>
      </w:r>
      <w:r>
        <w:tab/>
        <w:t xml:space="preserve">HL-DT-ST DVDRAM GT32N ATA </w:t>
      </w:r>
      <w:proofErr w:type="spellStart"/>
      <w:r>
        <w:t>Device</w:t>
      </w:r>
      <w:proofErr w:type="spellEnd"/>
    </w:p>
    <w:p w:rsidR="00B60376" w:rsidRDefault="00B60376" w:rsidP="00B60376">
      <w:r>
        <w:tab/>
        <w:t>Оптический накопитель</w:t>
      </w:r>
      <w:r>
        <w:tab/>
        <w:t xml:space="preserve">IHGLUZM MF8XQV0TQR SCSI </w:t>
      </w:r>
      <w:proofErr w:type="spellStart"/>
      <w:r>
        <w:t>CdRom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B60376" w:rsidRDefault="00B60376" w:rsidP="00B60376">
      <w:r>
        <w:tab/>
        <w:t>Статус SMART жёстких дисков</w:t>
      </w:r>
      <w:r>
        <w:tab/>
        <w:t>OK</w:t>
      </w:r>
    </w:p>
    <w:p w:rsidR="00B60376" w:rsidRDefault="00B60376" w:rsidP="00B60376">
      <w:r>
        <w:t>Разделы:</w:t>
      </w:r>
    </w:p>
    <w:p w:rsidR="00B60376" w:rsidRDefault="00B60376" w:rsidP="00B60376">
      <w:r>
        <w:tab/>
        <w:t>C: (NTFS)</w:t>
      </w:r>
      <w:r>
        <w:tab/>
        <w:t>310604 Мб (29122 Мб свободно)</w:t>
      </w:r>
    </w:p>
    <w:p w:rsidR="00B60376" w:rsidRDefault="00B60376" w:rsidP="00B60376">
      <w:r>
        <w:tab/>
        <w:t>D: (NTFS)</w:t>
      </w:r>
      <w:r>
        <w:tab/>
        <w:t>99 Мб (71 Мб свободно)</w:t>
      </w:r>
    </w:p>
    <w:p w:rsidR="00B60376" w:rsidRDefault="00B60376" w:rsidP="00B60376">
      <w:r>
        <w:tab/>
        <w:t>Общий объём</w:t>
      </w:r>
      <w:r>
        <w:tab/>
        <w:t xml:space="preserve">310703 </w:t>
      </w:r>
      <w:proofErr w:type="gramStart"/>
      <w:r>
        <w:t>Мб(</w:t>
      </w:r>
      <w:proofErr w:type="gramEnd"/>
      <w:r>
        <w:t>221.7 Гб свободно)</w:t>
      </w:r>
    </w:p>
    <w:p w:rsidR="00B60376" w:rsidRDefault="00B60376" w:rsidP="00B60376">
      <w:r>
        <w:t>Ввод:</w:t>
      </w:r>
    </w:p>
    <w:p w:rsidR="00B60376" w:rsidRDefault="00B60376" w:rsidP="00B60376">
      <w:r>
        <w:tab/>
        <w:t>Клавиатура</w:t>
      </w:r>
      <w:r>
        <w:tab/>
        <w:t>Стандартная клавиатура PS/2</w:t>
      </w:r>
    </w:p>
    <w:p w:rsidR="000214D7" w:rsidRDefault="00B60376" w:rsidP="00B60376">
      <w:r>
        <w:tab/>
        <w:t>Мышь</w:t>
      </w:r>
      <w:r>
        <w:tab/>
        <w:t>HID-совместимая мышь</w:t>
      </w:r>
    </w:p>
    <w:p w:rsidR="00A03AC9" w:rsidRPr="00A03AC9" w:rsidRDefault="00A03AC9" w:rsidP="00A03AC9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Название сайта: </w:t>
      </w:r>
      <w:r>
        <w:rPr>
          <w:rFonts w:eastAsia="Times New Roman"/>
          <w:lang w:val="en-US"/>
        </w:rPr>
        <w:t>dobry</w:t>
      </w:r>
      <w:r>
        <w:rPr>
          <w:rFonts w:eastAsia="Times New Roman"/>
        </w:rPr>
        <w:t>dom.</w:t>
      </w:r>
      <w:r>
        <w:rPr>
          <w:rFonts w:eastAsia="Times New Roman"/>
          <w:lang w:val="en-US"/>
        </w:rPr>
        <w:t>com</w:t>
      </w:r>
      <w:r w:rsidRPr="00A03AC9">
        <w:rPr>
          <w:rFonts w:eastAsia="Times New Roman"/>
        </w:rPr>
        <w:t xml:space="preserve"> </w:t>
      </w:r>
    </w:p>
    <w:p w:rsidR="00A03AC9" w:rsidRPr="00A03AC9" w:rsidRDefault="00A03AC9" w:rsidP="00A03AC9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 xml:space="preserve">Сайт </w:t>
      </w:r>
      <w:r>
        <w:rPr>
          <w:rFonts w:eastAsia="Times New Roman"/>
        </w:rPr>
        <w:t>Агентство недвижимости «Добрый дом» в г. Курск</w:t>
      </w:r>
      <w:r w:rsidRPr="00A03AC9">
        <w:rPr>
          <w:rFonts w:eastAsia="Times New Roman"/>
        </w:rPr>
        <w:t>.</w:t>
      </w:r>
    </w:p>
    <w:p w:rsidR="00A03AC9" w:rsidRPr="00A03AC9" w:rsidRDefault="00A03AC9" w:rsidP="00A03AC9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Цель сайта: Корпоративный сайт с указанием личной информации и подвижной доской объявлений. С указанием каталога продукции, с наличием формы обратной связи и с личным кабинетом пользователя. Так же должна быть информация с перечнем услуг, которые мы оказываем.</w:t>
      </w:r>
    </w:p>
    <w:p w:rsidR="00A03AC9" w:rsidRPr="00A03AC9" w:rsidRDefault="00A03AC9" w:rsidP="00A03AC9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На сайте должна быть личная информация: юр адрес, почтовый адрес, схема проезда, банковские реквизиты, контактная информация, советы клиентам.</w:t>
      </w:r>
    </w:p>
    <w:p w:rsidR="00A03AC9" w:rsidRPr="00A03AC9" w:rsidRDefault="00A03AC9" w:rsidP="00A03AC9">
      <w:pPr>
        <w:spacing w:before="75" w:after="75"/>
        <w:rPr>
          <w:rFonts w:eastAsia="Times New Roman"/>
        </w:rPr>
      </w:pPr>
    </w:p>
    <w:p w:rsidR="00A03AC9" w:rsidRPr="00A03AC9" w:rsidRDefault="00A03AC9" w:rsidP="00A03AC9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Сайт должен способствовать привлечению клиентов и нахождению деловых партнеров (владельцы жилых и нежилых помещений).</w:t>
      </w:r>
    </w:p>
    <w:p w:rsidR="00A03AC9" w:rsidRPr="00A03AC9" w:rsidRDefault="00A03AC9" w:rsidP="00A03AC9">
      <w:pPr>
        <w:spacing w:before="75" w:after="75"/>
        <w:rPr>
          <w:rFonts w:eastAsia="Times New Roman"/>
        </w:rPr>
      </w:pP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Язык сайта: русский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Текстовая информация - на несколько листов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Ключевые слова для запроса в поисковых системах: купить квартиру</w:t>
      </w:r>
      <w:r w:rsidR="00382C0E">
        <w:rPr>
          <w:rFonts w:eastAsia="Times New Roman"/>
        </w:rPr>
        <w:t xml:space="preserve"> Курск, снять квартиру Курск, купить дом/квартиру Курск</w:t>
      </w:r>
      <w:r w:rsidRPr="00A03AC9">
        <w:rPr>
          <w:rFonts w:eastAsia="Times New Roman"/>
        </w:rPr>
        <w:t xml:space="preserve">, недвижимость </w:t>
      </w:r>
      <w:r w:rsidR="00382C0E">
        <w:rPr>
          <w:rFonts w:eastAsia="Times New Roman"/>
        </w:rPr>
        <w:t>Курск</w:t>
      </w:r>
      <w:r w:rsidRPr="00A03AC9">
        <w:rPr>
          <w:rFonts w:eastAsia="Times New Roman"/>
        </w:rPr>
        <w:t>, низкие цены недвижимость, дешево снять жилье, дешево купить жилье, обмен жилья, оценка недвижимости.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Графическая информация - на несколько листов.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Возрастная аудитория сайта - 18-60 лет.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lastRenderedPageBreak/>
        <w:t>Количество страниц сайта. На сайте должны быть: </w:t>
      </w:r>
    </w:p>
    <w:p w:rsidR="00A03AC9" w:rsidRPr="00A03AC9" w:rsidRDefault="00A03AC9" w:rsidP="00A03AC9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Количество страниц сайта: 12</w:t>
      </w:r>
    </w:p>
    <w:p w:rsidR="00A03AC9" w:rsidRPr="00A03AC9" w:rsidRDefault="00A03AC9" w:rsidP="00A03AC9">
      <w:pPr>
        <w:numPr>
          <w:ilvl w:val="0"/>
          <w:numId w:val="9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 1 - Главная (домашняя) страница; 2 - Прайс-лист; 3 - Фото (каталог) товаров; 4,5,6,7,8,9,10 - Справочная информация; 11 - О фирме; 12 - Офис; 13 - Партнёры; 14 - Вакансии; 15 - Потребности; 16 - Сервисы.</w:t>
      </w:r>
    </w:p>
    <w:p w:rsidR="00A03AC9" w:rsidRPr="00A03AC9" w:rsidRDefault="00A03AC9" w:rsidP="00A03AC9">
      <w:pPr>
        <w:spacing w:before="75" w:after="75"/>
        <w:rPr>
          <w:rFonts w:eastAsia="Times New Roman"/>
        </w:rPr>
      </w:pPr>
    </w:p>
    <w:p w:rsidR="00A03AC9" w:rsidRPr="00A03AC9" w:rsidRDefault="00A03AC9" w:rsidP="00A03AC9">
      <w:pPr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Кнопки управления должны на каждой странице с переходом на последующую страницу. На каждой страницу должна быть гиперссылка на главную страницу сайта. Сайт должен содержать кнопку меню (содержание).</w:t>
      </w:r>
    </w:p>
    <w:p w:rsidR="00A03AC9" w:rsidRPr="00A03AC9" w:rsidRDefault="00A03AC9" w:rsidP="00A03AC9">
      <w:pPr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Объем сайта - на усмотрение разработчика. Главное - чтобы он максимально быстро грузился.</w:t>
      </w:r>
    </w:p>
    <w:p w:rsidR="00A03AC9" w:rsidRPr="00A03AC9" w:rsidRDefault="00A03AC9" w:rsidP="00A03AC9">
      <w:pPr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Среднее время загрузки страниц не должно превышать 28 секунд при скорости соединения 28.8 Кбит/сек. Начальная страница должна иметь время загрузки не более 40 секунд. Во всех случаях не учитывается время загрузки подгружаемых элементов.</w:t>
      </w:r>
    </w:p>
    <w:p w:rsidR="00A03AC9" w:rsidRPr="00A03AC9" w:rsidRDefault="00A03AC9" w:rsidP="00A03AC9">
      <w:pPr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 xml:space="preserve">Сайт должен быть адаптивный и </w:t>
      </w:r>
      <w:proofErr w:type="spellStart"/>
      <w:r w:rsidRPr="00A03AC9">
        <w:rPr>
          <w:rFonts w:eastAsia="Times New Roman"/>
        </w:rPr>
        <w:t>кроссбраузерный</w:t>
      </w:r>
      <w:proofErr w:type="spellEnd"/>
      <w:r w:rsidRPr="00A03AC9">
        <w:rPr>
          <w:rFonts w:eastAsia="Times New Roman"/>
        </w:rPr>
        <w:t>.</w:t>
      </w:r>
    </w:p>
    <w:p w:rsidR="00A03AC9" w:rsidRPr="00A03AC9" w:rsidRDefault="00A03AC9" w:rsidP="00A03AC9">
      <w:pPr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Цветовая палитра. </w:t>
      </w:r>
    </w:p>
    <w:p w:rsidR="00A03AC9" w:rsidRPr="00A03AC9" w:rsidRDefault="00A03AC9" w:rsidP="00A03AC9">
      <w:pPr>
        <w:numPr>
          <w:ilvl w:val="0"/>
          <w:numId w:val="11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 xml:space="preserve">Общий фон сайта светлый. Корпоративный </w:t>
      </w:r>
      <w:r w:rsidR="00382C0E">
        <w:rPr>
          <w:rFonts w:eastAsia="Times New Roman"/>
        </w:rPr>
        <w:t>цвет компании - фиолетовый. На фиолетовом ф</w:t>
      </w:r>
      <w:r w:rsidRPr="00A03AC9">
        <w:rPr>
          <w:rFonts w:eastAsia="Times New Roman"/>
        </w:rPr>
        <w:t xml:space="preserve">оне белым шрифтом название - </w:t>
      </w:r>
      <w:proofErr w:type="spellStart"/>
      <w:r w:rsidRPr="00A03AC9">
        <w:rPr>
          <w:rFonts w:eastAsia="Times New Roman"/>
        </w:rPr>
        <w:t>Elisa</w:t>
      </w:r>
      <w:proofErr w:type="spellEnd"/>
      <w:r w:rsidRPr="00A03AC9">
        <w:rPr>
          <w:rFonts w:eastAsia="Times New Roman"/>
        </w:rPr>
        <w:t>. </w:t>
      </w:r>
    </w:p>
    <w:p w:rsidR="00A03AC9" w:rsidRPr="00A03AC9" w:rsidRDefault="00A03AC9" w:rsidP="00A03AC9">
      <w:pPr>
        <w:spacing w:before="75" w:after="75"/>
        <w:rPr>
          <w:rFonts w:eastAsia="Times New Roman"/>
        </w:rPr>
      </w:pPr>
    </w:p>
    <w:p w:rsidR="00A03AC9" w:rsidRPr="00A03AC9" w:rsidRDefault="00A03AC9" w:rsidP="00A03AC9">
      <w:pPr>
        <w:numPr>
          <w:ilvl w:val="0"/>
          <w:numId w:val="12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Шрифт и его размер - на усмотрение разработчиков.</w:t>
      </w:r>
    </w:p>
    <w:p w:rsidR="00A03AC9" w:rsidRPr="00A03AC9" w:rsidRDefault="00A03AC9" w:rsidP="00A03AC9">
      <w:pPr>
        <w:numPr>
          <w:ilvl w:val="0"/>
          <w:numId w:val="12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 xml:space="preserve">Срок разработки сайта - </w:t>
      </w:r>
      <w:r w:rsidR="00382C0E">
        <w:rPr>
          <w:rFonts w:eastAsia="Times New Roman"/>
        </w:rPr>
        <w:t>Срочно</w:t>
      </w:r>
      <w:bookmarkStart w:id="1" w:name="_GoBack"/>
      <w:bookmarkEnd w:id="1"/>
      <w:r w:rsidRPr="00A03AC9">
        <w:rPr>
          <w:rFonts w:eastAsia="Times New Roman"/>
        </w:rPr>
        <w:t>.</w:t>
      </w:r>
    </w:p>
    <w:p w:rsidR="00A03AC9" w:rsidRPr="00A03AC9" w:rsidRDefault="00A03AC9" w:rsidP="00A03AC9">
      <w:pPr>
        <w:numPr>
          <w:ilvl w:val="0"/>
          <w:numId w:val="12"/>
        </w:numPr>
        <w:spacing w:before="100" w:beforeAutospacing="1" w:after="100" w:afterAutospacing="1"/>
        <w:ind w:left="0"/>
        <w:rPr>
          <w:rFonts w:eastAsia="Times New Roman"/>
        </w:rPr>
      </w:pPr>
      <w:r w:rsidRPr="00A03AC9">
        <w:rPr>
          <w:rFonts w:eastAsia="Times New Roman"/>
        </w:rPr>
        <w:t>Доп. условия: каждая страница сайта должна содержать логотип и название агентства. Внизу на каждой странице должна быть указана контактная информация. </w:t>
      </w:r>
    </w:p>
    <w:p w:rsidR="00A03AC9" w:rsidRDefault="00A03AC9" w:rsidP="00B60376"/>
    <w:sectPr w:rsidR="00A0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348C"/>
    <w:multiLevelType w:val="multilevel"/>
    <w:tmpl w:val="4D4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0284"/>
    <w:multiLevelType w:val="hybridMultilevel"/>
    <w:tmpl w:val="DF127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B87"/>
    <w:multiLevelType w:val="hybridMultilevel"/>
    <w:tmpl w:val="2458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A7277"/>
    <w:multiLevelType w:val="multilevel"/>
    <w:tmpl w:val="333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61B93"/>
    <w:multiLevelType w:val="hybridMultilevel"/>
    <w:tmpl w:val="2458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93F"/>
    <w:multiLevelType w:val="multilevel"/>
    <w:tmpl w:val="710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40793"/>
    <w:multiLevelType w:val="multilevel"/>
    <w:tmpl w:val="9826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85B"/>
    <w:multiLevelType w:val="multilevel"/>
    <w:tmpl w:val="BE44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C7483"/>
    <w:multiLevelType w:val="multilevel"/>
    <w:tmpl w:val="452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B491E"/>
    <w:multiLevelType w:val="multilevel"/>
    <w:tmpl w:val="8B52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14A67"/>
    <w:multiLevelType w:val="multilevel"/>
    <w:tmpl w:val="3CB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7006C"/>
    <w:multiLevelType w:val="hybridMultilevel"/>
    <w:tmpl w:val="2458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0D"/>
    <w:rsid w:val="000214D7"/>
    <w:rsid w:val="00382C0E"/>
    <w:rsid w:val="00A03AC9"/>
    <w:rsid w:val="00A03F0D"/>
    <w:rsid w:val="00A10F68"/>
    <w:rsid w:val="00B60376"/>
    <w:rsid w:val="00D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FAC3"/>
  <w15:docId w15:val="{E11AD80A-EE9E-42B3-A9B5-073C0913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F6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0F68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F68"/>
    <w:rPr>
      <w:rFonts w:ascii="Times New Roman" w:eastAsiaTheme="majorEastAsia" w:hAnsi="Times New Roman" w:cstheme="majorBidi"/>
      <w:b/>
      <w:bCs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10F6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10F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03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03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03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3BC2F-C07D-4C7A-B7FA-C13D5F74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</cp:lastModifiedBy>
  <cp:revision>4</cp:revision>
  <dcterms:created xsi:type="dcterms:W3CDTF">2021-12-22T09:52:00Z</dcterms:created>
  <dcterms:modified xsi:type="dcterms:W3CDTF">2021-12-22T16:51:00Z</dcterms:modified>
</cp:coreProperties>
</file>