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638925" cy="407064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4275"/>
                          <a:ext cx="6638925" cy="4070643"/>
                          <a:chOff x="0" y="64275"/>
                          <a:chExt cx="7533875" cy="46107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94300" y="69050"/>
                            <a:ext cx="1200900" cy="45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Создание сети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кофеен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 под собственным брендом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466275" y="81275"/>
                            <a:ext cx="1251000" cy="35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Организация продажи франшиз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80625" y="856700"/>
                            <a:ext cx="885000" cy="30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Цели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94625" y="526100"/>
                            <a:ext cx="328500" cy="33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082200" y="77288"/>
                            <a:ext cx="1360200" cy="35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п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родажа кофе и кондитерских изделий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717275" y="669134"/>
                            <a:ext cx="1200900" cy="27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Основные процессы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700288" y="1780163"/>
                            <a:ext cx="1339800" cy="45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Бриф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 rot="1365">
                            <a:off x="4235550" y="1715750"/>
                            <a:ext cx="1511400" cy="31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Поддерживающие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процессы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082188" y="2380725"/>
                            <a:ext cx="1431300" cy="248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Уборка помещения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909388" y="1429024"/>
                            <a:ext cx="1586700" cy="32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Ремонт оборудования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876400" y="1061145"/>
                            <a:ext cx="1652700" cy="248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Кассовый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учет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942400" y="1932172"/>
                            <a:ext cx="1586700" cy="27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Кадровое делопроизводство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737200" y="2804675"/>
                            <a:ext cx="1776300" cy="365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Аутсорс (бухгалтерия)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587050" y="1172975"/>
                            <a:ext cx="1360200" cy="37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Бизнес процессы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2888388" y="1298363"/>
                            <a:ext cx="616500" cy="347100"/>
                          </a:xfrm>
                          <a:prstGeom prst="curvedConnector3">
                            <a:avLst>
                              <a:gd fmla="val 5000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355825" y="2743250"/>
                            <a:ext cx="1047300" cy="35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Ресурсы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390800" y="3214463"/>
                            <a:ext cx="1200900" cy="37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Управляющие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389125" y="3796575"/>
                            <a:ext cx="1251000" cy="37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Перерабатываемые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512175" y="3243725"/>
                            <a:ext cx="1511400" cy="37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Поддерживающие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5721750" y="3700300"/>
                            <a:ext cx="1807200" cy="35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Требования государства к сфере общественного питания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912463" y="3699200"/>
                            <a:ext cx="1776300" cy="365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Должностные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инструкции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91700" y="3399563"/>
                            <a:ext cx="1033800" cy="3006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971425" y="4300025"/>
                            <a:ext cx="1511400" cy="37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Кофе, сахар, сиропы, стаканы, крышки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-107975" y="3693550"/>
                            <a:ext cx="1200900" cy="37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Склад, осн.зал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92775" y="3428825"/>
                            <a:ext cx="419400" cy="44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1720425" y="2557700"/>
                            <a:ext cx="1251000" cy="37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Персонал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-107975" y="2997650"/>
                            <a:ext cx="1200900" cy="405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Бариста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-107975" y="2308125"/>
                            <a:ext cx="1251000" cy="37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Бухгалтер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42925" y="2493200"/>
                            <a:ext cx="577500" cy="249600"/>
                          </a:xfrm>
                          <a:prstGeom prst="bentConnector3">
                            <a:avLst>
                              <a:gd fmla="val 4999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92825" y="2742800"/>
                            <a:ext cx="627600" cy="457800"/>
                          </a:xfrm>
                          <a:prstGeom prst="bentConnector3">
                            <a:avLst>
                              <a:gd fmla="val 4575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1208150" y="1338875"/>
                            <a:ext cx="1431300" cy="405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Информационные системы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22025" y="178075"/>
                            <a:ext cx="1339800" cy="405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1С:Бухгалтерия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22025" y="669125"/>
                            <a:ext cx="1339800" cy="405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R-keeper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1163900" y="578975"/>
                            <a:ext cx="957900" cy="5619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61825" y="872075"/>
                            <a:ext cx="204300" cy="4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35550" y="18729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35550" y="18729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35550" y="18729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4308400" y="764225"/>
                            <a:ext cx="367500" cy="4500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67150" y="1543175"/>
                            <a:ext cx="328800" cy="18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5493225" y="80234"/>
                            <a:ext cx="413400" cy="7644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5168400" y="1007900"/>
                            <a:ext cx="530700" cy="8850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306688" y="1592674"/>
                            <a:ext cx="602700" cy="1308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47100" y="1873522"/>
                            <a:ext cx="195300" cy="1950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56688" y="2053875"/>
                            <a:ext cx="625500" cy="4509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4885800" y="2136200"/>
                            <a:ext cx="956700" cy="7458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55150" y="1523375"/>
                            <a:ext cx="320400" cy="25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465625" y="438050"/>
                            <a:ext cx="626100" cy="57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70188" y="2237063"/>
                            <a:ext cx="509400" cy="50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03125" y="2921600"/>
                            <a:ext cx="588000" cy="29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14575" y="3099950"/>
                            <a:ext cx="864900" cy="69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91250" y="3584663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00613" y="36992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00613" y="3584600"/>
                            <a:ext cx="190500" cy="11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34650" y="4165650"/>
                            <a:ext cx="330300" cy="1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814325" y="2921600"/>
                            <a:ext cx="541500" cy="32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345988" y="2008613"/>
                            <a:ext cx="354300" cy="54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23800" y="1744775"/>
                            <a:ext cx="780600" cy="12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638925" cy="407064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8925" cy="407064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