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CEA" w:rsidRDefault="00477CEA" w:rsidP="00477C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757CA8" w:rsidRDefault="00477CEA" w:rsidP="00477C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 сьогоднішній день в Україні використання відновлювальних джерел енергії</w:t>
      </w:r>
      <w:r w:rsidR="00231FD4">
        <w:rPr>
          <w:rFonts w:ascii="Times New Roman" w:hAnsi="Times New Roman" w:cs="Times New Roman"/>
          <w:sz w:val="28"/>
          <w:szCs w:val="28"/>
          <w:lang w:val="uk-UA"/>
        </w:rPr>
        <w:t xml:space="preserve"> (надалі – ВДЕ)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альтернативи традиційним енергоносіям стає все більш актуальним. Щодня проектується десятки нових </w:t>
      </w:r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екологічно чистих станцій, які замість традиційного пального використовують енергію води, сонця, вітру, біомаси. Беззаперечно даний вид генерації має свої очевидні переваги у застосуванні: </w:t>
      </w:r>
      <w:r w:rsidR="00757CA8" w:rsidRPr="00477CEA">
        <w:rPr>
          <w:rFonts w:ascii="Times New Roman" w:hAnsi="Times New Roman" w:cs="Times New Roman"/>
          <w:sz w:val="28"/>
          <w:szCs w:val="28"/>
          <w:lang w:val="uk-UA"/>
        </w:rPr>
        <w:t>неви</w:t>
      </w:r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черпність ресурсів, </w:t>
      </w:r>
      <w:r w:rsidR="00757CA8" w:rsidRPr="00477CEA">
        <w:rPr>
          <w:rFonts w:ascii="Times New Roman" w:hAnsi="Times New Roman" w:cs="Times New Roman"/>
          <w:sz w:val="28"/>
          <w:szCs w:val="28"/>
          <w:lang w:val="uk-UA"/>
        </w:rPr>
        <w:t>зменшення обсягів шкідливих викидів</w:t>
      </w:r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57CA8" w:rsidRPr="00477CEA">
        <w:rPr>
          <w:rFonts w:ascii="Times New Roman" w:hAnsi="Times New Roman" w:cs="Times New Roman"/>
          <w:sz w:val="28"/>
          <w:szCs w:val="28"/>
          <w:lang w:val="uk-UA"/>
        </w:rPr>
        <w:t>збереження запасів енергоресурсів для майбутніх поколінь</w:t>
      </w:r>
      <w:r w:rsidR="00757CA8">
        <w:rPr>
          <w:rFonts w:ascii="Times New Roman" w:hAnsi="Times New Roman" w:cs="Times New Roman"/>
          <w:sz w:val="28"/>
          <w:szCs w:val="28"/>
          <w:lang w:val="uk-UA"/>
        </w:rPr>
        <w:t>, можливість генерації безпосередньо біля споживача</w:t>
      </w:r>
      <w:r w:rsidR="00914A4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57CA8">
        <w:rPr>
          <w:rFonts w:ascii="Times New Roman" w:hAnsi="Times New Roman" w:cs="Times New Roman"/>
          <w:sz w:val="28"/>
          <w:szCs w:val="28"/>
          <w:lang w:val="uk-UA"/>
        </w:rPr>
        <w:t>минуючи</w:t>
      </w:r>
      <w:proofErr w:type="spellEnd"/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57CA8">
        <w:rPr>
          <w:rFonts w:ascii="Times New Roman" w:hAnsi="Times New Roman" w:cs="Times New Roman"/>
          <w:sz w:val="28"/>
          <w:szCs w:val="28"/>
          <w:lang w:val="uk-UA"/>
        </w:rPr>
        <w:t>дороговартісні</w:t>
      </w:r>
      <w:proofErr w:type="spellEnd"/>
      <w:r w:rsidR="00757CA8">
        <w:rPr>
          <w:rFonts w:ascii="Times New Roman" w:hAnsi="Times New Roman" w:cs="Times New Roman"/>
          <w:sz w:val="28"/>
          <w:szCs w:val="28"/>
          <w:lang w:val="uk-UA"/>
        </w:rPr>
        <w:t xml:space="preserve"> транзитні лінії та можливі втрати при передачі електроенергії на велику відстань.</w:t>
      </w:r>
      <w:r w:rsidR="00914A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77CEA" w:rsidRPr="00477CEA" w:rsidRDefault="00231FD4" w:rsidP="00477CE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сьогоднішній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 день</w:t>
      </w:r>
      <w:r w:rsidR="00A42120">
        <w:rPr>
          <w:rFonts w:ascii="Times New Roman" w:hAnsi="Times New Roman" w:cs="Times New Roman"/>
          <w:sz w:val="28"/>
          <w:szCs w:val="28"/>
          <w:lang w:val="uk-UA"/>
        </w:rPr>
        <w:t xml:space="preserve"> в Україні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 серед різних видів електростанції, що використовують ВДЕ,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саме фотоелектростанції (надалі – ФЕС)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 одержали найбільшого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2120">
        <w:rPr>
          <w:rFonts w:ascii="Times New Roman" w:hAnsi="Times New Roman" w:cs="Times New Roman"/>
          <w:sz w:val="28"/>
          <w:szCs w:val="28"/>
          <w:lang w:val="uk-UA"/>
        </w:rPr>
        <w:t>поширення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. Це не дивно, адже вони мають ряд переваг: доступність енергоресурсу, можливість приватного встановлення, простота в експлуатації, можливість продажі електроенергії у мережу по «зеленому тарифу». </w:t>
      </w:r>
      <w:r w:rsidR="00A42120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123841">
        <w:rPr>
          <w:rFonts w:ascii="Times New Roman" w:hAnsi="Times New Roman" w:cs="Times New Roman"/>
          <w:sz w:val="28"/>
          <w:szCs w:val="28"/>
          <w:lang w:val="uk-UA"/>
        </w:rPr>
        <w:t xml:space="preserve"> з іншого боку при мережевому використанні дискретність і мала прогнозованість енергетичних потоків може негативно вплинути на стан енергосистеми в цілому. </w:t>
      </w:r>
      <w:r w:rsidR="00A42120">
        <w:rPr>
          <w:rFonts w:ascii="Times New Roman" w:hAnsi="Times New Roman" w:cs="Times New Roman"/>
          <w:sz w:val="28"/>
          <w:szCs w:val="28"/>
          <w:lang w:val="uk-UA"/>
        </w:rPr>
        <w:t xml:space="preserve">Тому у цьому дипломному проекті розглядається можливе вирішення такої проблеми завдяки використанню автоматизованої системи збору даних щодо роботи та виробітку ФЕС для подальшого аналізу </w:t>
      </w:r>
      <w:r w:rsidR="007A1E97">
        <w:rPr>
          <w:rFonts w:ascii="Times New Roman" w:hAnsi="Times New Roman" w:cs="Times New Roman"/>
          <w:sz w:val="28"/>
          <w:szCs w:val="28"/>
          <w:lang w:val="uk-UA"/>
        </w:rPr>
        <w:t>отриманої інф</w:t>
      </w:r>
      <w:r w:rsidR="0094521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A1E97">
        <w:rPr>
          <w:rFonts w:ascii="Times New Roman" w:hAnsi="Times New Roman" w:cs="Times New Roman"/>
          <w:sz w:val="28"/>
          <w:szCs w:val="28"/>
          <w:lang w:val="uk-UA"/>
        </w:rPr>
        <w:t>рмації</w:t>
      </w:r>
      <w:r w:rsidR="00A42120">
        <w:rPr>
          <w:rFonts w:ascii="Times New Roman" w:hAnsi="Times New Roman" w:cs="Times New Roman"/>
          <w:sz w:val="28"/>
          <w:szCs w:val="28"/>
          <w:lang w:val="uk-UA"/>
        </w:rPr>
        <w:t xml:space="preserve"> та можливого прогнозування режимів роботи конкретної станції.</w:t>
      </w:r>
      <w:bookmarkStart w:id="0" w:name="_GoBack"/>
      <w:bookmarkEnd w:id="0"/>
    </w:p>
    <w:sectPr w:rsidR="00477CEA" w:rsidRPr="00477CEA" w:rsidSect="009864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134" w:right="850" w:bottom="1134" w:left="1701" w:header="720" w:footer="283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92D" w:rsidRDefault="0025492D" w:rsidP="00EF06D9">
      <w:pPr>
        <w:spacing w:after="0" w:line="240" w:lineRule="auto"/>
      </w:pPr>
      <w:r>
        <w:separator/>
      </w:r>
    </w:p>
  </w:endnote>
  <w:endnote w:type="continuationSeparator" w:id="0">
    <w:p w:rsidR="0025492D" w:rsidRDefault="0025492D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7E7" w:rsidRDefault="007407E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68564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942E8B" w:rsidRPr="001D73EA" w:rsidRDefault="00942E8B">
        <w:pPr>
          <w:pStyle w:val="a5"/>
          <w:jc w:val="right"/>
          <w:rPr>
            <w:rFonts w:ascii="Times New Roman" w:hAnsi="Times New Roman" w:cs="Times New Roman"/>
          </w:rPr>
        </w:pPr>
        <w:r w:rsidRPr="001D73EA">
          <w:rPr>
            <w:rFonts w:ascii="Times New Roman" w:hAnsi="Times New Roman" w:cs="Times New Roman"/>
          </w:rPr>
          <w:fldChar w:fldCharType="begin"/>
        </w:r>
        <w:r w:rsidRPr="001D73EA">
          <w:rPr>
            <w:rFonts w:ascii="Times New Roman" w:hAnsi="Times New Roman" w:cs="Times New Roman"/>
          </w:rPr>
          <w:instrText>PAGE   \* MERGEFORMAT</w:instrText>
        </w:r>
        <w:r w:rsidRPr="001D73EA">
          <w:rPr>
            <w:rFonts w:ascii="Times New Roman" w:hAnsi="Times New Roman" w:cs="Times New Roman"/>
          </w:rPr>
          <w:fldChar w:fldCharType="separate"/>
        </w:r>
        <w:r w:rsidR="0094521E" w:rsidRPr="0094521E">
          <w:rPr>
            <w:rFonts w:ascii="Times New Roman" w:hAnsi="Times New Roman" w:cs="Times New Roman"/>
            <w:noProof/>
            <w:lang w:val="ru-RU"/>
          </w:rPr>
          <w:t>9</w:t>
        </w:r>
        <w:r w:rsidRPr="001D73EA">
          <w:rPr>
            <w:rFonts w:ascii="Times New Roman" w:hAnsi="Times New Roman" w:cs="Times New Roman"/>
          </w:rPr>
          <w:fldChar w:fldCharType="end"/>
        </w:r>
      </w:p>
    </w:sdtContent>
  </w:sdt>
  <w:p w:rsidR="00942E8B" w:rsidRDefault="00942E8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7E7" w:rsidRDefault="007407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92D" w:rsidRDefault="0025492D" w:rsidP="00EF06D9">
      <w:pPr>
        <w:spacing w:after="0" w:line="240" w:lineRule="auto"/>
      </w:pPr>
      <w:r>
        <w:separator/>
      </w:r>
    </w:p>
  </w:footnote>
  <w:footnote w:type="continuationSeparator" w:id="0">
    <w:p w:rsidR="0025492D" w:rsidRDefault="0025492D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7E7" w:rsidRDefault="007407E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7E7" w:rsidRDefault="007407E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7E7" w:rsidRDefault="007407E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23841"/>
    <w:rsid w:val="00152B0E"/>
    <w:rsid w:val="001D73EA"/>
    <w:rsid w:val="00231FD4"/>
    <w:rsid w:val="0025492D"/>
    <w:rsid w:val="00477CEA"/>
    <w:rsid w:val="006B5D78"/>
    <w:rsid w:val="00716726"/>
    <w:rsid w:val="007407E7"/>
    <w:rsid w:val="00757CA8"/>
    <w:rsid w:val="007A1E97"/>
    <w:rsid w:val="00914A48"/>
    <w:rsid w:val="00942E8B"/>
    <w:rsid w:val="0094521E"/>
    <w:rsid w:val="009660C9"/>
    <w:rsid w:val="009864E0"/>
    <w:rsid w:val="00A42120"/>
    <w:rsid w:val="00A503E3"/>
    <w:rsid w:val="00C8593B"/>
    <w:rsid w:val="00DE3E81"/>
    <w:rsid w:val="00E3439F"/>
    <w:rsid w:val="00E56276"/>
    <w:rsid w:val="00EB47EA"/>
    <w:rsid w:val="00EF06D9"/>
    <w:rsid w:val="00F8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10</cp:revision>
  <cp:lastPrinted>2018-06-13T12:20:00Z</cp:lastPrinted>
  <dcterms:created xsi:type="dcterms:W3CDTF">2018-05-05T13:16:00Z</dcterms:created>
  <dcterms:modified xsi:type="dcterms:W3CDTF">2018-06-13T12:20:00Z</dcterms:modified>
</cp:coreProperties>
</file>