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EA" w:rsidRPr="00EC4F4E" w:rsidRDefault="00EC4F4E" w:rsidP="00EC4F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4F4E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EC4F4E" w:rsidRDefault="00EC4F4E" w:rsidP="00EC4F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дипломної роботи полягала у розробці</w:t>
      </w:r>
      <w:r w:rsidR="009D08D2">
        <w:rPr>
          <w:rFonts w:ascii="Times New Roman" w:hAnsi="Times New Roman" w:cs="Times New Roman"/>
          <w:sz w:val="28"/>
          <w:szCs w:val="28"/>
          <w:lang w:val="uk-UA"/>
        </w:rPr>
        <w:t xml:space="preserve"> мобільної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автоматизованої системи моніторингу параметрів та режимів роботи ФЕС. Для досягнення поставленого завдання особлива увага приділялась простоті експлуатації, надійності робот</w:t>
      </w:r>
      <w:r w:rsidR="009D08D2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можливості подальшого розвитку та масштабування розробленої системи.</w:t>
      </w:r>
    </w:p>
    <w:p w:rsidR="00EC4F4E" w:rsidRDefault="009D08D2" w:rsidP="00EC4F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роботи </w:t>
      </w:r>
      <w:r w:rsidR="00EC4F4E">
        <w:rPr>
          <w:rFonts w:ascii="Times New Roman" w:hAnsi="Times New Roman" w:cs="Times New Roman"/>
          <w:sz w:val="28"/>
          <w:szCs w:val="28"/>
          <w:lang w:val="uk-UA"/>
        </w:rPr>
        <w:t>були сформовані певні висновки за кожним з наведених розділів:</w:t>
      </w:r>
    </w:p>
    <w:p w:rsidR="00B618AC" w:rsidRDefault="00760B43" w:rsidP="00B618A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Розглянувши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розвиток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генерації ВДЕ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на території України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>, було з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роблено висновок, що найбільшу динаміку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в останні демонструють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мережеві ФЕС.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618AC" w:rsidRDefault="00760B43" w:rsidP="00B618A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Було визначено наслідки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відносного 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зростання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потужності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ФЕС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в енергосистемі 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>та ї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безпосередній вплив на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стійкість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ОЕС України</w:t>
      </w:r>
      <w:r w:rsidR="00264D61" w:rsidRPr="00B618A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зростання кількості та </w:t>
      </w:r>
      <w:proofErr w:type="spellStart"/>
      <w:r w:rsidRPr="00B618AC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мережевих ФЕС призведе до необхідності збільшення величини вторинного та третинного регулювання частоти</w:t>
      </w:r>
      <w:r w:rsidR="0010327F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</w:t>
      </w:r>
      <w:r w:rsidR="00F918D7" w:rsidRPr="00B618A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>і електроенергії, що в свою чергу потребує додаткових капіталовкладень збоку держави.</w:t>
      </w:r>
    </w:p>
    <w:p w:rsidR="00B618AC" w:rsidRDefault="00EF4BD8" w:rsidP="00B618A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Було доведено актуальність впровадження </w:t>
      </w:r>
      <w:r w:rsidR="00F918D7" w:rsidRPr="00B618AC">
        <w:rPr>
          <w:rFonts w:ascii="Times New Roman" w:hAnsi="Times New Roman" w:cs="Times New Roman"/>
          <w:sz w:val="28"/>
          <w:szCs w:val="28"/>
          <w:lang w:val="uk-UA"/>
        </w:rPr>
        <w:t>систем моніторингу електричних характеристик роботи ФЕС та метеорологічних параметрів</w:t>
      </w:r>
      <w:r w:rsidR="00264D61" w:rsidRPr="00B618AC">
        <w:rPr>
          <w:rFonts w:ascii="Times New Roman" w:hAnsi="Times New Roman" w:cs="Times New Roman"/>
          <w:sz w:val="28"/>
          <w:szCs w:val="28"/>
          <w:lang w:val="uk-UA"/>
        </w:rPr>
        <w:t>, які необхідні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для визначення поточної потужності та ефективності 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роботи станції, для 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>діагностики та виявлення пошкоджень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встановленого 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>обл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аднання та для використання отриманих даних спостережень при коротко- та 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>довгостроков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виробітку ФЕС.</w:t>
      </w:r>
      <w:bookmarkStart w:id="0" w:name="_GoBack"/>
      <w:bookmarkEnd w:id="0"/>
    </w:p>
    <w:p w:rsidR="00B618AC" w:rsidRPr="00B618AC" w:rsidRDefault="00264D61" w:rsidP="00EC049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>Було визначено технічні вимоги щодо зап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ропонованої системи моніторингу та 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обрані 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>апаратна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>к і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програмна платформи для її створення. </w:t>
      </w:r>
    </w:p>
    <w:p w:rsidR="00B618AC" w:rsidRDefault="00B618AC" w:rsidP="0027248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фізична модель моніторингової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, створено апаратне і програмне забезпечення для неї.</w:t>
      </w:r>
    </w:p>
    <w:p w:rsidR="00264D61" w:rsidRPr="00B618AC" w:rsidRDefault="00264D61" w:rsidP="0027248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>Були виконані п</w:t>
      </w:r>
      <w:r w:rsidR="005D02E1" w:rsidRPr="00B618AC">
        <w:rPr>
          <w:rFonts w:ascii="Times New Roman" w:hAnsi="Times New Roman" w:cs="Times New Roman"/>
          <w:sz w:val="28"/>
          <w:szCs w:val="28"/>
          <w:lang w:val="uk-UA"/>
        </w:rPr>
        <w:t>ольові випробування розробленої системи на базі київського офісу компанії «Атмосфера».</w:t>
      </w:r>
      <w:r w:rsidR="005D02E1" w:rsidRPr="00B618AC">
        <w:rPr>
          <w:lang w:val="uk-UA"/>
        </w:rPr>
        <w:t xml:space="preserve"> </w:t>
      </w:r>
    </w:p>
    <w:p w:rsidR="005D02E1" w:rsidRPr="00264D61" w:rsidRDefault="005D02E1" w:rsidP="00264D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4D61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Розроблена модель фізично встановлювалась на діюче обладнання ФЕС, що дало змогу зняти параметри діючої напруги, струму, активної та реактивної </w:t>
      </w:r>
      <w:proofErr w:type="spellStart"/>
      <w:r w:rsidRPr="00264D61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Pr="00264D61">
        <w:rPr>
          <w:rFonts w:ascii="Times New Roman" w:hAnsi="Times New Roman" w:cs="Times New Roman"/>
          <w:sz w:val="28"/>
          <w:szCs w:val="28"/>
          <w:lang w:val="uk-UA"/>
        </w:rPr>
        <w:t>. Таким чином було здійснено перевірку роботи як апаратної, так і програмної частини розробленої системи моніторингу роботи ФЕС.</w:t>
      </w:r>
    </w:p>
    <w:p w:rsidR="005D02E1" w:rsidRPr="005D02E1" w:rsidRDefault="005D02E1" w:rsidP="005D0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02E1" w:rsidRPr="005D02E1" w:rsidSect="008B6D25">
      <w:footerReference w:type="default" r:id="rId7"/>
      <w:pgSz w:w="12240" w:h="15840"/>
      <w:pgMar w:top="1134" w:right="850" w:bottom="1134" w:left="1701" w:header="720" w:footer="283" w:gutter="0"/>
      <w:pgNumType w:start="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3A3" w:rsidRDefault="009C53A3" w:rsidP="00EF06D9">
      <w:pPr>
        <w:spacing w:after="0" w:line="240" w:lineRule="auto"/>
      </w:pPr>
      <w:r>
        <w:separator/>
      </w:r>
    </w:p>
  </w:endnote>
  <w:endnote w:type="continuationSeparator" w:id="0">
    <w:p w:rsidR="009C53A3" w:rsidRDefault="009C53A3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7872157"/>
      <w:docPartObj>
        <w:docPartGallery w:val="Page Numbers (Bottom of Page)"/>
        <w:docPartUnique/>
      </w:docPartObj>
    </w:sdtPr>
    <w:sdtEndPr/>
    <w:sdtContent>
      <w:p w:rsidR="00EC4F4E" w:rsidRDefault="00EC4F4E">
        <w:pPr>
          <w:pStyle w:val="a5"/>
          <w:jc w:val="right"/>
        </w:pPr>
        <w:r w:rsidRPr="00EC4F4E">
          <w:rPr>
            <w:rFonts w:ascii="Times New Roman" w:hAnsi="Times New Roman" w:cs="Times New Roman"/>
          </w:rPr>
          <w:fldChar w:fldCharType="begin"/>
        </w:r>
        <w:r w:rsidRPr="00EC4F4E">
          <w:rPr>
            <w:rFonts w:ascii="Times New Roman" w:hAnsi="Times New Roman" w:cs="Times New Roman"/>
          </w:rPr>
          <w:instrText>PAGE   \* MERGEFORMAT</w:instrText>
        </w:r>
        <w:r w:rsidRPr="00EC4F4E">
          <w:rPr>
            <w:rFonts w:ascii="Times New Roman" w:hAnsi="Times New Roman" w:cs="Times New Roman"/>
          </w:rPr>
          <w:fldChar w:fldCharType="separate"/>
        </w:r>
        <w:r w:rsidR="008B6D25" w:rsidRPr="008B6D25">
          <w:rPr>
            <w:rFonts w:ascii="Times New Roman" w:hAnsi="Times New Roman" w:cs="Times New Roman"/>
            <w:noProof/>
            <w:lang w:val="ru-RU"/>
          </w:rPr>
          <w:t>61</w:t>
        </w:r>
        <w:r w:rsidRPr="00EC4F4E">
          <w:rPr>
            <w:rFonts w:ascii="Times New Roman" w:hAnsi="Times New Roman" w:cs="Times New Roman"/>
          </w:rPr>
          <w:fldChar w:fldCharType="end"/>
        </w:r>
      </w:p>
    </w:sdtContent>
  </w:sdt>
  <w:p w:rsidR="00EC4F4E" w:rsidRDefault="00EC4F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3A3" w:rsidRDefault="009C53A3" w:rsidP="00EF06D9">
      <w:pPr>
        <w:spacing w:after="0" w:line="240" w:lineRule="auto"/>
      </w:pPr>
      <w:r>
        <w:separator/>
      </w:r>
    </w:p>
  </w:footnote>
  <w:footnote w:type="continuationSeparator" w:id="0">
    <w:p w:rsidR="009C53A3" w:rsidRDefault="009C53A3" w:rsidP="00EF0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24268"/>
    <w:multiLevelType w:val="hybridMultilevel"/>
    <w:tmpl w:val="833054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78361EC"/>
    <w:multiLevelType w:val="hybridMultilevel"/>
    <w:tmpl w:val="7EBA3A80"/>
    <w:lvl w:ilvl="0" w:tplc="34B800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0327F"/>
    <w:rsid w:val="00264D61"/>
    <w:rsid w:val="00332EF5"/>
    <w:rsid w:val="005D02E1"/>
    <w:rsid w:val="006B5D78"/>
    <w:rsid w:val="00760B43"/>
    <w:rsid w:val="008B6D25"/>
    <w:rsid w:val="00963F53"/>
    <w:rsid w:val="00997F57"/>
    <w:rsid w:val="009C53A3"/>
    <w:rsid w:val="009D08D2"/>
    <w:rsid w:val="00A503E3"/>
    <w:rsid w:val="00B618AC"/>
    <w:rsid w:val="00C11E4D"/>
    <w:rsid w:val="00DE3E81"/>
    <w:rsid w:val="00E32B2E"/>
    <w:rsid w:val="00E3439F"/>
    <w:rsid w:val="00EB47EA"/>
    <w:rsid w:val="00EC4F4E"/>
    <w:rsid w:val="00EF06D9"/>
    <w:rsid w:val="00EF4BD8"/>
    <w:rsid w:val="00F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EC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9</cp:revision>
  <dcterms:created xsi:type="dcterms:W3CDTF">2018-05-05T13:16:00Z</dcterms:created>
  <dcterms:modified xsi:type="dcterms:W3CDTF">2018-06-12T18:56:00Z</dcterms:modified>
</cp:coreProperties>
</file>