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w:t>
            </w:r>
            <w:proofErr w:type="gramStart"/>
            <w:r w:rsidRPr="00EC5720">
              <w:rPr>
                <w:rFonts w:ascii="Times New Roman" w:eastAsia="Times New Roman" w:hAnsi="Times New Roman" w:cs="Times New Roman"/>
                <w:sz w:val="24"/>
                <w:szCs w:val="20"/>
              </w:rPr>
              <w:t>бюджетного  образовательного</w:t>
            </w:r>
            <w:proofErr w:type="gramEnd"/>
            <w:r w:rsidRPr="00EC5720">
              <w:rPr>
                <w:rFonts w:ascii="Times New Roman" w:eastAsia="Times New Roman" w:hAnsi="Times New Roman" w:cs="Times New Roman"/>
                <w:sz w:val="24"/>
                <w:szCs w:val="20"/>
              </w:rPr>
              <w:t xml:space="preserve">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w:t>
            </w:r>
            <w:proofErr w:type="gramStart"/>
            <w:r w:rsidRPr="00EC5720">
              <w:rPr>
                <w:rFonts w:ascii="Times New Roman" w:eastAsia="Times New Roman" w:hAnsi="Times New Roman" w:cs="Times New Roman"/>
                <w:sz w:val="28"/>
                <w:szCs w:val="28"/>
              </w:rPr>
              <w:t>защиты)  реферата</w:t>
            </w:r>
            <w:proofErr w:type="gramEnd"/>
            <w:r w:rsidRPr="00EC5720">
              <w:rPr>
                <w:rFonts w:ascii="Times New Roman" w:eastAsia="Times New Roman" w:hAnsi="Times New Roman" w:cs="Times New Roman"/>
                <w:sz w:val="28"/>
                <w:szCs w:val="28"/>
              </w:rPr>
              <w:t>:</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573517" w:rsidRDefault="00573517" w:rsidP="00850798">
      <w:pPr>
        <w:spacing w:after="0"/>
        <w:ind w:firstLine="709"/>
        <w:jc w:val="both"/>
        <w:rPr>
          <w:rFonts w:ascii="Times New Roman" w:hAnsi="Times New Roman" w:cs="Times New Roman"/>
          <w:sz w:val="28"/>
          <w:szCs w:val="28"/>
        </w:rPr>
      </w:pPr>
    </w:p>
    <w:p w:rsidR="00573517" w:rsidRDefault="00573517" w:rsidP="00850798">
      <w:pPr>
        <w:spacing w:after="0"/>
        <w:ind w:firstLine="709"/>
        <w:jc w:val="both"/>
        <w:rPr>
          <w:rFonts w:ascii="Times New Roman" w:hAnsi="Times New Roman" w:cs="Times New Roman"/>
          <w:sz w:val="28"/>
          <w:szCs w:val="28"/>
        </w:rPr>
      </w:pP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Основной вопрос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Мир един и многообразен –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 формах, все многообразие мира –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стороны, его обращение «внутрь» –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Возьмем к примеру вопрос о человеческой свободе. На первый взгляд он касается только человека. Но он предполагает также понимания не зависящих 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Эта большая многоплановая проблема «мир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Во-первых, что является первичным – идеальное или материальное? Тот или иной ответ на этот вопрос играет в философии важнейшую роль, потому что быть первичным – 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Решая основной вопрос, философы разделились на два больших лагеря в зависимости оттого, что они берут за исходное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решение основного вопроса философии –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об отношении мышления к бытию имеет еще вторую сторону –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вопросах присутствует соотношение "мир - человек".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Общественно-исторический</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характер</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философии</w:t>
      </w:r>
      <w:proofErr w:type="spellEnd"/>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bookmarkStart w:id="0" w:name="_GoBack"/>
      <w:bookmarkEnd w:id="0"/>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Общественное бытие –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 внутри него; ближайшим бытием для людей выступает общественное бытие, их отношение к природе опосредовано общественным бытием – трудом, знанием; границы в системе «человек – общество – природа» подвижны.</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Общественные отношения –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 других общественных отношений –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proofErr w:type="spellStart"/>
      <w:r w:rsidRPr="004B038D">
        <w:rPr>
          <w:rFonts w:ascii="Times New Roman" w:hAnsi="Times New Roman" w:cs="Times New Roman"/>
          <w:sz w:val="28"/>
          <w:szCs w:val="28"/>
        </w:rPr>
        <w:t>интерпритации</w:t>
      </w:r>
      <w:proofErr w:type="spellEnd"/>
      <w:r w:rsidRPr="004B038D">
        <w:rPr>
          <w:rFonts w:ascii="Times New Roman" w:hAnsi="Times New Roman" w:cs="Times New Roman"/>
          <w:sz w:val="28"/>
          <w:szCs w:val="28"/>
        </w:rPr>
        <w:t xml:space="preserve"> раскрылась как обобщенная концепция общественной жизни в целом и различных ее подсистем – практики, познания, политики, права, морали, искусства, науки, в том числе естествознания, на основе которого во многом воссоздается научно-философская картина природы. Наиболее емкое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социально- исторической жизни людей, осознать реальные сферы приложения, процедуры и результаты философского </w:t>
      </w:r>
      <w:proofErr w:type="spellStart"/>
      <w:r w:rsidRPr="004B038D">
        <w:rPr>
          <w:rFonts w:ascii="Times New Roman" w:hAnsi="Times New Roman" w:cs="Times New Roman"/>
          <w:sz w:val="28"/>
          <w:szCs w:val="28"/>
        </w:rPr>
        <w:t>мироуяснения</w:t>
      </w:r>
      <w:proofErr w:type="spellEnd"/>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различных исторически конкретных типах </w:t>
      </w:r>
      <w:proofErr w:type="spellStart"/>
      <w:r w:rsidRPr="004B038D">
        <w:rPr>
          <w:rFonts w:ascii="Times New Roman" w:hAnsi="Times New Roman" w:cs="Times New Roman"/>
          <w:sz w:val="28"/>
          <w:szCs w:val="28"/>
        </w:rPr>
        <w:t>типах</w:t>
      </w:r>
      <w:proofErr w:type="spellEnd"/>
      <w:r w:rsidRPr="004B038D">
        <w:rPr>
          <w:rFonts w:ascii="Times New Roman" w:hAnsi="Times New Roman" w:cs="Times New Roman"/>
          <w:sz w:val="28"/>
          <w:szCs w:val="28"/>
        </w:rPr>
        <w:t xml:space="preserve"> 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осмыслении человеческой истории, </w:t>
      </w:r>
      <w:proofErr w:type="spellStart"/>
      <w:r w:rsidRPr="004B038D">
        <w:rPr>
          <w:rFonts w:ascii="Times New Roman" w:hAnsi="Times New Roman" w:cs="Times New Roman"/>
          <w:sz w:val="28"/>
          <w:szCs w:val="28"/>
        </w:rPr>
        <w:t>К.Маркс</w:t>
      </w:r>
      <w:proofErr w:type="spellEnd"/>
      <w:r w:rsidRPr="004B038D">
        <w:rPr>
          <w:rFonts w:ascii="Times New Roman" w:hAnsi="Times New Roman" w:cs="Times New Roman"/>
          <w:sz w:val="28"/>
          <w:szCs w:val="28"/>
        </w:rPr>
        <w:t xml:space="preserve"> 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w:t>
      </w:r>
      <w:r w:rsidRPr="004B038D">
        <w:rPr>
          <w:rFonts w:ascii="Times New Roman" w:hAnsi="Times New Roman" w:cs="Times New Roman"/>
          <w:sz w:val="28"/>
          <w:szCs w:val="28"/>
        </w:rPr>
        <w:t>теоретическое</w:t>
      </w:r>
      <w:r w:rsidRPr="004B038D">
        <w:rPr>
          <w:rFonts w:ascii="Times New Roman" w:hAnsi="Times New Roman" w:cs="Times New Roman"/>
          <w:sz w:val="28"/>
          <w:szCs w:val="28"/>
        </w:rPr>
        <w:t xml:space="preserve">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исторической точки зрения философия –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Культура –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 изменение, развитие, причина – следствие, случайное – необходимое, часть – целое, элемент – структура и др. Категории отражают наиболее общие связи, отношения вещей. В своей 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трансформируются в философское учение о бытии – онтологию (от греческого </w:t>
      </w:r>
      <w:proofErr w:type="spellStart"/>
      <w:r w:rsidRPr="004B038D">
        <w:rPr>
          <w:rFonts w:ascii="Times New Roman" w:hAnsi="Times New Roman" w:cs="Times New Roman"/>
          <w:sz w:val="28"/>
          <w:szCs w:val="28"/>
        </w:rPr>
        <w:t>ontos</w:t>
      </w:r>
      <w:proofErr w:type="spellEnd"/>
      <w:r w:rsidRPr="004B038D">
        <w:rPr>
          <w:rFonts w:ascii="Times New Roman" w:hAnsi="Times New Roman" w:cs="Times New Roman"/>
          <w:sz w:val="28"/>
          <w:szCs w:val="28"/>
        </w:rPr>
        <w:t xml:space="preserve"> – сущее и </w:t>
      </w:r>
      <w:proofErr w:type="spellStart"/>
      <w:r w:rsidRPr="004B038D">
        <w:rPr>
          <w:rFonts w:ascii="Times New Roman" w:hAnsi="Times New Roman" w:cs="Times New Roman"/>
          <w:sz w:val="28"/>
          <w:szCs w:val="28"/>
        </w:rPr>
        <w:t>logos</w:t>
      </w:r>
      <w:proofErr w:type="spellEnd"/>
      <w:r w:rsidRPr="004B038D">
        <w:rPr>
          <w:rFonts w:ascii="Times New Roman" w:hAnsi="Times New Roman" w:cs="Times New Roman"/>
          <w:sz w:val="28"/>
          <w:szCs w:val="28"/>
        </w:rPr>
        <w:t xml:space="preserve"> – учение). Кроме того, теоретическому осмыслению подлежат различные формы отношений мира и человека – практические, познавательные и ценностные; отсюда и название соответствующих разделов философии: праксиология (от греческого </w:t>
      </w:r>
      <w:proofErr w:type="spellStart"/>
      <w:r w:rsidRPr="004B038D">
        <w:rPr>
          <w:rFonts w:ascii="Times New Roman" w:hAnsi="Times New Roman" w:cs="Times New Roman"/>
          <w:sz w:val="28"/>
          <w:szCs w:val="28"/>
        </w:rPr>
        <w:t>praktikos</w:t>
      </w:r>
      <w:proofErr w:type="spellEnd"/>
      <w:r w:rsidRPr="004B038D">
        <w:rPr>
          <w:rFonts w:ascii="Times New Roman" w:hAnsi="Times New Roman" w:cs="Times New Roman"/>
          <w:sz w:val="28"/>
          <w:szCs w:val="28"/>
        </w:rPr>
        <w:t xml:space="preserve"> – деятельный), гносеология (от греческого </w:t>
      </w:r>
      <w:proofErr w:type="spellStart"/>
      <w:r w:rsidRPr="004B038D">
        <w:rPr>
          <w:rFonts w:ascii="Times New Roman" w:hAnsi="Times New Roman" w:cs="Times New Roman"/>
          <w:sz w:val="28"/>
          <w:szCs w:val="28"/>
        </w:rPr>
        <w:t>gnoseos</w:t>
      </w:r>
      <w:proofErr w:type="spellEnd"/>
      <w:r w:rsidRPr="004B038D">
        <w:rPr>
          <w:rFonts w:ascii="Times New Roman" w:hAnsi="Times New Roman" w:cs="Times New Roman"/>
          <w:sz w:val="28"/>
          <w:szCs w:val="28"/>
        </w:rPr>
        <w:t xml:space="preserve"> – познание) и аксиология (от греческого </w:t>
      </w:r>
      <w:proofErr w:type="spellStart"/>
      <w:r w:rsidRPr="004B038D">
        <w:rPr>
          <w:rFonts w:ascii="Times New Roman" w:hAnsi="Times New Roman" w:cs="Times New Roman"/>
          <w:sz w:val="28"/>
          <w:szCs w:val="28"/>
        </w:rPr>
        <w:t>axios</w:t>
      </w:r>
      <w:proofErr w:type="spellEnd"/>
      <w:r w:rsidRPr="004B038D">
        <w:rPr>
          <w:rFonts w:ascii="Times New Roman" w:hAnsi="Times New Roman" w:cs="Times New Roman"/>
          <w:sz w:val="28"/>
          <w:szCs w:val="28"/>
        </w:rPr>
        <w:t xml:space="preserve"> –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Помимо функции экспликации «универсалий» философия как рационально- теоретическая форма мировоззрения берет на себя и задачу рационализации – перевода в логическую, понятийную форму, а также </w:t>
      </w:r>
      <w:r w:rsidRPr="004B038D">
        <w:rPr>
          <w:rFonts w:ascii="Times New Roman" w:hAnsi="Times New Roman" w:cs="Times New Roman"/>
          <w:sz w:val="28"/>
          <w:szCs w:val="28"/>
        </w:rPr>
        <w:t>систематизации</w:t>
      </w:r>
      <w:r w:rsidRPr="004B038D">
        <w:rPr>
          <w:rFonts w:ascii="Times New Roman" w:hAnsi="Times New Roman" w:cs="Times New Roman"/>
          <w:sz w:val="28"/>
          <w:szCs w:val="28"/>
        </w:rPr>
        <w:t>,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proofErr w:type="spellStart"/>
      <w:r w:rsidRPr="004B038D">
        <w:rPr>
          <w:rFonts w:ascii="Times New Roman" w:hAnsi="Times New Roman" w:cs="Times New Roman"/>
          <w:sz w:val="28"/>
          <w:szCs w:val="28"/>
        </w:rPr>
        <w:t>представлний</w:t>
      </w:r>
      <w:proofErr w:type="spellEnd"/>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вид, охватывая все более обширные опытные, а затем и теоретические знания. На первых порах философская мысль обращалась к разным </w:t>
      </w:r>
      <w:proofErr w:type="spellStart"/>
      <w:r w:rsidRPr="004B038D">
        <w:rPr>
          <w:rFonts w:ascii="Times New Roman" w:hAnsi="Times New Roman" w:cs="Times New Roman"/>
          <w:sz w:val="28"/>
          <w:szCs w:val="28"/>
        </w:rPr>
        <w:t>вненаучным</w:t>
      </w:r>
      <w:proofErr w:type="spellEnd"/>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w:t>
      </w:r>
      <w:proofErr w:type="gramStart"/>
      <w:r w:rsidRPr="004B038D">
        <w:rPr>
          <w:rFonts w:ascii="Times New Roman" w:hAnsi="Times New Roman" w:cs="Times New Roman"/>
          <w:sz w:val="28"/>
          <w:szCs w:val="28"/>
        </w:rPr>
        <w:t>других )</w:t>
      </w:r>
      <w:proofErr w:type="gramEnd"/>
      <w:r w:rsidRPr="004B038D">
        <w:rPr>
          <w:rFonts w:ascii="Times New Roman" w:hAnsi="Times New Roman" w:cs="Times New Roman"/>
          <w:sz w:val="28"/>
          <w:szCs w:val="28"/>
        </w:rPr>
        <w:t>.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культуре выполняет также важную критическую функцию. Поиск решений сложных философских вопросов, формирование нового </w:t>
      </w:r>
      <w:r w:rsidRPr="004B038D">
        <w:rPr>
          <w:rFonts w:ascii="Times New Roman" w:hAnsi="Times New Roman" w:cs="Times New Roman"/>
          <w:sz w:val="28"/>
          <w:szCs w:val="28"/>
        </w:rPr>
        <w:t>мировидения</w:t>
      </w:r>
      <w:r w:rsidRPr="004B038D">
        <w:rPr>
          <w:rFonts w:ascii="Times New Roman" w:hAnsi="Times New Roman" w:cs="Times New Roman"/>
          <w:sz w:val="28"/>
          <w:szCs w:val="28"/>
        </w:rPr>
        <w:t xml:space="preserve">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По отношению к предшествующему и наличному </w:t>
      </w:r>
      <w:proofErr w:type="spellStart"/>
      <w:r w:rsidRPr="004B038D">
        <w:rPr>
          <w:rFonts w:ascii="Times New Roman" w:hAnsi="Times New Roman" w:cs="Times New Roman"/>
          <w:sz w:val="28"/>
          <w:szCs w:val="28"/>
        </w:rPr>
        <w:t>культуро</w:t>
      </w:r>
      <w:proofErr w:type="spellEnd"/>
      <w:r w:rsidRPr="004B038D">
        <w:rPr>
          <w:rFonts w:ascii="Times New Roman" w:hAnsi="Times New Roman" w:cs="Times New Roman"/>
          <w:sz w:val="28"/>
          <w:szCs w:val="28"/>
        </w:rPr>
        <w:t>-историческому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Важнейшей функцией философии в культурно-исторической жизни людей являются согласование, интеграция всех форм человеческого опыта – практического, познавательного и ценностного. Их целостное философское осмысление – необходимое условие гармоничной и </w:t>
      </w:r>
      <w:proofErr w:type="spellStart"/>
      <w:r w:rsidRPr="004B038D">
        <w:rPr>
          <w:rFonts w:ascii="Times New Roman" w:hAnsi="Times New Roman" w:cs="Times New Roman"/>
          <w:sz w:val="28"/>
          <w:szCs w:val="28"/>
        </w:rPr>
        <w:t>сбалансированой</w:t>
      </w:r>
      <w:proofErr w:type="spellEnd"/>
      <w:r w:rsidRPr="004B038D">
        <w:rPr>
          <w:rFonts w:ascii="Times New Roman" w:hAnsi="Times New Roman" w:cs="Times New Roman"/>
          <w:sz w:val="28"/>
          <w:szCs w:val="28"/>
        </w:rPr>
        <w:t xml:space="preserve"> 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w:t>
      </w:r>
      <w:r w:rsidRPr="004B038D">
        <w:rPr>
          <w:rFonts w:ascii="Times New Roman" w:hAnsi="Times New Roman" w:cs="Times New Roman"/>
          <w:sz w:val="28"/>
          <w:szCs w:val="28"/>
        </w:rPr>
        <w:t>обеспечиваемого</w:t>
      </w:r>
      <w:r w:rsidRPr="004B038D">
        <w:rPr>
          <w:rFonts w:ascii="Times New Roman" w:hAnsi="Times New Roman" w:cs="Times New Roman"/>
          <w:sz w:val="28"/>
          <w:szCs w:val="28"/>
        </w:rPr>
        <w:t xml:space="preserve">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К</w:t>
      </w:r>
      <w:r w:rsidR="004C7D1F" w:rsidRPr="00F76E1E">
        <w:rPr>
          <w:rFonts w:ascii="Times New Roman" w:hAnsi="Times New Roman" w:cs="Times New Roman"/>
          <w:b/>
          <w:sz w:val="28"/>
          <w:szCs w:val="28"/>
        </w:rPr>
        <w:t>атегории качества и количества</w:t>
      </w:r>
    </w:p>
    <w:p w:rsidR="00E7294A" w:rsidRPr="00E7294A" w:rsidRDefault="00E7294A" w:rsidP="00E7294A">
      <w:pPr>
        <w:spacing w:after="0"/>
        <w:ind w:firstLine="709"/>
        <w:jc w:val="both"/>
        <w:rPr>
          <w:rFonts w:ascii="Times New Roman" w:hAnsi="Times New Roman" w:cs="Times New Roman"/>
          <w:sz w:val="28"/>
          <w:szCs w:val="28"/>
        </w:rPr>
      </w:pPr>
      <w:proofErr w:type="spellStart"/>
      <w:r w:rsidRPr="00E7294A">
        <w:rPr>
          <w:rFonts w:ascii="Times New Roman" w:hAnsi="Times New Roman" w:cs="Times New Roman"/>
          <w:sz w:val="28"/>
          <w:szCs w:val="28"/>
        </w:rPr>
        <w:t>Сщность</w:t>
      </w:r>
      <w:proofErr w:type="spellEnd"/>
      <w:r w:rsidRPr="00E7294A">
        <w:rPr>
          <w:rFonts w:ascii="Times New Roman" w:hAnsi="Times New Roman" w:cs="Times New Roman"/>
          <w:sz w:val="28"/>
          <w:szCs w:val="28"/>
        </w:rPr>
        <w:t xml:space="preserve"> философского мировоззрения не </w:t>
      </w:r>
      <w:proofErr w:type="spellStart"/>
      <w:r w:rsidRPr="00E7294A">
        <w:rPr>
          <w:rFonts w:ascii="Times New Roman" w:hAnsi="Times New Roman" w:cs="Times New Roman"/>
          <w:sz w:val="28"/>
          <w:szCs w:val="28"/>
        </w:rPr>
        <w:t>исчерпыватся</w:t>
      </w:r>
      <w:proofErr w:type="spellEnd"/>
      <w:r w:rsidRPr="00E7294A">
        <w:rPr>
          <w:rFonts w:ascii="Times New Roman" w:hAnsi="Times New Roman" w:cs="Times New Roman"/>
          <w:sz w:val="28"/>
          <w:szCs w:val="28"/>
        </w:rPr>
        <w:t xml:space="preserve"> ответом на вопросы о том, что принимается за первичное –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противоположных способа мышления –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Диалектика –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Диалектика рассматривает мир как единое, </w:t>
      </w:r>
      <w:proofErr w:type="spellStart"/>
      <w:r w:rsidRPr="00E7294A">
        <w:rPr>
          <w:rFonts w:ascii="Times New Roman" w:hAnsi="Times New Roman" w:cs="Times New Roman"/>
          <w:sz w:val="28"/>
          <w:szCs w:val="28"/>
        </w:rPr>
        <w:t>связаное</w:t>
      </w:r>
      <w:proofErr w:type="spellEnd"/>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proofErr w:type="spellStart"/>
      <w:r w:rsidRPr="00E7294A">
        <w:rPr>
          <w:rFonts w:ascii="Times New Roman" w:hAnsi="Times New Roman" w:cs="Times New Roman"/>
          <w:sz w:val="28"/>
          <w:szCs w:val="28"/>
        </w:rPr>
        <w:t>непрпрывном</w:t>
      </w:r>
      <w:proofErr w:type="spellEnd"/>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proofErr w:type="spellStart"/>
      <w:r w:rsidRPr="00E7294A">
        <w:rPr>
          <w:rFonts w:ascii="Times New Roman" w:hAnsi="Times New Roman" w:cs="Times New Roman"/>
          <w:sz w:val="28"/>
          <w:szCs w:val="28"/>
        </w:rPr>
        <w:t>груповых</w:t>
      </w:r>
      <w:proofErr w:type="spellEnd"/>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образование интегральное. В состав </w:t>
      </w:r>
      <w:proofErr w:type="spellStart"/>
      <w:r w:rsidRPr="00E7294A">
        <w:rPr>
          <w:rFonts w:ascii="Times New Roman" w:hAnsi="Times New Roman" w:cs="Times New Roman"/>
          <w:sz w:val="28"/>
          <w:szCs w:val="28"/>
        </w:rPr>
        <w:t>мировозрения</w:t>
      </w:r>
      <w:proofErr w:type="spellEnd"/>
      <w:r w:rsidRPr="00E7294A">
        <w:rPr>
          <w:rFonts w:ascii="Times New Roman" w:hAnsi="Times New Roman" w:cs="Times New Roman"/>
          <w:sz w:val="28"/>
          <w:szCs w:val="28"/>
        </w:rPr>
        <w:t xml:space="preserve"> входят и играют в нем важную роль обобщенные знания – повседневные, или жизненно- практические, профессиональные, научные.</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proofErr w:type="spellStart"/>
      <w:r w:rsidRPr="00E7294A">
        <w:rPr>
          <w:rFonts w:ascii="Times New Roman" w:hAnsi="Times New Roman" w:cs="Times New Roman"/>
          <w:sz w:val="28"/>
          <w:szCs w:val="28"/>
        </w:rPr>
        <w:t>антогонистическом</w:t>
      </w:r>
      <w:proofErr w:type="spellEnd"/>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proofErr w:type="spellStart"/>
      <w:r w:rsidRPr="00E7294A">
        <w:rPr>
          <w:rFonts w:ascii="Times New Roman" w:hAnsi="Times New Roman" w:cs="Times New Roman"/>
          <w:sz w:val="28"/>
          <w:szCs w:val="28"/>
        </w:rPr>
        <w:t>прогресивным</w:t>
      </w:r>
      <w:proofErr w:type="spellEnd"/>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proofErr w:type="spellStart"/>
      <w:r w:rsidRPr="00E7294A">
        <w:rPr>
          <w:rFonts w:ascii="Times New Roman" w:hAnsi="Times New Roman" w:cs="Times New Roman"/>
          <w:sz w:val="28"/>
          <w:szCs w:val="28"/>
        </w:rPr>
        <w:t>недифференцированностью</w:t>
      </w:r>
      <w:proofErr w:type="spellEnd"/>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w:t>
      </w:r>
      <w:proofErr w:type="spellStart"/>
      <w:r w:rsidRPr="00E7294A">
        <w:rPr>
          <w:rFonts w:ascii="Times New Roman" w:hAnsi="Times New Roman" w:cs="Times New Roman"/>
          <w:sz w:val="28"/>
          <w:szCs w:val="28"/>
        </w:rPr>
        <w:t>целенаправляя</w:t>
      </w:r>
      <w:proofErr w:type="spellEnd"/>
      <w:r w:rsidRPr="00E7294A">
        <w:rPr>
          <w:rFonts w:ascii="Times New Roman" w:hAnsi="Times New Roman" w:cs="Times New Roman"/>
          <w:sz w:val="28"/>
          <w:szCs w:val="28"/>
        </w:rPr>
        <w:t xml:space="preserve"> перестройку нормативных 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На втором этапе обнаруживается кризис этих установок и осуществляется переход к новому типу философских оснований. Этот период характеризуется отказом от прямолинейного </w:t>
      </w:r>
      <w:proofErr w:type="spellStart"/>
      <w:r w:rsidRPr="00E7294A">
        <w:rPr>
          <w:rFonts w:ascii="Times New Roman" w:hAnsi="Times New Roman" w:cs="Times New Roman"/>
          <w:sz w:val="28"/>
          <w:szCs w:val="28"/>
        </w:rPr>
        <w:t>онтологизма</w:t>
      </w:r>
      <w:proofErr w:type="spellEnd"/>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На третьем этапе, становление которого охватывает эпоху становления современной НТР, по-видимому, складываются новые структуры философских оснований естествознания. Они характеризуются </w:t>
      </w:r>
      <w:proofErr w:type="spellStart"/>
      <w:r w:rsidRPr="00E7294A">
        <w:rPr>
          <w:rFonts w:ascii="Times New Roman" w:hAnsi="Times New Roman" w:cs="Times New Roman"/>
          <w:sz w:val="28"/>
          <w:szCs w:val="28"/>
        </w:rPr>
        <w:t>осмыслнием</w:t>
      </w:r>
      <w:proofErr w:type="spellEnd"/>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proofErr w:type="spellStart"/>
      <w:r w:rsidRPr="00E7294A">
        <w:rPr>
          <w:rFonts w:ascii="Times New Roman" w:hAnsi="Times New Roman" w:cs="Times New Roman"/>
          <w:sz w:val="28"/>
          <w:szCs w:val="28"/>
        </w:rPr>
        <w:t>понания</w:t>
      </w:r>
      <w:proofErr w:type="spellEnd"/>
      <w:r w:rsidRPr="00E7294A">
        <w:rPr>
          <w:rFonts w:ascii="Times New Roman" w:hAnsi="Times New Roman" w:cs="Times New Roman"/>
          <w:sz w:val="28"/>
          <w:szCs w:val="28"/>
        </w:rPr>
        <w:t>,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Таким образом, философия в целом обладает </w:t>
      </w:r>
      <w:proofErr w:type="spellStart"/>
      <w:r w:rsidRPr="00E7294A">
        <w:rPr>
          <w:rFonts w:ascii="Times New Roman" w:hAnsi="Times New Roman" w:cs="Times New Roman"/>
          <w:sz w:val="28"/>
          <w:szCs w:val="28"/>
        </w:rPr>
        <w:t>опредленной</w:t>
      </w:r>
      <w:proofErr w:type="spellEnd"/>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proofErr w:type="spellStart"/>
      <w:r w:rsidRPr="00E7294A">
        <w:rPr>
          <w:rFonts w:ascii="Times New Roman" w:hAnsi="Times New Roman" w:cs="Times New Roman"/>
          <w:sz w:val="28"/>
          <w:szCs w:val="28"/>
        </w:rPr>
        <w:t>мировоззренчеких</w:t>
      </w:r>
      <w:proofErr w:type="spellEnd"/>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Источник прогностических функций философии коренится в основных особенностях </w:t>
      </w:r>
      <w:proofErr w:type="spellStart"/>
      <w:r w:rsidRPr="00E7294A">
        <w:rPr>
          <w:rFonts w:ascii="Times New Roman" w:hAnsi="Times New Roman" w:cs="Times New Roman"/>
          <w:sz w:val="28"/>
          <w:szCs w:val="28"/>
        </w:rPr>
        <w:t>философсого</w:t>
      </w:r>
      <w:proofErr w:type="spellEnd"/>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w:t>
      </w:r>
      <w:proofErr w:type="spellStart"/>
      <w:r w:rsidRPr="00E7294A">
        <w:rPr>
          <w:rFonts w:ascii="Times New Roman" w:hAnsi="Times New Roman" w:cs="Times New Roman"/>
          <w:sz w:val="28"/>
          <w:szCs w:val="28"/>
        </w:rPr>
        <w:t>человекомерные</w:t>
      </w:r>
      <w:proofErr w:type="spellEnd"/>
      <w:r w:rsidRPr="00E7294A">
        <w:rPr>
          <w:rFonts w:ascii="Times New Roman" w:hAnsi="Times New Roman" w:cs="Times New Roman"/>
          <w:sz w:val="28"/>
          <w:szCs w:val="28"/>
        </w:rPr>
        <w:t xml:space="preserve">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НТР, с развитием системного проектирования, применением ЭВМ, анализом глобальных экологических процессов и т.д. Философский же анализ традиционно сталкивается с системами, включающими в качестве компонента "человеческий фактор", </w:t>
      </w:r>
      <w:proofErr w:type="gramStart"/>
      <w:r w:rsidRPr="00E7294A">
        <w:rPr>
          <w:rFonts w:ascii="Times New Roman" w:hAnsi="Times New Roman" w:cs="Times New Roman"/>
          <w:sz w:val="28"/>
          <w:szCs w:val="28"/>
        </w:rPr>
        <w:t>например</w:t>
      </w:r>
      <w:proofErr w:type="gramEnd"/>
      <w:r w:rsidRPr="00E7294A">
        <w:rPr>
          <w:rFonts w:ascii="Times New Roman" w:hAnsi="Times New Roman" w:cs="Times New Roman"/>
          <w:sz w:val="28"/>
          <w:szCs w:val="28"/>
        </w:rPr>
        <w:t xml:space="preserve"> при осмыслении различных феноменов духовной культуры. Поэтому категориальный аппарат, обеспечивающий освоение таких систем, </w:t>
      </w:r>
      <w:proofErr w:type="spellStart"/>
      <w:r w:rsidRPr="00E7294A">
        <w:rPr>
          <w:rFonts w:ascii="Times New Roman" w:hAnsi="Times New Roman" w:cs="Times New Roman"/>
          <w:sz w:val="28"/>
          <w:szCs w:val="28"/>
        </w:rPr>
        <w:t>торабатывался</w:t>
      </w:r>
      <w:proofErr w:type="spellEnd"/>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w:t>
      </w:r>
      <w:proofErr w:type="spellStart"/>
      <w:r w:rsidRPr="00E7294A">
        <w:rPr>
          <w:rFonts w:ascii="Times New Roman" w:hAnsi="Times New Roman" w:cs="Times New Roman"/>
          <w:sz w:val="28"/>
          <w:szCs w:val="28"/>
        </w:rPr>
        <w:t>внутретеоретическими</w:t>
      </w:r>
      <w:proofErr w:type="spellEnd"/>
      <w:r w:rsidRPr="00E7294A">
        <w:rPr>
          <w:rFonts w:ascii="Times New Roman" w:hAnsi="Times New Roman" w:cs="Times New Roman"/>
          <w:sz w:val="28"/>
          <w:szCs w:val="28"/>
        </w:rPr>
        <w:t xml:space="preserve">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другие. В результате таких </w:t>
      </w:r>
      <w:proofErr w:type="spellStart"/>
      <w:r w:rsidRPr="00E7294A">
        <w:rPr>
          <w:rFonts w:ascii="Times New Roman" w:hAnsi="Times New Roman" w:cs="Times New Roman"/>
          <w:sz w:val="28"/>
          <w:szCs w:val="28"/>
        </w:rPr>
        <w:t>внутритеоретических</w:t>
      </w:r>
      <w:proofErr w:type="spellEnd"/>
      <w:r w:rsidRPr="00E7294A">
        <w:rPr>
          <w:rFonts w:ascii="Times New Roman" w:hAnsi="Times New Roman" w:cs="Times New Roman"/>
          <w:sz w:val="28"/>
          <w:szCs w:val="28"/>
        </w:rPr>
        <w:t xml:space="preserve">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Pr="00E7294A" w:rsidRDefault="00E7294A" w:rsidP="00E7294A">
      <w:pPr>
        <w:spacing w:after="0"/>
        <w:ind w:firstLine="709"/>
        <w:jc w:val="both"/>
        <w:rPr>
          <w:rFonts w:ascii="Times New Roman" w:hAnsi="Times New Roman" w:cs="Times New Roman"/>
          <w:sz w:val="28"/>
          <w:szCs w:val="28"/>
        </w:rPr>
      </w:pPr>
    </w:p>
    <w:p w:rsid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Сами по себе эвристический и прогностический потенциалы диалектико- материалистической философии не снимают проблемы 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proofErr w:type="spellStart"/>
      <w:r w:rsidRPr="00E7294A">
        <w:rPr>
          <w:rFonts w:ascii="Times New Roman" w:hAnsi="Times New Roman" w:cs="Times New Roman"/>
          <w:sz w:val="28"/>
          <w:szCs w:val="28"/>
        </w:rPr>
        <w:t>обагащения</w:t>
      </w:r>
      <w:proofErr w:type="spellEnd"/>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E7294A" w:rsidRDefault="00E7294A" w:rsidP="004C7D1F">
      <w:pPr>
        <w:spacing w:after="0"/>
        <w:ind w:firstLine="709"/>
        <w:jc w:val="both"/>
        <w:rPr>
          <w:rFonts w:ascii="Times New Roman" w:hAnsi="Times New Roman" w:cs="Times New Roman"/>
          <w:sz w:val="28"/>
          <w:szCs w:val="28"/>
        </w:rPr>
      </w:pPr>
    </w:p>
    <w:p w:rsidR="00E7294A" w:rsidRDefault="00E7294A" w:rsidP="004C7D1F">
      <w:pPr>
        <w:spacing w:after="0"/>
        <w:ind w:firstLine="709"/>
        <w:jc w:val="both"/>
        <w:rPr>
          <w:rFonts w:ascii="Times New Roman" w:hAnsi="Times New Roman" w:cs="Times New Roman"/>
          <w:sz w:val="28"/>
          <w:szCs w:val="28"/>
        </w:rPr>
      </w:pPr>
    </w:p>
    <w:p w:rsidR="00E7294A" w:rsidRDefault="00E7294A">
      <w:pPr>
        <w:rPr>
          <w:rFonts w:ascii="Times New Roman" w:hAnsi="Times New Roman" w:cs="Times New Roman"/>
          <w:sz w:val="28"/>
          <w:szCs w:val="28"/>
        </w:rPr>
      </w:pPr>
      <w:r>
        <w:rPr>
          <w:rFonts w:ascii="Times New Roman" w:hAnsi="Times New Roman" w:cs="Times New Roman"/>
          <w:sz w:val="28"/>
          <w:szCs w:val="28"/>
        </w:rPr>
        <w:br w:type="page"/>
      </w:r>
    </w:p>
    <w:p w:rsidR="00F76E1E" w:rsidRPr="00F76E1E" w:rsidRDefault="00F76E1E" w:rsidP="004C7D1F">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Три закона диалектики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Закон перехода количест</w:t>
      </w:r>
      <w:r w:rsidR="00641644">
        <w:rPr>
          <w:rFonts w:ascii="Times New Roman" w:hAnsi="Times New Roman" w:cs="Times New Roman"/>
          <w:sz w:val="28"/>
          <w:szCs w:val="28"/>
        </w:rPr>
        <w:t>венных изменений в качественные</w:t>
      </w:r>
      <w:r w:rsidRPr="00F76E1E">
        <w:rPr>
          <w:rFonts w:ascii="Times New Roman" w:hAnsi="Times New Roman" w:cs="Times New Roman"/>
          <w:sz w:val="28"/>
          <w:szCs w:val="28"/>
        </w:rPr>
        <w:t xml:space="preserve"> описывает механизм саморазвития. Гегель дал, прежде всего, определение категорий качества, количества и меры, считая их тремя формами начальной ступени бытия идеи. Качество Гегель характеризовал как тождественную с бытием внутреннюю определенность. Качество – это внутренняя определенность предмета, явление, которое характеризует предмет или явление в целом. Качественное своеобразие предметов, явлений выступает, прежде всего, как их специфика. Оригинальность, неповторимость, как то, что отличает данный предмет от другого.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любого предмета, явления, по Гегелю, определяется через его свойства. Свойства предмета – это способность его определенным образом соотноситься, взаимодействовать с другими предметами. То есть свойства проявляются в отношении между предметами, явлениями и т.д. Сами по себе свойства не существуют. Глубинной основой свойств является качество того или иного предмета, т.е. свойство – это проявление качества в одном из многих отношений данной вещи к другим вещам.</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выступает как внутреннее основание всех свойств, присущих данной вещи, но это внутреннее основание проявляется только при взаимодействии данного предмета с другими предметами. Число свойств у каждого предмета теоретически бесконечно, ибо в системе универсального взаимодействия возможно бесконечное количество взаимодействий. Различия между свойствами предмета и его качествами всегда относительны, ибо, то, что является свойством в одном отношении, становитс</w:t>
      </w:r>
      <w:r w:rsidR="00641644">
        <w:rPr>
          <w:rFonts w:ascii="Times New Roman" w:hAnsi="Times New Roman" w:cs="Times New Roman"/>
          <w:sz w:val="28"/>
          <w:szCs w:val="28"/>
        </w:rPr>
        <w:t>я качеством в другом отношении.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Количество Гегель </w:t>
      </w:r>
      <w:proofErr w:type="gramStart"/>
      <w:r w:rsidRPr="00F76E1E">
        <w:rPr>
          <w:rFonts w:ascii="Times New Roman" w:hAnsi="Times New Roman" w:cs="Times New Roman"/>
          <w:sz w:val="28"/>
          <w:szCs w:val="28"/>
        </w:rPr>
        <w:t>определял</w:t>
      </w:r>
      <w:proofErr w:type="gramEnd"/>
      <w:r w:rsidRPr="00F76E1E">
        <w:rPr>
          <w:rFonts w:ascii="Times New Roman" w:hAnsi="Times New Roman" w:cs="Times New Roman"/>
          <w:sz w:val="28"/>
          <w:szCs w:val="28"/>
        </w:rPr>
        <w:t xml:space="preserve"> как внешнюю для бытия определенность, видел в нем нечто относительно безразличное для той или иной вещи. Например, дом остается тем, что он есть, независимо от того, будет ли он больше или меньше и т.д. Вместе с тем, Гегель рассматривал качество и количество как взаимопроникающие противоположности и считал, что как нет качества без количественных характеристик, так нет и не может быть количества, абсолютно лишенного качественной определенности.</w:t>
      </w:r>
    </w:p>
    <w:p w:rsidR="00F76E1E" w:rsidRPr="00F76E1E" w:rsidRDefault="00F76E1E" w:rsidP="00641644">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Непосредственно конкретное единство качества и количества, качественно определенное количество Гегель выражал в категории меры. Мера – это не просто указатель не единство качества и количества в виде их связи друг с другом, но и указание на определенное соответствие их друг другу. Мера – это единство качественной и количественной определенности предмета, показатель того, что одному и тому же качеству может соответствовать определенный диапазон количественных характеристик. Следовательно, понятие меры показывает, что качеству принадлежат не каждые, а лишь определенные количественные значения. Предельные количественные значения, которые может принимать данное качество, границы количественных интервалов, в рамках которых оно существует, называются границами меры. Гегель писал, что те или иные предметы и явления могут изменяться – уменьшаться или увеличиваться – в количественном отношении, но если эти количественные изменения протекают в границах специфической для каждого предмета и явления меры, то их качество остается прежним, неизменны. Если же подобное уменьшение или увеличение перейдет границы, выйдет за пределы своей меры, то это необходимо приведет к</w:t>
      </w:r>
      <w:r w:rsidR="00641644">
        <w:rPr>
          <w:rFonts w:ascii="Times New Roman" w:hAnsi="Times New Roman" w:cs="Times New Roman"/>
          <w:sz w:val="28"/>
          <w:szCs w:val="28"/>
        </w:rPr>
        <w:t xml:space="preserve"> изменению качества: количество </w:t>
      </w:r>
      <w:r w:rsidRPr="00F76E1E">
        <w:rPr>
          <w:rFonts w:ascii="Times New Roman" w:hAnsi="Times New Roman" w:cs="Times New Roman"/>
          <w:sz w:val="28"/>
          <w:szCs w:val="28"/>
        </w:rPr>
        <w:t xml:space="preserve">перейдет в новое качество. Так, например, «степень температуры воды, - писал Гегель, - сначала не оказывает никакого влияния на ее </w:t>
      </w:r>
      <w:proofErr w:type="gramStart"/>
      <w:r w:rsidRPr="00F76E1E">
        <w:rPr>
          <w:rFonts w:ascii="Times New Roman" w:hAnsi="Times New Roman" w:cs="Times New Roman"/>
          <w:sz w:val="28"/>
          <w:szCs w:val="28"/>
        </w:rPr>
        <w:t>капельно-жидкое</w:t>
      </w:r>
      <w:proofErr w:type="gramEnd"/>
      <w:r w:rsidRPr="00F76E1E">
        <w:rPr>
          <w:rFonts w:ascii="Times New Roman" w:hAnsi="Times New Roman" w:cs="Times New Roman"/>
          <w:sz w:val="28"/>
          <w:szCs w:val="28"/>
        </w:rPr>
        <w:t xml:space="preserve"> состояние, но затем, при возрастании или уменьшении температуры достигается точка, на которой это состояние сцепления качественно изменяется, и вода переходит с одной стороны, в пар, и, с друг</w:t>
      </w:r>
      <w:r w:rsidR="00641644">
        <w:rPr>
          <w:rFonts w:ascii="Times New Roman" w:hAnsi="Times New Roman" w:cs="Times New Roman"/>
          <w:sz w:val="28"/>
          <w:szCs w:val="28"/>
        </w:rPr>
        <w:t>ой – в лед»</w:t>
      </w:r>
      <w:r w:rsidRPr="00F76E1E">
        <w:rPr>
          <w:rFonts w:ascii="Times New Roman" w:hAnsi="Times New Roman" w:cs="Times New Roman"/>
          <w:sz w:val="28"/>
          <w:szCs w:val="28"/>
        </w:rPr>
        <w:t>.</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Показывая переход количества в качество, Гегель обращал внимание на обратный процесс, выраженный этим законом, а именно, на переход качества в количество. Эти </w:t>
      </w:r>
      <w:proofErr w:type="spellStart"/>
      <w:r w:rsidRPr="00F76E1E">
        <w:rPr>
          <w:rFonts w:ascii="Times New Roman" w:hAnsi="Times New Roman" w:cs="Times New Roman"/>
          <w:sz w:val="28"/>
          <w:szCs w:val="28"/>
        </w:rPr>
        <w:t>взаимопереходы</w:t>
      </w:r>
      <w:proofErr w:type="spellEnd"/>
      <w:r w:rsidRPr="00F76E1E">
        <w:rPr>
          <w:rFonts w:ascii="Times New Roman" w:hAnsi="Times New Roman" w:cs="Times New Roman"/>
          <w:sz w:val="28"/>
          <w:szCs w:val="28"/>
        </w:rPr>
        <w:t xml:space="preserve"> Гегель рассматривал как бесконечный процесс, который, по его мнению, состоит в том, что количество, переходя в качество, отнюдь не отрицает качества вообще, но отрицает лишь данное определение качество, место которого одновременно занимает другое качество. Это вновь образованное качество означает новую меру, то есть новое конкретное единство качества и количества, которое делает возможным дальнейшее количественное изменение нового качества и переход количества в качество.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показал, что переход от одной меры к другой, от одного качества к другому совершается всегда в результате перерыва постепенного количественного изменения, в результате скачка. Скачок – это всеобщая форма перехода от одного качественного состояния к другому. Гегель характеризует скачок как сложное диалектическое состояние. Скачок – это единство бытия и небытия, означающее, что старого качества уже нет, а нового качества еще нет, и одновременно, прежнее качество еще есть, а новое – уже есть.  Скачок – это состояние борьбы нового со старым, отмирание прежних качественных определенностей и замена их новыми качественными состояниями. Не существует другого вида перехода от одного качественного состояния в другое помимо скачка. Однако скачок может принимать бесконечное многообразие форм в соответствии со спецификой той или иной качественной определенности.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Второй закон диалектики – закон взаимопроникновения </w:t>
      </w:r>
      <w:proofErr w:type="gramStart"/>
      <w:r w:rsidRPr="00F76E1E">
        <w:rPr>
          <w:rFonts w:ascii="Times New Roman" w:hAnsi="Times New Roman" w:cs="Times New Roman"/>
          <w:sz w:val="28"/>
          <w:szCs w:val="28"/>
        </w:rPr>
        <w:t>противоположностей  вскрывает</w:t>
      </w:r>
      <w:proofErr w:type="gramEnd"/>
      <w:r w:rsidRPr="00F76E1E">
        <w:rPr>
          <w:rFonts w:ascii="Times New Roman" w:hAnsi="Times New Roman" w:cs="Times New Roman"/>
          <w:sz w:val="28"/>
          <w:szCs w:val="28"/>
        </w:rPr>
        <w:t xml:space="preserve"> в развитии его внутренний источник, импульс, побудительную силу. Основой всякого развития, с точки зрения этого закона, является борьба противоположных сторон, тенденций того или иного процесса, явления. При характеристике действия этого закона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оперирует категориями: тождество, различие, противоположности, противоречия.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Тождество – категория выражающая равенство объекта самому себе или нескольких объектов друг другу. Различие – это категория, выражающая отношение неравенства объекта самому себе или объектов друг другу. Противоположности – это категория, отражающая взаимоотношения таких сторон объекта или объектов друг с другом, которые коренным образом отличаются друг от друга. Противоречие – это процесс взаимопроникновения и </w:t>
      </w:r>
      <w:proofErr w:type="spellStart"/>
      <w:r w:rsidRPr="00F76E1E">
        <w:rPr>
          <w:rFonts w:ascii="Times New Roman" w:hAnsi="Times New Roman" w:cs="Times New Roman"/>
          <w:sz w:val="28"/>
          <w:szCs w:val="28"/>
        </w:rPr>
        <w:t>взаимоотрицания</w:t>
      </w:r>
      <w:proofErr w:type="spellEnd"/>
      <w:r w:rsidRPr="00F76E1E">
        <w:rPr>
          <w:rFonts w:ascii="Times New Roman" w:hAnsi="Times New Roman" w:cs="Times New Roman"/>
          <w:sz w:val="28"/>
          <w:szCs w:val="28"/>
        </w:rPr>
        <w:t xml:space="preserve"> противоположностей.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Категория противоречия является центральной в данном законе. При раскрытии действия этого закона, прежде </w:t>
      </w:r>
      <w:proofErr w:type="gramStart"/>
      <w:r w:rsidRPr="00F76E1E">
        <w:rPr>
          <w:rFonts w:ascii="Times New Roman" w:hAnsi="Times New Roman" w:cs="Times New Roman"/>
          <w:sz w:val="28"/>
          <w:szCs w:val="28"/>
        </w:rPr>
        <w:t>всего,  Гегель</w:t>
      </w:r>
      <w:proofErr w:type="gramEnd"/>
      <w:r w:rsidRPr="00F76E1E">
        <w:rPr>
          <w:rFonts w:ascii="Times New Roman" w:hAnsi="Times New Roman" w:cs="Times New Roman"/>
          <w:sz w:val="28"/>
          <w:szCs w:val="28"/>
        </w:rPr>
        <w:t xml:space="preserve"> подчеркивал существование связи и взаимодействия между противоположностями. Он доказывал, что истинные действительные противоположности постоянно находятся в состоянии взаимопроникновения, что они представляют собой движущиеся, взаимосвязанные и взаимодействующие тенденции и моменты. Неразрывная взаимосвязь и взаимопроникновение противоположностей выражаются в том, что каждая их них, в качестве своей противоположности, имеет не просто некую иную, а свою иную противоположность и существует как таковая лишь постольку, поскольку существует эта ее противоположность. Взаимопроникновение противоположностей Гегель показывал на примере таких явлений как магнетизм и электричество.  «Северный полюс в магните, - писал он, - не может быть без южного. Если разрежем магнит на две половины, то у нас не окажется в одном куске северный полюс, а в другой южный. Точно также и в электричестве положительное и отрицательное электричество не суть два различных,</w:t>
      </w:r>
      <w:r w:rsidR="00641644">
        <w:rPr>
          <w:rFonts w:ascii="Times New Roman" w:hAnsi="Times New Roman" w:cs="Times New Roman"/>
          <w:sz w:val="28"/>
          <w:szCs w:val="28"/>
        </w:rPr>
        <w:t xml:space="preserve"> отдельно существующих флюида».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Другой неотъемлемой стороной диалектического противоречия является взаимное отрицание сторон и тенденций. Именно поэтому, стороны единого целого суть противоположности, они находятся не только в состоянии взаимосвязи, взаимообусловленности, но и </w:t>
      </w:r>
      <w:proofErr w:type="spellStart"/>
      <w:r w:rsidRPr="00F76E1E">
        <w:rPr>
          <w:rFonts w:ascii="Times New Roman" w:hAnsi="Times New Roman" w:cs="Times New Roman"/>
          <w:sz w:val="28"/>
          <w:szCs w:val="28"/>
        </w:rPr>
        <w:t>взаимоотрицания</w:t>
      </w:r>
      <w:proofErr w:type="spellEnd"/>
      <w:r w:rsidRPr="00F76E1E">
        <w:rPr>
          <w:rFonts w:ascii="Times New Roman" w:hAnsi="Times New Roman" w:cs="Times New Roman"/>
          <w:sz w:val="28"/>
          <w:szCs w:val="28"/>
        </w:rPr>
        <w:t xml:space="preserve">, взаимоисключения, </w:t>
      </w:r>
      <w:proofErr w:type="spellStart"/>
      <w:r w:rsidRPr="00F76E1E">
        <w:rPr>
          <w:rFonts w:ascii="Times New Roman" w:hAnsi="Times New Roman" w:cs="Times New Roman"/>
          <w:sz w:val="28"/>
          <w:szCs w:val="28"/>
        </w:rPr>
        <w:t>взаимоотталкивания</w:t>
      </w:r>
      <w:proofErr w:type="spellEnd"/>
      <w:r w:rsidRPr="00F76E1E">
        <w:rPr>
          <w:rFonts w:ascii="Times New Roman" w:hAnsi="Times New Roman" w:cs="Times New Roman"/>
          <w:sz w:val="28"/>
          <w:szCs w:val="28"/>
        </w:rPr>
        <w:t xml:space="preserve">. Гегель подчеркивал, что противоположности в любой форме их конкретного единства находятся в состоянии непрерывного движения и такого взаимодействия между собой, которое ведет к их взаимным переходам друг в друга, к развитию взаимопроникающих противоположностей, </w:t>
      </w:r>
      <w:proofErr w:type="spellStart"/>
      <w:r w:rsidRPr="00F76E1E">
        <w:rPr>
          <w:rFonts w:ascii="Times New Roman" w:hAnsi="Times New Roman" w:cs="Times New Roman"/>
          <w:sz w:val="28"/>
          <w:szCs w:val="28"/>
        </w:rPr>
        <w:t>взаимопредполагающих</w:t>
      </w:r>
      <w:proofErr w:type="spellEnd"/>
      <w:r w:rsidRPr="00F76E1E">
        <w:rPr>
          <w:rFonts w:ascii="Times New Roman" w:hAnsi="Times New Roman" w:cs="Times New Roman"/>
          <w:sz w:val="28"/>
          <w:szCs w:val="28"/>
        </w:rPr>
        <w:t xml:space="preserve"> одна другую и в то же время борющихся, отрицающих друг друга. Именно такого рода взаимоотношения противоположностей Гегель называл противоречиями.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Противоречия, согласно учению Гегеля, являются внутренней основой развития мира. Развитие представляет собой процесс становления, обострения и разрешения противоречий. Попробуем описать этот процесс. Каждый предмет первоначально существует как тождество самому себе, в котором содержатся определенные различия. В начале различия носят несущественный характер, затем превращаются в существенные и, наконец, переходят в противоположности. Противоположности, в данном случае, отражают взаимоотношения таких внутренне присущих любому предмету сторон, которые равным образом отличаются друг от друга, но своими действиями, функциями одновременно обусловливают и исключают друг друга Развитие противоположностей достигает стадии противоречия, которая фиксируется моментом единства и борьбы противоположностей. Вот эта стадия становления противоречия, которая характеризуется конфликтом, острым противостоянием сторон, разрешается переходом противоположностей не только друг к другу, но и в более высокие формы развития данного предмета. Разрешение любого конфликта противоречий представляет собой скачок, качественное изменение данного объекта, превращение его в качественно иной объект, отрицание новым объектом старого, возникновение новых, иных противоречий, присущих объекту нового качества.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Третий закон диалектики – закон отрицания </w:t>
      </w:r>
      <w:proofErr w:type="spellStart"/>
      <w:r w:rsidRPr="00F76E1E">
        <w:rPr>
          <w:rFonts w:ascii="Times New Roman" w:hAnsi="Times New Roman" w:cs="Times New Roman"/>
          <w:sz w:val="28"/>
          <w:szCs w:val="28"/>
        </w:rPr>
        <w:t>отрицания</w:t>
      </w:r>
      <w:proofErr w:type="spellEnd"/>
      <w:r w:rsidRPr="00F76E1E">
        <w:rPr>
          <w:rFonts w:ascii="Times New Roman" w:hAnsi="Times New Roman" w:cs="Times New Roman"/>
          <w:sz w:val="28"/>
          <w:szCs w:val="28"/>
        </w:rPr>
        <w:t xml:space="preserve"> отражает, по Гегелю, общий результат и направленность процесса развития.</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Всяческое отрицание означает уничтожение старого качества новым, переход из одного качественного состояния в другое. Однако, отрицание, по Гегелю, не просто уничтожение старого новым. Она обладает диалектической природой. Эта диалектическая природа проявляется в том, что отрицание представляет собой е</w:t>
      </w:r>
      <w:r w:rsidR="00641644">
        <w:rPr>
          <w:rFonts w:ascii="Times New Roman" w:hAnsi="Times New Roman" w:cs="Times New Roman"/>
          <w:sz w:val="28"/>
          <w:szCs w:val="28"/>
        </w:rPr>
        <w:t>динство трех основных моментов:</w:t>
      </w:r>
    </w:p>
    <w:p w:rsidR="00641644" w:rsidRDefault="00641644" w:rsidP="00F76E1E">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преодоление старого;</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2) преем</w:t>
      </w:r>
      <w:r w:rsidR="00641644">
        <w:rPr>
          <w:rFonts w:ascii="Times New Roman" w:hAnsi="Times New Roman" w:cs="Times New Roman"/>
          <w:sz w:val="28"/>
          <w:szCs w:val="28"/>
        </w:rPr>
        <w:t>ственность в развитии;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3) утверждение нового.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Отрицание отрицания в двойном виде включает в себя эти три момента и характеризует цикличность развития. Эту цикличность, Гегель, прежде всего, связывал с происхождением в процессе развития трех стадий: утверждение или положение (тезис), отрицание или противоположение этого утверждения – (антитезис) и, наконец, отрицание отрицания, снятие противоположностей (синтез). Эту существенную сторону действия закона – отрицание отрицания – Гегель демонстрирует как на абстрактном уровне, уровне движения чистой мысли, так и на конкретных примерах. Процесс отрицание отрицания,</w:t>
      </w:r>
      <w:r w:rsidR="009330CC">
        <w:rPr>
          <w:rFonts w:ascii="Times New Roman" w:hAnsi="Times New Roman" w:cs="Times New Roman"/>
          <w:sz w:val="28"/>
          <w:szCs w:val="28"/>
        </w:rPr>
        <w:t xml:space="preserve"> как чисто логический процесс, </w:t>
      </w:r>
      <w:r w:rsidRPr="00F76E1E">
        <w:rPr>
          <w:rFonts w:ascii="Times New Roman" w:hAnsi="Times New Roman" w:cs="Times New Roman"/>
          <w:sz w:val="28"/>
          <w:szCs w:val="28"/>
        </w:rPr>
        <w:t>складывается, по Гегелю, так, что мысль сначала полагается, затем противополагается самой себе и, наконец, сменяется синтезирующей высшей мыслью, в которой борьба снятых ею предыдущих мыслей, как противоположностей, является движущей силой дальнейшего развития логического процесса. На уровне природы действие этого закона Гегель иллюстрирует на примере роста растений. Берем, например, зернышко овса. Бросим его в землю. Из него, прорастает стебель, отрицающий это зернышко. Стебель через какое-то время начинает колоситься и дает новое зерно, но уже в десятикратном и более размере. Произошло отрицание отрицания.</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придает значение этому тройственному ритму, но не сводит цикличность в этой «триаде». Главное в этой цикличности состоит в том, что в развитии осуществляется повторение прошлого, возвращение к исходному состоянию, «якобы к старому», и переходящую на новую, более высокую ступень. Каждая новая ступень богаче по своему содержанию, поскольку она включает в себя все лучшее, что было накоплено на предшествующей ступени. Этот процесс обозначен в гегелевской философии термином «снятие». Таким образом, процесс развития характеризуется поступательным д</w:t>
      </w:r>
      <w:r>
        <w:rPr>
          <w:rFonts w:ascii="Times New Roman" w:hAnsi="Times New Roman" w:cs="Times New Roman"/>
          <w:sz w:val="28"/>
          <w:szCs w:val="28"/>
        </w:rPr>
        <w:t>вижением расширяющейся спирали.</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Помимо диалектического истолкования категории и разработки трех законов, диалектический метод Гегеля включает в себя такие принципы анализа действительности, как восхождение от абстрактного к конкретному, соответствие исторического и логического, всесторонности и другие. Это наследие вошло в сокровищницу мировой философской мысли.</w:t>
      </w:r>
    </w:p>
    <w:p w:rsidR="00F76E1E" w:rsidRDefault="00F76E1E" w:rsidP="00F76E1E">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Абсолютный идеализм Гегеля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Исходным пунктом философии Гегеля является тождество бытия и мышления. Одни и те же законы действуют в природе, обществе и человеческом мышлении. Гносеологический барьер между субъектом и «вещью в себе», обозначенный Кантом, снимается: познаваема сама сущность вещей, ибо формы мышления соответствуют законам объективного мира. Этот постулат кладет рациональность в основание любых явлений. Возникает своего рода «панлогизм», в рамках которого «все действительное разумно, все разумное - действительно».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Универсальная разумность выражена в понятии «Абсолютная идея», специфичном именно для гегелевского идеализма. В отличие от предшествующих вариантов объективного идеализма Платона идея не противопоставлена миру вещей, а воплощена в нем, составляет его стержень. Любое событие - это проявление универсальной рациональности, форма, в которой Абсолютная идея осуществляется. Такое понимание действительности позволяет назвать философию Гегеля не только объективным идеализмом, но и идеализмом абсолютным. Идея не только объективна по отношению к субъекту, она воплощена в его сознании и деятельности, более того, она сама для себя является и </w:t>
      </w:r>
      <w:proofErr w:type="gramStart"/>
      <w:r w:rsidRPr="00F76E1E">
        <w:rPr>
          <w:rFonts w:ascii="Times New Roman" w:hAnsi="Times New Roman" w:cs="Times New Roman"/>
          <w:sz w:val="28"/>
          <w:szCs w:val="28"/>
        </w:rPr>
        <w:t>объектом</w:t>
      </w:r>
      <w:proofErr w:type="gramEnd"/>
      <w:r w:rsidRPr="00F76E1E">
        <w:rPr>
          <w:rFonts w:ascii="Times New Roman" w:hAnsi="Times New Roman" w:cs="Times New Roman"/>
          <w:sz w:val="28"/>
          <w:szCs w:val="28"/>
        </w:rPr>
        <w:t xml:space="preserve"> и субъектом самопознания. Очевидно, что здесь использованы предшествующие наработки Фихте и Шеллинга.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Второй особенностью философии Гегеля является его отношение к проблеме противоречия. В отличие от Канта, считавшего противоречия (антиномии) показателем </w:t>
      </w:r>
      <w:proofErr w:type="spellStart"/>
      <w:r w:rsidRPr="00F76E1E">
        <w:rPr>
          <w:rFonts w:ascii="Times New Roman" w:hAnsi="Times New Roman" w:cs="Times New Roman"/>
          <w:sz w:val="28"/>
          <w:szCs w:val="28"/>
        </w:rPr>
        <w:t>несуверенности</w:t>
      </w:r>
      <w:proofErr w:type="spellEnd"/>
      <w:r w:rsidRPr="00F76E1E">
        <w:rPr>
          <w:rFonts w:ascii="Times New Roman" w:hAnsi="Times New Roman" w:cs="Times New Roman"/>
          <w:sz w:val="28"/>
          <w:szCs w:val="28"/>
        </w:rPr>
        <w:t xml:space="preserve"> разума, его неспособности познать сущность вещей, Гегель трактует противоречие как источник развития знания, необходимый этап на пути движения к истине. На этой основе Гегель создал особый способ понимания действительности и метод мышления — диалектику.</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Диалектика как способ понимания действительности предполагает видеть любой предмет в развитии, системе многообразных взаимосвязей, в единстве противоположных тенденций. Элементы диалектики в этом смысле представлены в некоторых философских учениях, прежде всего, античных (Гераклит, Сократ). Диалектика как специальный метод мышления разработан именно Гегелем. Формальным выражением гегелевской диалектики является триада — элементарная единица развития всего существующего. Суть триады (троичности) в том, что любой предмет или мысль (так называемый «тезис») потенциально содержит в себе собственное отрицание, противоположную тенденцию (так называемый «антитезис»). Исходный предмет (мысль) раздваивается, возникает противоречие, которое становится источником дальнейшего развития. Противоречие «тезиса» и «антитезиса» преодолевается в «синтезе» — переходе на более высокий уровень бытия или мышления. Там процесс повторяется: то, что было синтезом, само выступает в роли тезиса и т. д.</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Этим методом построена философская система абсолютного идеализма Гегеля. Эта система, по замыслу ее автора, должна проследить путь развития Абсолютной идеи во всех явлениях бытия и мышления.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Первая часть системы — Логика. Здесь Абсолютная идея воплощена в наиболее простой и абстрактной форме — в диалектической связи категорий мышления (бытие и небытие, качество и количество, явление и сущность и т. д.). Все противоречия и синтезы реализуются в самом чистом виде.</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Вторая часть (своеобразный антитезис Логики) — это Природа. Абсолютная идея воплощается в системе законов физики, химии, биологии, поднимаясь от наиболее простых (механических) до наиболее сложных (органических) явлений, включая и телесную природу человека.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Третья часть (синтез природного и абстрактно-логического) — Дух, т. е. человек и общество как носители духовности. Как и все существующее, Д</w:t>
      </w:r>
      <w:r w:rsidR="009330CC">
        <w:rPr>
          <w:rFonts w:ascii="Times New Roman" w:hAnsi="Times New Roman" w:cs="Times New Roman"/>
          <w:sz w:val="28"/>
          <w:szCs w:val="28"/>
        </w:rPr>
        <w:t>ух имеет триадическую структуру:</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Субъективный дух — это сознание отдельного человека.</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Объективный дух — это рациональность, проявляющаяся в общественных отношениях, государстве, нравственности.</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Абсолютный дух — это формы общественного сознания (религия, искусство, философия), т. е. формы, в которых Абсолютная идея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Отношения человека и общества приобретают в этой системе следующую конфигурацию. Отдельный человек как носитель Субъективного духа, собственных, индивидуальных интересов оказывается в противоречии с требованиями морали и государства, в которых воплощен Объективный дух. Оно неизбежно, но ни одна сторона в принципе не может существовать без другой («тезис» и «антитезис»). Способом его разрешения (своеобразным «синтезом») становится Абсолютный дух.</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Приобщаясь к достижениям Абсолютного духа, человек возвышается над эгоистичностью, преодолевает свою ограниченность, в его действиях находит воплощение не только индивидуальная, но и общественная рациональность. Таким образом, человек — это ступень в развитии Абсолютной идеи. Она проявляется в его мышлении и деятельности бессознательно, но цель человека — понять, освоить и воплотить эту универсальную рациональность.</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Особое значение в концепции Гегеля приобретает трактовка истории общества как этапов развития Объективного духа.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История — это закономерный процесс, имеющий внутреннюю логику и определенную направленность — развитие свободы в разнообразных формах организации общественной жизни. Гегель просматривает под этим углом зрения всю историю человечества, фиксируя возникновение и разрешение противоречий.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Очевидно, что в истории действует не сам по себе Объективный дух, а конкретные люди. Однако «хитрость истории» заключается в том, что люди, преследующие собственные интересы и решающие частные, сиюминутные задачи, вовлечены во всеобщий исторический процесс. Результат их действий может совершенно не соответствовать их целям и мотивам, но он вполне рационален; подготовленный предшествующими ступенями развития Духа, он сам становится исходной точкой дальнейшего развития.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Это образец так называемой прогрессистской концепции истории или, по выражению К. Поппера, «</w:t>
      </w:r>
      <w:proofErr w:type="spellStart"/>
      <w:r w:rsidRPr="00F76E1E">
        <w:rPr>
          <w:rFonts w:ascii="Times New Roman" w:hAnsi="Times New Roman" w:cs="Times New Roman"/>
          <w:sz w:val="28"/>
          <w:szCs w:val="28"/>
        </w:rPr>
        <w:t>историцизма</w:t>
      </w:r>
      <w:proofErr w:type="spellEnd"/>
      <w:r w:rsidRPr="00F76E1E">
        <w:rPr>
          <w:rFonts w:ascii="Times New Roman" w:hAnsi="Times New Roman" w:cs="Times New Roman"/>
          <w:sz w:val="28"/>
          <w:szCs w:val="28"/>
        </w:rPr>
        <w:t xml:space="preserve">». При этом разным народам и цивилизациям Гегель отводил разную по значимости роль в историческом процессе. Ведущая роль (в духе </w:t>
      </w:r>
      <w:proofErr w:type="spellStart"/>
      <w:r w:rsidRPr="00F76E1E">
        <w:rPr>
          <w:rFonts w:ascii="Times New Roman" w:hAnsi="Times New Roman" w:cs="Times New Roman"/>
          <w:sz w:val="28"/>
          <w:szCs w:val="28"/>
        </w:rPr>
        <w:t>европоцентризма</w:t>
      </w:r>
      <w:proofErr w:type="spellEnd"/>
      <w:r w:rsidRPr="00F76E1E">
        <w:rPr>
          <w:rFonts w:ascii="Times New Roman" w:hAnsi="Times New Roman" w:cs="Times New Roman"/>
          <w:sz w:val="28"/>
          <w:szCs w:val="28"/>
        </w:rPr>
        <w:t xml:space="preserve"> того времени) приписывалась романским и германским народам. Другие же народы Европы (например, славянские) и неевропейские цивилизации трактовались как неисторические, находящиеся «на обочине» универсального прогресса.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Каждая область явлений развивается до того момента, когда достигнут синтез всех предшествующих тенденций, разрешены в определенной форме все противоречия, когда никакие сколько-нибудь разумные альтернативы уже невозможны. В политической сфере это, по мнению Гегеля, конституционная монархия.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Соответственно и философия (вершина Абсолютного духа) проходит от стадии догматической (до Канта) через ее отрицание в философии критической (Кант) к синтезу — диалектической философии самого Гегеля. В ней Абсолютная идея адекватно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Таким образом, система гегелевской философии носит «законченный» характер: идея, познав саму себя, воплотилась в жестком каркасе взаимосвязанных понятий, которые объясняют все. Дальнейшее развитие возможно лишь как детализация или приложение к конкретному явлению. Тем самым система превращается в инструмент оправдания чего угодно как результат разумного разрешения предшествующих противоречий — «все действительно разумно».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Гегелевская идеалистическая система приходит в явное противоречие с исходным требованием диалектического метода: видеть любой предмет в развитии. Метод предполагает бесконечность развития, возникновение новых противоречий, не предсказанных системой, которые могут открывать неожиданные направления дальнейшего развития. То, что они представляются Гегелю неразумными, а потому и невозможными, свидетельствует лишь об ограниченности идеализма как такового.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этой связи гегелевская школа раскололась сразу после смерти ее создателя на две группы. Ортодоксальные последователи («</w:t>
      </w:r>
      <w:proofErr w:type="spellStart"/>
      <w:r w:rsidRPr="00F76E1E">
        <w:rPr>
          <w:rFonts w:ascii="Times New Roman" w:hAnsi="Times New Roman" w:cs="Times New Roman"/>
          <w:sz w:val="28"/>
          <w:szCs w:val="28"/>
        </w:rPr>
        <w:t>старогегельянцы</w:t>
      </w:r>
      <w:proofErr w:type="spellEnd"/>
      <w:r w:rsidRPr="00F76E1E">
        <w:rPr>
          <w:rFonts w:ascii="Times New Roman" w:hAnsi="Times New Roman" w:cs="Times New Roman"/>
          <w:sz w:val="28"/>
          <w:szCs w:val="28"/>
        </w:rPr>
        <w:t>», «правые гегельянцы») восприняли главным образом систему. Их оппоненты («младогегельянцы», «левые гегельянцы») видели достоинство философии Гегеля в методе, пытались с его помощью вскрывать действительные противоречия современных им общественно-политических реалий. К ним, в частности, относился и молодой К. Маркс.</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деятельности младогегельянцев диалектический метод превращался в оружие критики «неразумности» тех или иных экономических и социально-политических реалий.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Хотя к середине XIX в. классический абсолютный идеализм оказался полностью скомпрометирован и дальнейшее развитие философии п</w:t>
      </w:r>
      <w:r w:rsidR="009330CC">
        <w:rPr>
          <w:rFonts w:ascii="Times New Roman" w:hAnsi="Times New Roman" w:cs="Times New Roman"/>
          <w:sz w:val="28"/>
          <w:szCs w:val="28"/>
        </w:rPr>
        <w:t>риняло иной характер</w:t>
      </w:r>
      <w:r w:rsidRPr="00F76E1E">
        <w:rPr>
          <w:rFonts w:ascii="Times New Roman" w:hAnsi="Times New Roman" w:cs="Times New Roman"/>
          <w:sz w:val="28"/>
          <w:szCs w:val="28"/>
        </w:rPr>
        <w:t>, значение этого этапа трудно переоценить. Помимо появления в XX в. осовремененных школ неогегельянства и неокантианства об этом свидетельствует тот неоспоримый факт, что целый ряд идей Канта и Гегеля в области гносеологии и методологии мышления вошел в содержание современного всеобщего интеллекта. Они в явной или неявной форме используются разными направлениями современной философии, оказывают влияние на методологию естественных и общественных наук и даже на повседневное мышление.</w:t>
      </w:r>
    </w:p>
    <w:p w:rsidR="00F76E1E" w:rsidRDefault="006D58AA" w:rsidP="00F76E1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Философия истории</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Наиболее авторитетной, аргументированной и разделяемой большинством ученых-обществоведов концепцией по философии истории является концепция, согласно которой история человечества представляет собой единый закономерный процесс, в котором все явления и процессы тесно взаимосвязаны и взаимообусловлены. Это так называемый монистический взгляд на историю. Представителем такого взгляда был и Гегель. Очень плодотворной и богатой глубокими мыслями оказалась его «Философия духа», или учение об обществе, изложенное не только в названном произведении,</w:t>
      </w:r>
      <w:r w:rsidR="009330CC">
        <w:rPr>
          <w:rFonts w:ascii="Times New Roman" w:hAnsi="Times New Roman" w:cs="Times New Roman"/>
          <w:sz w:val="28"/>
          <w:szCs w:val="28"/>
        </w:rPr>
        <w:t xml:space="preserve"> но и в «Философии права»</w:t>
      </w:r>
      <w:r w:rsidRPr="00BA25B2">
        <w:rPr>
          <w:rFonts w:ascii="Times New Roman" w:hAnsi="Times New Roman" w:cs="Times New Roman"/>
          <w:sz w:val="28"/>
          <w:szCs w:val="28"/>
        </w:rPr>
        <w:t>, а также в изданных после смерти Гегеля лекциях по философии истории, эстетике, философии религии. У современников Гегеля наибольшей популярностью пользовалась его философия истории, в которой он обосновал с позиций объективного идеализма принципиально новую и оригинальную концепцию об истории как о закономерном процессе, в котором каждый период и эпоха, какими бы своеобразными и необычными они ни были, в совокупности представляют собой определенную закономерную ступень в развитии человеческого общества.</w:t>
      </w:r>
    </w:p>
    <w:p w:rsidR="009330CC"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Поскольку история человечества есть проявление «мирового духа», развивающегося строго логично и закономерно, то, очевидно, что она не может рассматриваться как набор случайных событий. В ней также есть определенный порядок, последовательность, закономерность, т.е. «разум». Мировой разум или дух, движущийся в мировой истории, имеет явно выраженную цель - свободу и он (разум) является субъектом, носителем свободы во всемирной истории. «В ходе развития духа (а дух и есть то, что не только витает над историей, как над водами, но действует в ней, составляет ее единственный двигатель) свобода, т.е. развитие, … является определяющим началом».</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«Философии истории» Гегель высказал ряд ценных догадок, связанных с пониманием исторической закономерности, роли великих людей в истории, поставил вопрос о смысле истории. В своем анализе общественного строя Гегель пошел дальше своих предшественников. Он подчеркивал большую роль орудий производства, экономических и социальных отношений, географической среды в развитии человечества.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Гегель различает четыре основных периода всемирной истории: восточный мир (Китай, Индия, Египет); греческий мир; римский мир; германский мир. Страны Востока, по Гегелю, не знают свободы, они знают, что свободен лишь один человек, да и тот деспот. Греки уже поднимаются до осознания свободы человека, но она серьезно ограничена. Римский мир ставит проблему свободы в рамки правовых отношений. Но лишь германские народы в конце концов осознают в полной мере тот факт, что свобода составляет основное свойство человеческой природы, является неотъемлемым правом каждого человека. Этот завершающий этап человеческой истории, по Гегелю, также имеет свою периодизацию. При этом решающими, переломными событиями этой эпохи философ считает Реформацию в Германии и Великую французскую революцию 1789 года. Такова общая схема всемирной истории, сконструированная Гегелем для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Нарастание степени свободы в сменяющих друг друга исторических эпохах свидетельствует о том, что дух неуклонно движется к своей цели, воплощаясь попеременно в конкретном «духе» того или иного народа, который своим характером, государственным строем, а также искусством, религией, философией способен наиболее полно представить, выразить требования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Важная характеристика исторической концепции Гегеля - высокая оценка активности и даже творческой роли народа в развитии истории. Человеческая деятельность, мотивированная самыми разными побуждениями, интересами, аффектами, является тем единственным «орудием и средством», которым дух добивается нужного ему результата. Причем результат этот зачастую превосходит все мыслимые ожидания действующих лиц. Эта мысль для начала XIX века, конечно, не так уж и нова. Еще А. Смит, к примеру, в XVIII веке восхищался чудесами рыночной экономики, в которой каждый индивид действует на свой страх и риск во имя собственной выгоды, а в результате растет благосостояние всего народа, о котором </w:t>
      </w:r>
      <w:proofErr w:type="spellStart"/>
      <w:r w:rsidRPr="00BA25B2">
        <w:rPr>
          <w:rFonts w:ascii="Times New Roman" w:hAnsi="Times New Roman" w:cs="Times New Roman"/>
          <w:sz w:val="28"/>
          <w:szCs w:val="28"/>
        </w:rPr>
        <w:t>индивидуалы</w:t>
      </w:r>
      <w:proofErr w:type="spellEnd"/>
      <w:r w:rsidRPr="00BA25B2">
        <w:rPr>
          <w:rFonts w:ascii="Times New Roman" w:hAnsi="Times New Roman" w:cs="Times New Roman"/>
          <w:sz w:val="28"/>
          <w:szCs w:val="28"/>
        </w:rPr>
        <w:t>-рыночники помышляют меньше всего. Гегель объясняет подобные чудеса «хитростью разума», скрывающего под мнимым произволом индивидов порядок и закономерность исторического развития.</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Однако подлинный творец истории, мировой разум бывает у Гегеля не только хитер, но и коварен: зачастую вроде бы благие побуждения и действия людей оборачиваются против них же самих. Таков, например, феномен отчуждения - процесса, в котором созданные людьми предметы, организации, институты начинают жить своей самостоятельной жизнью, порабощая своих создателей. Никакое, скажем, государство не может возникнуть без явно выраженной воли многих людей, но вряд ли эта воля предполагает, что, возникнув, государство начнет работать «на себя», изобретая все новые и новые «государственные интересы», стремясь к тотальному контролю чуть ли не над всеми сторонами жизни своих граждан. «Частный интерес страсти неразрывно связан с обнаружением всеобщего, потому что всеобщее является результатом частных и определенных интересов и их отрицания. Частные интересы вступают в борьбу между собой, и некоторые из них оказываются совершенно несостоятельными. Не всеобщая идея противополагается чему-либо и борется с чем-либо; не она подвергается опасности; она остается недосягаемой и невредимой на заднем плане</w:t>
      </w:r>
      <w:r w:rsidR="009330CC">
        <w:rPr>
          <w:rFonts w:ascii="Times New Roman" w:hAnsi="Times New Roman" w:cs="Times New Roman"/>
          <w:sz w:val="28"/>
          <w:szCs w:val="28"/>
        </w:rPr>
        <w:t xml:space="preserve">. </w:t>
      </w:r>
      <w:r w:rsidRPr="00BA25B2">
        <w:rPr>
          <w:rFonts w:ascii="Times New Roman" w:hAnsi="Times New Roman" w:cs="Times New Roman"/>
          <w:sz w:val="28"/>
          <w:szCs w:val="28"/>
        </w:rPr>
        <w:t>Частное в большинстве случаев слишком мелко по сравнению со всеобщим: индивидуумы приносятся в жертву и обрекаются на гибель. Идея уплачивает дань наличного бытия и бренности не из себя, а из страстей индивидуумов</w:t>
      </w:r>
      <w:r w:rsidR="009330CC">
        <w:rPr>
          <w:rFonts w:ascii="Times New Roman" w:hAnsi="Times New Roman" w:cs="Times New Roman"/>
          <w:sz w:val="28"/>
          <w:szCs w:val="28"/>
        </w:rPr>
        <w:t>».</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Прогресс в сознании свободы, составляющий у Гегеля смысловой стержень истории, ни в коем случае нельзя понимать чисто субъективно, т.е. как изменение «мнений», мышления конкретных людей. Чтобы стать реальной, идея должна объективироваться, вылиться во что-то внешнее. Такой объективацией свободы становятся у Гегеля семья, гражданское общество, государство.</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Отношение немецкого мыслителя к государству характеризуется особым пиететом. Достаточно сказать, что народы, которые по каким-то причинам государства не образовали, у Гегеля не могут претендовать на вхождение во всемирную историю, они - </w:t>
      </w:r>
      <w:proofErr w:type="spellStart"/>
      <w:r w:rsidRPr="00BA25B2">
        <w:rPr>
          <w:rFonts w:ascii="Times New Roman" w:hAnsi="Times New Roman" w:cs="Times New Roman"/>
          <w:sz w:val="28"/>
          <w:szCs w:val="28"/>
        </w:rPr>
        <w:t>неисторичны</w:t>
      </w:r>
      <w:proofErr w:type="spellEnd"/>
      <w:r w:rsidRPr="00BA25B2">
        <w:rPr>
          <w:rFonts w:ascii="Times New Roman" w:hAnsi="Times New Roman" w:cs="Times New Roman"/>
          <w:sz w:val="28"/>
          <w:szCs w:val="28"/>
        </w:rPr>
        <w:t xml:space="preserve"> (мировой дух о них, наверное, забыл). «Государство, - объявляет Гегель, - это - шествие Бога в мире; его основанием служит власть разума, </w:t>
      </w:r>
      <w:r w:rsidR="009330CC">
        <w:rPr>
          <w:rFonts w:ascii="Times New Roman" w:hAnsi="Times New Roman" w:cs="Times New Roman"/>
          <w:sz w:val="28"/>
          <w:szCs w:val="28"/>
        </w:rPr>
        <w:t>осуществляющего себя как волю».</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Таким образом, всемирная история по Гегелю - это шествие мирового духа, результат его деятельности. История человечества - это воплощение мирового духа и ее общей целью является развитие свободы духа, применительно к человеку и обществу. Свобода, считает Гегель, является сама в себе целью, к реализации которой стремится дух. Мировая история есть не что иное, как воплощение этой цели, ради достижения которой в течение многих веков приносились неисчислимые жертвы. Именно эта цель, главным образом, реализуется и воплощается в истории, и именно она лежит в основе всех, происходящих в мире людей, изменений.</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Историю человечества Гегель понимал не как цепь случайных событий. Она для него носила закономерный характер, в котором обнаруживается мировой разум. Правда, тут же Гегель пояснил, что люди, преследуя свои цели, в то же самое время осуществляют историческую необходимость, сами того не сознавая. Великие люди играют роль в истории постольку, поскольку они являются воплощением духа своего времени. Смысл же всей мировой истории есть, по Гегел</w:t>
      </w:r>
      <w:r w:rsidR="009330CC">
        <w:rPr>
          <w:rFonts w:ascii="Times New Roman" w:hAnsi="Times New Roman" w:cs="Times New Roman"/>
          <w:sz w:val="28"/>
          <w:szCs w:val="28"/>
        </w:rPr>
        <w:t xml:space="preserve">ю, прогресс в сознании свободы </w:t>
      </w:r>
      <w:r w:rsidRPr="00BA25B2">
        <w:rPr>
          <w:rFonts w:ascii="Times New Roman" w:hAnsi="Times New Roman" w:cs="Times New Roman"/>
          <w:sz w:val="28"/>
          <w:szCs w:val="28"/>
        </w:rPr>
        <w:t>- прогресс, который мы должны познать в его необходимости.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Заключение</w:t>
      </w:r>
    </w:p>
    <w:p w:rsidR="009330CC" w:rsidRPr="009330CC" w:rsidRDefault="009330CC" w:rsidP="009330CC">
      <w:pPr>
        <w:spacing w:after="0"/>
        <w:ind w:firstLine="709"/>
        <w:jc w:val="both"/>
        <w:rPr>
          <w:rFonts w:ascii="Times New Roman" w:hAnsi="Times New Roman" w:cs="Times New Roman"/>
          <w:sz w:val="28"/>
          <w:szCs w:val="28"/>
        </w:rPr>
      </w:pPr>
      <w:r w:rsidRPr="009330CC">
        <w:rPr>
          <w:rFonts w:ascii="Times New Roman" w:hAnsi="Times New Roman" w:cs="Times New Roman"/>
          <w:sz w:val="28"/>
          <w:szCs w:val="28"/>
        </w:rPr>
        <w:t>Оценивая историческое значение философии Гегеля в мировой культуре, нельзя не признать, что занятое им место в ряду гениев мысли - одно из самых почетных. Его философский авторитет до сих пор прочен и непоколебим. Уж очень часто Гегель оказывался прав в своих суждениях. Не ошибся он и в предположении, что никакая философия не идет дальше своего времени. Философию Гегель полагает высшей ступенью развития абсолютного духа, ведь в ней дух представлен в адекватной ему понятийной форме. Поэтому философия есть своеобразное мышление о мышлении, общий итог развития действительности, самое существенное знание о мире. Философия, по выражению Гегеля, есть «эпоха, схваченная в мысли», и поэтому никакая философия не идет дальше своего времени. Гегель сознательно отказывается строить какие бы то ни было прогнозы относительно будущего - он не хочет лишить философию научности, ибо, по его убеждению, лишь ретроспекция, т.е. исследование осуществившегося развития, есть подлинно научный способ познания. Ему доступно лишь то, что уже оформилось, определилось, развернуло все свои возможности. Мудрость, как известно, с молодостью обычно не в ладах. Философия Гегеля - это классика первой половины XIX столетия. Классическим этот стиль философствования именуют не в «музейном» смысле, а подразумевая ряд основополагающих принципов, составляющих предпосылки данного способа мышления. Это, прежде всего, безграничная вера в «</w:t>
      </w:r>
      <w:proofErr w:type="spellStart"/>
      <w:r w:rsidRPr="009330CC">
        <w:rPr>
          <w:rFonts w:ascii="Times New Roman" w:hAnsi="Times New Roman" w:cs="Times New Roman"/>
          <w:sz w:val="28"/>
          <w:szCs w:val="28"/>
        </w:rPr>
        <w:t>рацио</w:t>
      </w:r>
      <w:proofErr w:type="spellEnd"/>
      <w:r w:rsidRPr="009330CC">
        <w:rPr>
          <w:rFonts w:ascii="Times New Roman" w:hAnsi="Times New Roman" w:cs="Times New Roman"/>
          <w:sz w:val="28"/>
          <w:szCs w:val="28"/>
        </w:rPr>
        <w:t>», разум как человеческий, так и природный, мировой. Это неискоренимая убежденность в том, что мир в целом устроен достаточно упорядоченно, закономерно, разумно, что он не враждебен человеку, а, наоборот, соразмерен, удобен ему. Это, наконец, отсутствие сомнений в том, что разум человека ли, мира ли в целом в принципе открыт, доступен для анализа. Иными словами - все это принципы торжествующего рационализма, «правившего бал» в философии Нового времени практически до конца XIX века. Именно эти принципы и составляют суть менталитета, если можно так выразиться, восходящей буржуазной эпохи, а соответственно и гегелевской философии, которая именно тем и велика, что сумела выразить эту рациональность наиболее ярко, последовательно и глубоко. Значительная часть философии ХХ века, однако, пошла другим путем, противопоставив тезису рациональности антитезис иррационального истолкования мира, сделав упор на «</w:t>
      </w:r>
      <w:proofErr w:type="spellStart"/>
      <w:r w:rsidRPr="009330CC">
        <w:rPr>
          <w:rFonts w:ascii="Times New Roman" w:hAnsi="Times New Roman" w:cs="Times New Roman"/>
          <w:sz w:val="28"/>
          <w:szCs w:val="28"/>
        </w:rPr>
        <w:t>античеловечности</w:t>
      </w:r>
      <w:proofErr w:type="spellEnd"/>
      <w:r w:rsidRPr="009330CC">
        <w:rPr>
          <w:rFonts w:ascii="Times New Roman" w:hAnsi="Times New Roman" w:cs="Times New Roman"/>
          <w:sz w:val="28"/>
          <w:szCs w:val="28"/>
        </w:rPr>
        <w:t xml:space="preserve">», неустроенности, враждебности природного и социального мира человеку. Летопись событий прошлого века дает достаточно оснований и для таких выводов, но это уже другая история. А наш почтенный Гегель опять-таки оказался прав и в том своем предположении, что мировой дух (или мышление человечества, мировая духовная культура), развиваясь, «не оставляет ничего позади себя», а вбирает, впитывает, «снимает» все мало-мальски значимые достижения духовной жизни, </w:t>
      </w:r>
      <w:proofErr w:type="gramStart"/>
      <w:r w:rsidRPr="009330CC">
        <w:rPr>
          <w:rFonts w:ascii="Times New Roman" w:hAnsi="Times New Roman" w:cs="Times New Roman"/>
          <w:sz w:val="28"/>
          <w:szCs w:val="28"/>
        </w:rPr>
        <w:t>а следовательно</w:t>
      </w:r>
      <w:proofErr w:type="gramEnd"/>
      <w:r w:rsidRPr="009330CC">
        <w:rPr>
          <w:rFonts w:ascii="Times New Roman" w:hAnsi="Times New Roman" w:cs="Times New Roman"/>
          <w:sz w:val="28"/>
          <w:szCs w:val="28"/>
        </w:rPr>
        <w:t xml:space="preserve">, и гегелевские диалектику, историзм и рационализм. Философия Гегеля - максимально рационализированный объективный идеализм. В основе всего сущего лежат законы мышления, т.е. законы логики. Но логики не формальной, а совпадающей с диалектикой -- диалектической логика. На вопрос о том, откуда взялись эти законы, Гегель отвечает просто: это мысли Бога до сотворения мира. Логика есть «изображение Бога, каков он есть в своей вечной сущности до сотворения природы и какого бы то ни было конечного духа» Гегель. С помощью разработанного им диалектического метода Гегель критически переосмыслил все сферы современного ему человеческого знания и культуры, обнаруживая везде на этом пути напряжённую диалектику, процесс отрицания каждого наличного, достигнутого состояния духа последующим. Вызревающим в его недрах в виде конкретного ему противоречия. Творчество Гегеля считается вершиной классической немецкой философии. В нем нашли продолжение диалектические идеи, выдвинутые Кантом, Фихте, Шеллингом. Но Гегель пошел значительно дальше своих великих предшественников. Он первым представил весь естественный, исторический и духовный мир в беспрерывном развитии. Он открыл и обосновал с позиций объективного идеализма основные законы и категории диалектики. Он сознательно противопоставил диалектику как метод познания ее антиподу - метафизике. В оценке философии у Гегеля есть много ценного. Он подчёркивал, что философское обобщение действительности не есть дело произвола, капризное желание пройтись для перемены разочек на голове, после того, как ходили долго на ногах. Но он не отвергал содержание положительных наук, просто философия не должна с ними считаться. Заслуга Гегеля состоит в том, что он развил диалектический метод понимания мира. Гегель разработал вопросы взаимосвязи, движения, развития и превращения количественных изменений в качественные, вопросы природы теоретического мышления, о логических формах и категориях, в которых осуществляется это теоретическое мышление. Большой вклад сделан Гегелем в понимании метода науки. Метод, согласно Гегелю, - это не совокупность </w:t>
      </w:r>
      <w:proofErr w:type="gramStart"/>
      <w:r w:rsidRPr="009330CC">
        <w:rPr>
          <w:rFonts w:ascii="Times New Roman" w:hAnsi="Times New Roman" w:cs="Times New Roman"/>
          <w:sz w:val="28"/>
          <w:szCs w:val="28"/>
        </w:rPr>
        <w:t>искусственных приёмов</w:t>
      </w:r>
      <w:proofErr w:type="gramEnd"/>
      <w:r w:rsidRPr="009330CC">
        <w:rPr>
          <w:rFonts w:ascii="Times New Roman" w:hAnsi="Times New Roman" w:cs="Times New Roman"/>
          <w:sz w:val="28"/>
          <w:szCs w:val="28"/>
        </w:rPr>
        <w:t xml:space="preserve"> изобретённых человеком, он есть нечто, что не зависит от предмета исследования. Метод - отражение реальной связи, движения, развития явлений объективного мира. Гегель показал, что познание есть исторический процесс. Поэтому истина - это не готовый результат познания, навсегда данный, она постоянно развивается; логические формы, в которых развивается истина, имеют объективный характер.</w:t>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Философия </w:t>
      </w:r>
      <w:proofErr w:type="gramStart"/>
      <w:r>
        <w:rPr>
          <w:rFonts w:ascii="Times New Roman" w:hAnsi="Times New Roman" w:cs="Times New Roman"/>
          <w:sz w:val="28"/>
          <w:szCs w:val="28"/>
        </w:rPr>
        <w:t>истории.</w:t>
      </w:r>
      <w:r w:rsidRPr="006D58AA">
        <w:rPr>
          <w:rFonts w:ascii="Times New Roman" w:hAnsi="Times New Roman" w:cs="Times New Roman"/>
          <w:sz w:val="28"/>
          <w:szCs w:val="28"/>
        </w:rPr>
        <w:t>[</w:t>
      </w:r>
      <w:proofErr w:type="gramEnd"/>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sectPr w:rsidR="00092E69"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159" w:rsidRDefault="008D3159" w:rsidP="006D58AA">
      <w:pPr>
        <w:spacing w:after="0" w:line="240" w:lineRule="auto"/>
      </w:pPr>
      <w:r>
        <w:separator/>
      </w:r>
    </w:p>
  </w:endnote>
  <w:endnote w:type="continuationSeparator" w:id="0">
    <w:p w:rsidR="008D3159" w:rsidRDefault="008D3159"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159" w:rsidRDefault="008D3159" w:rsidP="006D58AA">
      <w:pPr>
        <w:spacing w:after="0" w:line="240" w:lineRule="auto"/>
      </w:pPr>
      <w:r>
        <w:separator/>
      </w:r>
    </w:p>
  </w:footnote>
  <w:footnote w:type="continuationSeparator" w:id="0">
    <w:p w:rsidR="008D3159" w:rsidRDefault="008D3159"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E7294A">
          <w:rPr>
            <w:noProof/>
          </w:rPr>
          <w:t>22</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130B6A"/>
    <w:rsid w:val="002B6510"/>
    <w:rsid w:val="003C759B"/>
    <w:rsid w:val="004B038D"/>
    <w:rsid w:val="004C7D1F"/>
    <w:rsid w:val="00573517"/>
    <w:rsid w:val="005C4E18"/>
    <w:rsid w:val="006149A2"/>
    <w:rsid w:val="00641644"/>
    <w:rsid w:val="00654FA7"/>
    <w:rsid w:val="006D58AA"/>
    <w:rsid w:val="00850798"/>
    <w:rsid w:val="008D3159"/>
    <w:rsid w:val="009330CC"/>
    <w:rsid w:val="0095794F"/>
    <w:rsid w:val="009A61FD"/>
    <w:rsid w:val="009F0868"/>
    <w:rsid w:val="00A24273"/>
    <w:rsid w:val="00A9281C"/>
    <w:rsid w:val="00BA25B2"/>
    <w:rsid w:val="00C2751E"/>
    <w:rsid w:val="00CF72C1"/>
    <w:rsid w:val="00E7294A"/>
    <w:rsid w:val="00EC5720"/>
    <w:rsid w:val="00F142C6"/>
    <w:rsid w:val="00F76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45184-3E20-448B-AF63-EED13939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11121</Words>
  <Characters>63393</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14</cp:revision>
  <cp:lastPrinted>2015-12-11T22:07:00Z</cp:lastPrinted>
  <dcterms:created xsi:type="dcterms:W3CDTF">2015-12-11T17:14:00Z</dcterms:created>
  <dcterms:modified xsi:type="dcterms:W3CDTF">2015-12-18T13:18:00Z</dcterms:modified>
</cp:coreProperties>
</file>