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3E7BA3"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3E7BA3"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3E7BA3"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3E7BA3"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3E7BA3"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3E7BA3"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3E7BA3"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3E7BA3"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3E7BA3"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3E7BA3"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3E7BA3"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3E7BA3"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3E7BA3"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3E7BA3"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3E7BA3"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3E7BA3"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3E7BA3"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Default="000410FA" w:rsidP="003A14D8">
      <w:pPr>
        <w:pStyle w:val="0"/>
        <w:spacing w:line="276" w:lineRule="auto"/>
        <w:rPr>
          <w:rFonts w:cs="Times New Roman"/>
        </w:rPr>
      </w:pPr>
      <w:r w:rsidRPr="00D57932">
        <w:rPr>
          <w:rFonts w:cs="Times New Roman"/>
        </w:rPr>
        <w:lastRenderedPageBreak/>
        <w:t>Введение</w:t>
      </w:r>
    </w:p>
    <w:p w:rsidR="000515E6" w:rsidRDefault="000515E6" w:rsidP="000515E6">
      <w:pPr>
        <w:pStyle w:val="af0"/>
      </w:pPr>
      <w:r>
        <w:t xml:space="preserve">Сегодня в мировом сообществе происходят глобальные изменения, вызванные проникновением во все сферы жизни информационных технологий. Существует огромное количество магазинов, которые завоевали огромной рынок в «офлайн» среде, но не имеют достаточной поддержки со стороны информационных технологий. </w:t>
      </w:r>
    </w:p>
    <w:p w:rsidR="000515E6" w:rsidRPr="00491EAA" w:rsidRDefault="00491EAA" w:rsidP="000515E6">
      <w:pPr>
        <w:pStyle w:val="af0"/>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Pr>
          <w:rFonts w:cs="Times New Roman"/>
          <w:szCs w:val="28"/>
        </w:rPr>
        <w:t xml:space="preserve">и </w:t>
      </w:r>
      <w:r w:rsidRPr="00D57932">
        <w:rPr>
          <w:rFonts w:cs="Times New Roman"/>
          <w:szCs w:val="28"/>
        </w:rPr>
        <w:t>частных объявлений».</w:t>
      </w:r>
      <w:r>
        <w:rPr>
          <w:rFonts w:cs="Times New Roman"/>
          <w:szCs w:val="28"/>
        </w:rPr>
        <w:t xml:space="preserve"> Главной задачей проекта является автоматизация процесса управления продажами, как для обычных </w:t>
      </w:r>
      <w:r w:rsidR="00670C07">
        <w:rPr>
          <w:rFonts w:cs="Times New Roman"/>
          <w:szCs w:val="28"/>
        </w:rPr>
        <w:t>посетителей</w:t>
      </w:r>
      <w:r>
        <w:rPr>
          <w:rFonts w:cs="Times New Roman"/>
          <w:szCs w:val="28"/>
        </w:rPr>
        <w:t xml:space="preserve"> через «частные объявления», так и для магазинов.</w:t>
      </w:r>
      <w:r w:rsidRPr="00D57932">
        <w:rPr>
          <w:rFonts w:cs="Times New Roman"/>
          <w:szCs w:val="28"/>
        </w:rPr>
        <w:t xml:space="preserve"> </w:t>
      </w:r>
      <w:r w:rsidR="000515E6" w:rsidRPr="00491EAA">
        <w:t>"Управление продажами" - это комплексное, многоплановое понятие, к которому, однако, еще не сформировалось общепринятого подхода. Некоторые специалисты рассматривают его как вопрос управления, и прежде всего людьми, которые занимаются продажами (включая подбор персонала, его мотивацию, обучение и т.д.). Другие считают, что управление продажами - это в первую очередь управление каналами сбыта.</w:t>
      </w:r>
      <w:r w:rsidR="006317AA" w:rsidRPr="006317AA">
        <w:t xml:space="preserve"> </w:t>
      </w:r>
      <w:r w:rsidR="006317AA">
        <w:t>Я считаю, что довольно много внимания должно уделяться автоматизации процесса взаимодействия с клиентом.</w:t>
      </w:r>
    </w:p>
    <w:p w:rsidR="000410FA" w:rsidRPr="00D57932" w:rsidRDefault="000410FA" w:rsidP="00D57932">
      <w:pPr>
        <w:pStyle w:val="af0"/>
        <w:rPr>
          <w:rFonts w:cs="Times New Roman"/>
          <w:szCs w:val="28"/>
        </w:rPr>
      </w:pPr>
      <w:r w:rsidRPr="00D57932">
        <w:rPr>
          <w:rFonts w:cs="Times New Roman"/>
          <w:szCs w:val="28"/>
        </w:rPr>
        <w:t>В частности, в этой работе будет представлен модул</w:t>
      </w:r>
      <w:r w:rsidR="00161FB3">
        <w:rPr>
          <w:rFonts w:cs="Times New Roman"/>
          <w:szCs w:val="28"/>
        </w:rPr>
        <w:t>ь</w:t>
      </w:r>
      <w:r w:rsidRPr="00D57932">
        <w:rPr>
          <w:rFonts w:cs="Times New Roman"/>
          <w:szCs w:val="28"/>
        </w:rPr>
        <w:t xml:space="preserve"> «</w:t>
      </w:r>
      <w:r w:rsidR="00161FB3">
        <w:t>Аутентификация и рассылка сообщений</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161FB3">
        <w:rPr>
          <w:rFonts w:cs="Times New Roman"/>
          <w:szCs w:val="28"/>
        </w:rPr>
        <w:t>,</w:t>
      </w:r>
      <w:r w:rsidR="00E75A86" w:rsidRPr="00D57932">
        <w:rPr>
          <w:rFonts w:cs="Times New Roman"/>
          <w:szCs w:val="28"/>
        </w:rPr>
        <w:t xml:space="preserve"> </w:t>
      </w:r>
      <w:r w:rsidR="009A16AE">
        <w:rPr>
          <w:rFonts w:cs="Times New Roman"/>
          <w:szCs w:val="28"/>
        </w:rPr>
        <w:t>обратную связь</w:t>
      </w:r>
      <w:r w:rsidR="00161FB3">
        <w:rPr>
          <w:rFonts w:cs="Times New Roman"/>
          <w:szCs w:val="28"/>
        </w:rPr>
        <w:t>, возможность подписки пользователей на обновления сайта и рассылку сообщений администратором сайта</w:t>
      </w:r>
      <w:r w:rsidRPr="00D57932">
        <w:rPr>
          <w:rFonts w:cs="Times New Roman"/>
          <w:szCs w:val="28"/>
        </w:rPr>
        <w:t xml:space="preserve">. </w:t>
      </w:r>
      <w:r w:rsidR="006317AA">
        <w:rPr>
          <w:rFonts w:cs="Times New Roman"/>
          <w:szCs w:val="28"/>
        </w:rPr>
        <w:t>Для идентификации пользователей необходимо предоставить возможность входа через социальные сети.</w:t>
      </w:r>
    </w:p>
    <w:p w:rsidR="006317AA" w:rsidRPr="00161FB3"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 xml:space="preserve">регистрировать пользователей, </w:t>
      </w:r>
      <w:r w:rsidR="006317AA">
        <w:rPr>
          <w:rFonts w:cs="Times New Roman"/>
          <w:szCs w:val="28"/>
        </w:rPr>
        <w:t xml:space="preserve">предоставлять им различные возможности в зависимости от их </w:t>
      </w:r>
      <w:r w:rsidR="00E75A86" w:rsidRPr="00D57932">
        <w:rPr>
          <w:rFonts w:cs="Times New Roman"/>
          <w:szCs w:val="28"/>
        </w:rPr>
        <w:t xml:space="preserve">роли. Также </w:t>
      </w:r>
      <w:r w:rsidR="00161FB3">
        <w:rPr>
          <w:rFonts w:cs="Times New Roman"/>
          <w:szCs w:val="28"/>
        </w:rPr>
        <w:t>должны быть реализованы следующие возможности для пользователей</w:t>
      </w:r>
      <w:r w:rsidR="00161FB3" w:rsidRPr="00161FB3">
        <w:rPr>
          <w:rFonts w:cs="Times New Roman"/>
          <w:szCs w:val="28"/>
        </w:rPr>
        <w:t xml:space="preserve">: </w:t>
      </w:r>
      <w:r w:rsidR="00E75A86" w:rsidRPr="00D57932">
        <w:rPr>
          <w:rFonts w:cs="Times New Roman"/>
          <w:szCs w:val="28"/>
        </w:rPr>
        <w:t>оставить отзыв о функционировании сайта</w:t>
      </w:r>
      <w:r w:rsidR="006317AA">
        <w:rPr>
          <w:rFonts w:cs="Times New Roman"/>
          <w:szCs w:val="28"/>
        </w:rPr>
        <w:t xml:space="preserve"> </w:t>
      </w:r>
      <w:r w:rsidR="006317AA">
        <w:rPr>
          <w:rFonts w:cs="Times New Roman"/>
          <w:szCs w:val="28"/>
        </w:rPr>
        <w:lastRenderedPageBreak/>
        <w:t>или задать интересующий вопрос</w:t>
      </w:r>
      <w:r w:rsidR="00161FB3">
        <w:rPr>
          <w:rFonts w:cs="Times New Roman"/>
          <w:szCs w:val="28"/>
        </w:rPr>
        <w:t xml:space="preserve">, подписаться на обновления сайта. </w:t>
      </w:r>
      <w:r w:rsidR="005C2E08">
        <w:rPr>
          <w:rFonts w:cs="Times New Roman"/>
          <w:szCs w:val="28"/>
        </w:rPr>
        <w:t>Для администратора – рассылка сообщений подписавшимся на обновления пользователям.</w:t>
      </w:r>
    </w:p>
    <w:p w:rsidR="000410FA" w:rsidRPr="00D57932" w:rsidRDefault="000410FA" w:rsidP="00D57932">
      <w:pPr>
        <w:pStyle w:val="af0"/>
        <w:rPr>
          <w:rFonts w:cs="Times New Roman"/>
          <w:szCs w:val="28"/>
        </w:rPr>
      </w:pPr>
      <w:r w:rsidRPr="00D57932">
        <w:rPr>
          <w:rFonts w:cs="Times New Roman"/>
          <w:szCs w:val="28"/>
        </w:rPr>
        <w:t>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w:t>
      </w:r>
      <w:r w:rsidR="005C2E08">
        <w:rPr>
          <w:sz w:val="28"/>
        </w:rPr>
        <w:t xml:space="preserve"> </w:t>
      </w:r>
      <w:r w:rsidRPr="00FA497F">
        <w:rPr>
          <w:sz w:val="28"/>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сетей - google+, twitter, facebook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w:t>
      </w:r>
      <w:r w:rsidR="006F0F26">
        <w:rPr>
          <w:sz w:val="28"/>
        </w:rPr>
        <w:t>5</w:t>
      </w:r>
      <w:r w:rsidRPr="000B7B60">
        <w:rPr>
          <w:sz w:val="28"/>
        </w:rPr>
        <w:t xml:space="preserve"> это сложно было сделать. Но в MVC</w:t>
      </w:r>
      <w:r w:rsidR="006F0F26">
        <w:rPr>
          <w:sz w:val="28"/>
        </w:rPr>
        <w:t>5</w:t>
      </w:r>
      <w:r w:rsidRPr="000B7B60">
        <w:rPr>
          <w:sz w:val="28"/>
        </w:rPr>
        <w:t xml:space="preserve">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r w:rsidR="00C0539F" w:rsidRPr="00C0539F">
        <w:rPr>
          <w:sz w:val="28"/>
        </w:rPr>
        <w:t xml:space="preserve"> </w:t>
      </w:r>
    </w:p>
    <w:p w:rsidR="006F0F26" w:rsidRDefault="006F0F26" w:rsidP="000B7B60">
      <w:pPr>
        <w:spacing w:line="360" w:lineRule="auto"/>
        <w:ind w:firstLine="705"/>
        <w:jc w:val="both"/>
        <w:rPr>
          <w:sz w:val="28"/>
        </w:rPr>
      </w:pPr>
      <w:r w:rsidRPr="006F0F26">
        <w:rPr>
          <w:sz w:val="28"/>
        </w:rPr>
        <w:t xml:space="preserve">Выход ASP.NET MVC 5 ознаменовался переходом на новую систему авторизации под названием ASP.NET Identity. Разработчики фреймворка настоятельно рекомендуют переходить на новую систему, называя основными ее преимуществами возможность внедрения в абсолютно любой проект (ASP.NET MVC, Web Forms, Web Pages, Web API и SignalR), простую социальную интеграцию, работу на OWIN, установку и обновление посредством NuGet и другие. </w:t>
      </w:r>
    </w:p>
    <w:p w:rsidR="000B7B60" w:rsidRDefault="006F0F26" w:rsidP="000B7B60">
      <w:pPr>
        <w:spacing w:line="360" w:lineRule="auto"/>
        <w:ind w:firstLine="705"/>
        <w:jc w:val="both"/>
        <w:rPr>
          <w:sz w:val="28"/>
        </w:rPr>
      </w:pPr>
      <w:r w:rsidRPr="006F0F26">
        <w:rPr>
          <w:rFonts w:ascii="Verdana" w:hAnsi="Verdana"/>
          <w:color w:val="000000"/>
          <w:sz w:val="22"/>
          <w:szCs w:val="21"/>
          <w:shd w:val="clear" w:color="auto" w:fill="FFFFFF"/>
        </w:rPr>
        <w:lastRenderedPageBreak/>
        <w:t xml:space="preserve"> </w:t>
      </w:r>
      <w:r w:rsidR="000B7B60" w:rsidRPr="000B7B60">
        <w:rPr>
          <w:sz w:val="28"/>
        </w:rPr>
        <w:t>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Facebook</w:t>
      </w:r>
      <w:r w:rsidR="005C2E08">
        <w:rPr>
          <w:sz w:val="28"/>
        </w:rPr>
        <w:t xml:space="preserve"> и </w:t>
      </w:r>
      <w:r w:rsidR="005C2E08">
        <w:rPr>
          <w:sz w:val="28"/>
          <w:lang w:val="en-US"/>
        </w:rPr>
        <w:t>vkontakte</w:t>
      </w:r>
      <w:r w:rsidR="000B7B60" w:rsidRPr="000B7B60">
        <w:rPr>
          <w:sz w:val="28"/>
        </w:rPr>
        <w:t>). А некоторые сервисы как Goggle и Yohoo, позволяют использовать возможность аутентификации на основе социальных сервисов без всякой регистрации.</w:t>
      </w:r>
    </w:p>
    <w:p w:rsidR="009D4193" w:rsidRPr="00A74365" w:rsidRDefault="00DA4C1F" w:rsidP="00A74365">
      <w:pPr>
        <w:spacing w:line="360" w:lineRule="auto"/>
        <w:ind w:firstLine="708"/>
        <w:jc w:val="both"/>
        <w:rPr>
          <w:sz w:val="28"/>
          <w:szCs w:val="28"/>
        </w:rPr>
      </w:pPr>
      <w:r w:rsidRPr="00A74365">
        <w:rPr>
          <w:sz w:val="28"/>
          <w:szCs w:val="28"/>
        </w:rPr>
        <w:t>При написании данной работы были изучены различные источники, включающие: техническую и учебно-методическую литературу, различные интернет-ресурсы.</w:t>
      </w:r>
      <w:r w:rsidR="006F0F26" w:rsidRPr="00A74365">
        <w:rPr>
          <w:sz w:val="28"/>
          <w:szCs w:val="28"/>
        </w:rPr>
        <w:t xml:space="preserve">  </w:t>
      </w:r>
      <w:r w:rsidRPr="00A74365">
        <w:rPr>
          <w:sz w:val="28"/>
          <w:szCs w:val="28"/>
        </w:rPr>
        <w:t>О</w:t>
      </w:r>
      <w:r w:rsidR="00DE7076" w:rsidRPr="00A74365">
        <w:rPr>
          <w:sz w:val="28"/>
          <w:szCs w:val="28"/>
        </w:rPr>
        <w:t>сновными источниками, раскрывающими теоретические основы механизма для идентификации пользователей, являлись</w:t>
      </w:r>
      <w:r w:rsidR="00745EDF" w:rsidRPr="00A74365">
        <w:rPr>
          <w:sz w:val="28"/>
          <w:szCs w:val="28"/>
        </w:rPr>
        <w:t xml:space="preserve"> работы</w:t>
      </w:r>
      <w:r w:rsidR="006F0F26" w:rsidRPr="00A74365">
        <w:rPr>
          <w:sz w:val="28"/>
          <w:szCs w:val="28"/>
        </w:rPr>
        <w:t xml:space="preserve"> «Начало работы с </w:t>
      </w:r>
      <w:r w:rsidR="006F0F26" w:rsidRPr="00A74365">
        <w:rPr>
          <w:sz w:val="28"/>
          <w:szCs w:val="28"/>
          <w:lang w:val="en-US"/>
        </w:rPr>
        <w:t>ASP</w:t>
      </w:r>
      <w:r w:rsidR="006F0F26" w:rsidRPr="00A74365">
        <w:rPr>
          <w:sz w:val="28"/>
          <w:szCs w:val="28"/>
        </w:rPr>
        <w:t>.</w:t>
      </w:r>
      <w:r w:rsidR="006F0F26" w:rsidRPr="00A74365">
        <w:rPr>
          <w:sz w:val="28"/>
          <w:szCs w:val="28"/>
          <w:lang w:val="en-US"/>
        </w:rPr>
        <w:t>NET</w:t>
      </w:r>
      <w:r w:rsidR="006F0F26" w:rsidRPr="00A74365">
        <w:rPr>
          <w:sz w:val="28"/>
          <w:szCs w:val="28"/>
        </w:rPr>
        <w:t xml:space="preserve"> </w:t>
      </w:r>
      <w:r w:rsidR="006F0F26" w:rsidRPr="00A74365">
        <w:rPr>
          <w:sz w:val="28"/>
          <w:szCs w:val="28"/>
          <w:lang w:val="en-US"/>
        </w:rPr>
        <w:t>Identity</w:t>
      </w:r>
      <w:r w:rsidR="006F0F26" w:rsidRPr="00A74365">
        <w:rPr>
          <w:sz w:val="28"/>
          <w:szCs w:val="28"/>
        </w:rPr>
        <w:t xml:space="preserve">» http://habrahabr.ru/post/227351/,  </w:t>
      </w:r>
      <w:r w:rsidR="00745EDF" w:rsidRPr="00A74365">
        <w:rPr>
          <w:sz w:val="28"/>
          <w:szCs w:val="28"/>
        </w:rPr>
        <w:t xml:space="preserve"> </w:t>
      </w:r>
      <w:r w:rsidRPr="00A74365">
        <w:rPr>
          <w:sz w:val="28"/>
          <w:szCs w:val="28"/>
        </w:rPr>
        <w:t>«Авт</w:t>
      </w:r>
      <w:r w:rsidR="006F0F26" w:rsidRPr="00A74365">
        <w:rPr>
          <w:sz w:val="28"/>
          <w:szCs w:val="28"/>
        </w:rPr>
        <w:t>оризация и аутентификация в MVC</w:t>
      </w:r>
      <w:r w:rsidRPr="00A74365">
        <w:rPr>
          <w:sz w:val="28"/>
          <w:szCs w:val="28"/>
        </w:rPr>
        <w:t xml:space="preserve">5» </w:t>
      </w:r>
      <w:hyperlink r:id="rId9" w:history="1">
        <w:r w:rsidR="00A74365" w:rsidRPr="00A74365">
          <w:rPr>
            <w:rStyle w:val="af4"/>
            <w:sz w:val="28"/>
            <w:szCs w:val="28"/>
          </w:rPr>
          <w:t>http://metanit.com/sharp/mvc5/12.1.php</w:t>
        </w:r>
      </w:hyperlink>
      <w:r w:rsidR="00745EDF" w:rsidRPr="00A74365">
        <w:rPr>
          <w:sz w:val="28"/>
          <w:szCs w:val="28"/>
        </w:rPr>
        <w:t xml:space="preserve">, а также статья на тему </w:t>
      </w:r>
      <w:r w:rsidRPr="00A74365">
        <w:rPr>
          <w:sz w:val="28"/>
          <w:szCs w:val="28"/>
        </w:rPr>
        <w:t xml:space="preserve">«OWIN и Katana» </w:t>
      </w:r>
      <w:hyperlink r:id="rId10" w:history="1">
        <w:r w:rsidR="00745EDF" w:rsidRPr="00A74365">
          <w:rPr>
            <w:rStyle w:val="af4"/>
            <w:sz w:val="28"/>
            <w:szCs w:val="28"/>
          </w:rPr>
          <w:t>http://metanit.com/sharp/mvc5/11.1.php</w:t>
        </w:r>
      </w:hyperlink>
      <w:r w:rsidR="00745EDF" w:rsidRPr="00A74365">
        <w:rPr>
          <w:sz w:val="28"/>
          <w:szCs w:val="28"/>
        </w:rPr>
        <w:t xml:space="preserve"> и «OWIN и Katana: первый взгляд» </w:t>
      </w:r>
      <w:hyperlink r:id="rId11" w:history="1">
        <w:r w:rsidR="00745EDF" w:rsidRPr="00A74365">
          <w:rPr>
            <w:rStyle w:val="af4"/>
            <w:sz w:val="28"/>
            <w:szCs w:val="28"/>
          </w:rPr>
          <w:t>http://habrahabr.ru/post/202018/</w:t>
        </w:r>
      </w:hyperlink>
      <w:r w:rsidR="00745EDF" w:rsidRPr="00A74365">
        <w:rPr>
          <w:sz w:val="28"/>
          <w:szCs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интернет-ресурс, посвященный технологии Entity Framework: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«OAuth 2.0 Identity and Access Management Patterns», автор Мартин Спрасовский.</w:t>
      </w:r>
    </w:p>
    <w:p w:rsidR="000B7B60" w:rsidRPr="00180600" w:rsidRDefault="004D32C4" w:rsidP="000B7B60">
      <w:pPr>
        <w:spacing w:line="360" w:lineRule="auto"/>
        <w:ind w:firstLine="708"/>
        <w:jc w:val="both"/>
        <w:rPr>
          <w:sz w:val="28"/>
        </w:rPr>
      </w:pPr>
      <w:r>
        <w:rPr>
          <w:sz w:val="28"/>
        </w:rPr>
        <w:t>Так как</w:t>
      </w:r>
      <w:r w:rsidR="000B7B60" w:rsidRPr="000B7B60">
        <w:rPr>
          <w:sz w:val="28"/>
        </w:rPr>
        <w:t xml:space="preserve"> сайт создается с целью привлечения потенциальных клиентов или покупателей, </w:t>
      </w:r>
      <w:r>
        <w:rPr>
          <w:sz w:val="28"/>
        </w:rPr>
        <w:t xml:space="preserve">то </w:t>
      </w:r>
      <w:r w:rsidR="000B7B60" w:rsidRPr="000B7B60">
        <w:rPr>
          <w:sz w:val="28"/>
        </w:rPr>
        <w:t>ресурс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sidR="000B7B60">
        <w:rPr>
          <w:sz w:val="28"/>
        </w:rPr>
        <w:t xml:space="preserve"> </w:t>
      </w:r>
      <w:r w:rsidR="000B7B60" w:rsidRPr="000B7B60">
        <w:rPr>
          <w:sz w:val="28"/>
        </w:rPr>
        <w:t xml:space="preserve">клиенту предлагается написать не только </w:t>
      </w:r>
      <w:r w:rsidR="000B7B60" w:rsidRPr="000B7B60">
        <w:rPr>
          <w:sz w:val="28"/>
        </w:rPr>
        <w:lastRenderedPageBreak/>
        <w:t>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e-mail посетителя, который он указал в форме.</w:t>
      </w:r>
      <w:r w:rsidR="00BC0250">
        <w:rPr>
          <w:sz w:val="28"/>
        </w:rPr>
        <w:t xml:space="preserve"> По такой схеме и было реализована функция «Обратная связь»</w:t>
      </w:r>
      <w:r w:rsidR="005C2E08" w:rsidRPr="00180600">
        <w:rPr>
          <w:sz w:val="28"/>
        </w:rPr>
        <w:t xml:space="preserve">. </w:t>
      </w:r>
    </w:p>
    <w:p w:rsidR="005C2E08" w:rsidRPr="005C2E08" w:rsidRDefault="0060253B" w:rsidP="000B7B60">
      <w:pPr>
        <w:spacing w:line="360" w:lineRule="auto"/>
        <w:ind w:firstLine="708"/>
        <w:jc w:val="both"/>
        <w:rPr>
          <w:sz w:val="28"/>
        </w:rPr>
      </w:pPr>
      <w:r w:rsidRPr="0060253B">
        <w:rPr>
          <w:sz w:val="28"/>
        </w:rPr>
        <w:t>Давайте рассмотрим такую ситуацию. Обычный пользователь интернета, через поиск или любым другим путем</w:t>
      </w:r>
      <w:r w:rsidR="00381413">
        <w:rPr>
          <w:sz w:val="28"/>
        </w:rPr>
        <w:t>, первый раз попадает на сайт</w:t>
      </w:r>
      <w:r w:rsidRPr="0060253B">
        <w:rPr>
          <w:sz w:val="28"/>
        </w:rPr>
        <w:t>, где получ</w:t>
      </w:r>
      <w:r w:rsidR="00381413">
        <w:rPr>
          <w:sz w:val="28"/>
        </w:rPr>
        <w:t>ает</w:t>
      </w:r>
      <w:r w:rsidRPr="0060253B">
        <w:rPr>
          <w:sz w:val="28"/>
        </w:rPr>
        <w:t xml:space="preserve"> исчерпывающую информацию, по давно интересовавшему его вопросу</w:t>
      </w:r>
      <w:r w:rsidR="00381413">
        <w:rPr>
          <w:sz w:val="28"/>
        </w:rPr>
        <w:t>, либо делает вывод, что сайт удовлетворяет его интересам</w:t>
      </w:r>
      <w:r w:rsidRPr="0060253B">
        <w:rPr>
          <w:sz w:val="28"/>
        </w:rPr>
        <w:t>. Посетитель настолько остался доволен сайтом, что добавил его в закладки</w:t>
      </w:r>
      <w:r w:rsidR="00381413">
        <w:rPr>
          <w:sz w:val="28"/>
        </w:rPr>
        <w:t xml:space="preserve"> или записал куда-нибудь адрес сайта. Возникает вопрос вернётся ли он на сайт? Я думаю, что если ничего не напомнит ему об этом сайте, то шанс что он вернётся будет не </w:t>
      </w:r>
      <w:r w:rsidR="00670C07">
        <w:rPr>
          <w:sz w:val="28"/>
        </w:rPr>
        <w:t>большим</w:t>
      </w:r>
      <w:r w:rsidR="00381413">
        <w:rPr>
          <w:sz w:val="28"/>
        </w:rPr>
        <w:t xml:space="preserve">. </w:t>
      </w:r>
      <w:r w:rsidR="00381413" w:rsidRPr="00381413">
        <w:rPr>
          <w:sz w:val="28"/>
        </w:rPr>
        <w:t xml:space="preserve">А теперь допустим, что посетителю на </w:t>
      </w:r>
      <w:r w:rsidR="00381413">
        <w:rPr>
          <w:sz w:val="28"/>
        </w:rPr>
        <w:t xml:space="preserve">     </w:t>
      </w:r>
      <w:r w:rsidR="00381413" w:rsidRPr="00381413">
        <w:rPr>
          <w:sz w:val="28"/>
        </w:rPr>
        <w:t xml:space="preserve">е-mail пришло письмо с сообщением, что на интересующим его ресурсе </w:t>
      </w:r>
      <w:r w:rsidR="00381413">
        <w:rPr>
          <w:sz w:val="28"/>
        </w:rPr>
        <w:t>была реализована новая функциональность</w:t>
      </w:r>
      <w:r w:rsidR="00381413" w:rsidRPr="00381413">
        <w:rPr>
          <w:sz w:val="28"/>
        </w:rPr>
        <w:t>. Исследования показывают, что на сайтах, где есть форма подписки, количество возвратов больше, примерно на 30%, чем на ресурсах, где такой подписки нет</w:t>
      </w:r>
      <w:r w:rsidR="00381413">
        <w:rPr>
          <w:sz w:val="28"/>
        </w:rPr>
        <w:t>.</w:t>
      </w:r>
      <w:r>
        <w:rPr>
          <w:sz w:val="28"/>
        </w:rPr>
        <w:t xml:space="preserve"> Имея данную функциональность</w:t>
      </w:r>
      <w:r w:rsidR="0072507C">
        <w:rPr>
          <w:sz w:val="28"/>
        </w:rPr>
        <w:t xml:space="preserve"> также можно </w:t>
      </w:r>
      <w:r>
        <w:rPr>
          <w:sz w:val="28"/>
        </w:rPr>
        <w:t xml:space="preserve">определить на сколько пользователям интересен </w:t>
      </w:r>
      <w:r w:rsidR="0072507C">
        <w:rPr>
          <w:sz w:val="28"/>
        </w:rPr>
        <w:t xml:space="preserve">на данный момент сайт и на сколько важной была новая функциональность.  </w:t>
      </w:r>
    </w:p>
    <w:p w:rsidR="00FA497F" w:rsidRDefault="00745EDF" w:rsidP="008133E7">
      <w:pPr>
        <w:spacing w:line="360" w:lineRule="auto"/>
        <w:ind w:firstLine="708"/>
        <w:jc w:val="both"/>
        <w:rPr>
          <w:sz w:val="28"/>
        </w:rPr>
      </w:pPr>
      <w:r w:rsidRPr="00D76AAE">
        <w:rPr>
          <w:sz w:val="28"/>
        </w:rPr>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front-end части были интернет-ресурсы, посвященные фреймворкам bootstrap </w:t>
      </w:r>
      <w:hyperlink r:id="rId13" w:history="1">
        <w:r w:rsidRPr="00D76AAE">
          <w:rPr>
            <w:rStyle w:val="af4"/>
            <w:sz w:val="28"/>
          </w:rPr>
          <w:t>http://getbootstrap.com/</w:t>
        </w:r>
      </w:hyperlink>
      <w:r w:rsidRPr="00D76AAE">
        <w:rPr>
          <w:sz w:val="28"/>
        </w:rPr>
        <w:t xml:space="preserve"> и jquery </w:t>
      </w:r>
      <w:hyperlink r:id="rId14" w:history="1">
        <w:r w:rsidR="00D76AAE" w:rsidRPr="00D76AAE">
          <w:rPr>
            <w:rStyle w:val="af4"/>
            <w:sz w:val="28"/>
          </w:rPr>
          <w:t>https://jquery.com/</w:t>
        </w:r>
      </w:hyperlink>
      <w:r w:rsidRPr="00D76AAE">
        <w:rPr>
          <w:sz w:val="28"/>
        </w:rPr>
        <w:t>.</w:t>
      </w: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72507C"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w:t>
      </w:r>
      <w:r w:rsidR="0072507C">
        <w:rPr>
          <w:sz w:val="28"/>
        </w:rPr>
        <w:t xml:space="preserve">следующий </w:t>
      </w:r>
      <w:r w:rsidRPr="00BC0250">
        <w:rPr>
          <w:sz w:val="28"/>
        </w:rPr>
        <w:t>функционал</w:t>
      </w:r>
      <w:r w:rsidR="0072507C" w:rsidRPr="0072507C">
        <w:rPr>
          <w:sz w:val="28"/>
        </w:rPr>
        <w:t>:</w:t>
      </w:r>
      <w:r w:rsidRPr="00BC0250">
        <w:rPr>
          <w:sz w:val="28"/>
        </w:rPr>
        <w:t xml:space="preserve"> </w:t>
      </w:r>
      <w:r w:rsidR="0072507C">
        <w:rPr>
          <w:sz w:val="28"/>
        </w:rPr>
        <w:t>идентификация</w:t>
      </w:r>
      <w:r w:rsidR="0072507C" w:rsidRPr="0072507C">
        <w:rPr>
          <w:sz w:val="28"/>
        </w:rPr>
        <w:t xml:space="preserve"> </w:t>
      </w:r>
      <w:r w:rsidR="0072507C">
        <w:rPr>
          <w:sz w:val="28"/>
        </w:rPr>
        <w:t>и</w:t>
      </w:r>
      <w:r w:rsidR="0072507C" w:rsidRPr="0072507C">
        <w:rPr>
          <w:sz w:val="28"/>
        </w:rPr>
        <w:t xml:space="preserve"> авторизаци</w:t>
      </w:r>
      <w:r w:rsidR="0072507C">
        <w:rPr>
          <w:sz w:val="28"/>
        </w:rPr>
        <w:t>я пользователей</w:t>
      </w:r>
      <w:r w:rsidR="0072507C" w:rsidRPr="0072507C">
        <w:rPr>
          <w:sz w:val="28"/>
        </w:rPr>
        <w:t xml:space="preserve">, </w:t>
      </w:r>
      <w:r w:rsidR="0072507C">
        <w:rPr>
          <w:sz w:val="28"/>
        </w:rPr>
        <w:t>обратная</w:t>
      </w:r>
      <w:r w:rsidR="0072507C" w:rsidRPr="0072507C">
        <w:rPr>
          <w:sz w:val="28"/>
        </w:rPr>
        <w:t xml:space="preserve"> связь, возможность подписки пользователей на обновления сайта и рассылк</w:t>
      </w:r>
      <w:r w:rsidR="0072507C">
        <w:rPr>
          <w:sz w:val="28"/>
        </w:rPr>
        <w:t>а</w:t>
      </w:r>
      <w:r w:rsidR="0072507C" w:rsidRPr="0072507C">
        <w:rPr>
          <w:sz w:val="28"/>
        </w:rPr>
        <w:t xml:space="preserve"> сообщений администратором сайта</w:t>
      </w:r>
      <w:r w:rsidR="0072507C">
        <w:rPr>
          <w:sz w:val="28"/>
        </w:rPr>
        <w:t>.</w:t>
      </w:r>
    </w:p>
    <w:p w:rsidR="000410FA" w:rsidRDefault="00677C11" w:rsidP="00BC0250">
      <w:pPr>
        <w:spacing w:line="360" w:lineRule="auto"/>
        <w:ind w:firstLine="708"/>
        <w:jc w:val="both"/>
        <w:rPr>
          <w:sz w:val="28"/>
        </w:rPr>
      </w:pPr>
      <w:r w:rsidRPr="00BC0250">
        <w:rPr>
          <w:sz w:val="28"/>
        </w:rPr>
        <w:lastRenderedPageBreak/>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Identity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[Authorize]</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w:t>
      </w:r>
      <w:r w:rsidR="003A767E">
        <w:rPr>
          <w:sz w:val="28"/>
        </w:rPr>
        <w:t xml:space="preserve">социальных сетей и </w:t>
      </w:r>
      <w:r w:rsidR="00F11273" w:rsidRPr="00BC0250">
        <w:rPr>
          <w:sz w:val="28"/>
        </w:rPr>
        <w:t>общеизвестных сайтов, таких как twitter.com, vk.com и т.д. для входа на сайт.</w:t>
      </w:r>
    </w:p>
    <w:p w:rsidR="008F032E" w:rsidRPr="00D57932" w:rsidRDefault="008133E7" w:rsidP="00D254CC">
      <w:pPr>
        <w:pStyle w:val="1"/>
        <w:numPr>
          <w:ilvl w:val="1"/>
          <w:numId w:val="27"/>
        </w:numPr>
        <w:rPr>
          <w:rFonts w:cs="Times New Roman"/>
          <w:szCs w:val="28"/>
        </w:rPr>
      </w:pPr>
      <w:r>
        <w:rPr>
          <w:rFonts w:cs="Times New Roman"/>
          <w:szCs w:val="28"/>
        </w:rPr>
        <w:t xml:space="preserve"> </w:t>
      </w:r>
      <w:r w:rsidR="000410FA"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w:t>
      </w:r>
      <w:r w:rsidR="00B74677">
        <w:rPr>
          <w:sz w:val="28"/>
          <w:szCs w:val="28"/>
        </w:rPr>
        <w:t xml:space="preserve">такими </w:t>
      </w:r>
      <w:r w:rsidR="00D254CC">
        <w:rPr>
          <w:sz w:val="28"/>
          <w:szCs w:val="28"/>
        </w:rPr>
        <w:t>функциональными</w:t>
      </w:r>
      <w:r w:rsidR="00B74677">
        <w:rPr>
          <w:sz w:val="28"/>
          <w:szCs w:val="28"/>
        </w:rPr>
        <w:t xml:space="preserve"> возможностями, как </w:t>
      </w:r>
      <w:r w:rsidR="00F11273">
        <w:rPr>
          <w:sz w:val="28"/>
          <w:szCs w:val="28"/>
        </w:rPr>
        <w:t>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B74677">
        <w:rPr>
          <w:sz w:val="28"/>
          <w:szCs w:val="28"/>
        </w:rPr>
        <w:t>, рассылка сообщений пользователям, подписанным на обновления сайта</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«спамеров»</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B74677" w:rsidRDefault="00B74677" w:rsidP="00E04E6E">
      <w:pPr>
        <w:spacing w:line="360" w:lineRule="auto"/>
        <w:ind w:firstLine="708"/>
        <w:jc w:val="both"/>
        <w:rPr>
          <w:sz w:val="28"/>
        </w:rPr>
      </w:pPr>
      <w:r>
        <w:rPr>
          <w:sz w:val="28"/>
          <w:szCs w:val="28"/>
        </w:rPr>
        <w:t xml:space="preserve">Подписка на обновления сайта необходима для уведомления подписавшихся пользователей о новой функциональности. </w:t>
      </w:r>
      <w:r w:rsidRPr="00381413">
        <w:rPr>
          <w:sz w:val="28"/>
        </w:rPr>
        <w:t>Исследования показывают, что на сайтах, где есть форма подписки, количество возвратов больше, примерно на 30%, чем на ресурсах, где такой подписки нет</w:t>
      </w:r>
      <w:r>
        <w:rPr>
          <w:sz w:val="28"/>
        </w:rPr>
        <w:t>.</w:t>
      </w:r>
    </w:p>
    <w:p w:rsidR="00B74677" w:rsidRDefault="00B74677" w:rsidP="00E04E6E">
      <w:pPr>
        <w:spacing w:line="360" w:lineRule="auto"/>
        <w:ind w:firstLine="708"/>
        <w:jc w:val="both"/>
        <w:rPr>
          <w:sz w:val="28"/>
          <w:szCs w:val="28"/>
        </w:rPr>
      </w:pPr>
    </w:p>
    <w:p w:rsidR="00D254CC" w:rsidRDefault="00D254CC" w:rsidP="00E04E6E">
      <w:pPr>
        <w:pStyle w:val="1"/>
        <w:numPr>
          <w:ilvl w:val="0"/>
          <w:numId w:val="0"/>
        </w:numPr>
        <w:ind w:firstLine="709"/>
      </w:pPr>
      <w:r>
        <w:lastRenderedPageBreak/>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r>
        <w:rPr>
          <w:lang w:val="en-US"/>
        </w:rPr>
        <w:t>e</w:t>
      </w:r>
      <w:r w:rsidR="00135150">
        <w:rPr>
          <w:lang w:val="en-US"/>
        </w:rPr>
        <w:t>ntity</w:t>
      </w:r>
      <w:r w:rsidR="00135150" w:rsidRPr="00135150">
        <w:t xml:space="preserve"> </w:t>
      </w:r>
      <w:r>
        <w:rPr>
          <w:lang w:val="en-US"/>
        </w:rPr>
        <w:t>f</w:t>
      </w:r>
      <w:r w:rsidR="00135150">
        <w:rPr>
          <w:lang w:val="en-US"/>
        </w:rPr>
        <w:t>ramework</w:t>
      </w:r>
      <w:r w:rsidR="00135150">
        <w:t xml:space="preserve">. Выбран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 xml:space="preserve">редполагает разделение данных приложения, пользовательского интерфейса и управляющей логики на три отдельных компонента: </w:t>
      </w:r>
      <w:r w:rsidR="00670C07">
        <w:rPr>
          <w:sz w:val="28"/>
        </w:rPr>
        <w:t>м</w:t>
      </w:r>
      <w:r w:rsidR="00F73950" w:rsidRPr="00F73950">
        <w:rPr>
          <w:sz w:val="28"/>
        </w:rPr>
        <w:t xml:space="preserve">одель, </w:t>
      </w:r>
      <w:r w:rsidR="00670C07">
        <w:rPr>
          <w:sz w:val="28"/>
        </w:rPr>
        <w:t>п</w:t>
      </w:r>
      <w:r w:rsidR="00F73950" w:rsidRPr="00F73950">
        <w:rPr>
          <w:sz w:val="28"/>
        </w:rPr>
        <w:t xml:space="preserve">редставление и </w:t>
      </w:r>
      <w:r w:rsidR="00670C07">
        <w:rPr>
          <w:sz w:val="28"/>
        </w:rPr>
        <w:t>к</w:t>
      </w:r>
      <w:r w:rsidR="00F73950" w:rsidRPr="00F73950">
        <w:rPr>
          <w:sz w:val="28"/>
        </w:rPr>
        <w:t>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r>
        <w:rPr>
          <w:sz w:val="28"/>
          <w:lang w:val="en-US"/>
        </w:rPr>
        <w:t>b</w:t>
      </w:r>
      <w:r w:rsidR="00F73950" w:rsidRPr="00F73950">
        <w:rPr>
          <w:sz w:val="28"/>
          <w:lang w:val="en-US"/>
        </w:rPr>
        <w:t>ootstrap</w:t>
      </w:r>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фреймворка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На сайте разработчиков bootstrap можно найти обширную и прекрасную документации с сотнями живых примеров, фрагментов кода</w:t>
      </w:r>
      <w:r w:rsidR="00B74677" w:rsidRPr="00B74677">
        <w:rPr>
          <w:sz w:val="28"/>
        </w:rPr>
        <w:t>;</w:t>
      </w:r>
    </w:p>
    <w:p w:rsidR="00A83FB6" w:rsidRDefault="00A83FB6" w:rsidP="00135150">
      <w:pPr>
        <w:pStyle w:val="ae"/>
        <w:numPr>
          <w:ilvl w:val="0"/>
          <w:numId w:val="31"/>
        </w:numPr>
        <w:spacing w:line="360" w:lineRule="auto"/>
        <w:ind w:left="0" w:firstLine="709"/>
        <w:jc w:val="both"/>
        <w:rPr>
          <w:sz w:val="28"/>
        </w:rPr>
      </w:pPr>
      <w:r>
        <w:rPr>
          <w:sz w:val="28"/>
          <w:lang w:val="en-US"/>
        </w:rPr>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w:t>
      </w:r>
      <w:r w:rsidR="00B74677">
        <w:rPr>
          <w:sz w:val="28"/>
        </w:rPr>
        <w:t xml:space="preserve"> для входа на сайт;</w:t>
      </w:r>
    </w:p>
    <w:p w:rsidR="00B74677" w:rsidRDefault="00B74677" w:rsidP="00B74677">
      <w:pPr>
        <w:pStyle w:val="ae"/>
        <w:numPr>
          <w:ilvl w:val="0"/>
          <w:numId w:val="31"/>
        </w:numPr>
        <w:spacing w:line="360" w:lineRule="auto"/>
        <w:ind w:left="0" w:firstLine="709"/>
        <w:jc w:val="both"/>
        <w:rPr>
          <w:sz w:val="28"/>
        </w:rPr>
      </w:pPr>
      <w:r w:rsidRPr="00B74677">
        <w:rPr>
          <w:sz w:val="28"/>
        </w:rPr>
        <w:t>асинхронные запросы ajax. Основные достоинства: возможность создания удобного Web-интерфейса</w:t>
      </w:r>
      <w:r>
        <w:rPr>
          <w:sz w:val="28"/>
        </w:rPr>
        <w:t>, а</w:t>
      </w:r>
      <w:r w:rsidRPr="00B74677">
        <w:rPr>
          <w:sz w:val="28"/>
        </w:rPr>
        <w:t xml:space="preserve">ктивное взаимодействие с </w:t>
      </w:r>
      <w:r w:rsidRPr="00B74677">
        <w:rPr>
          <w:sz w:val="28"/>
        </w:rPr>
        <w:lastRenderedPageBreak/>
        <w:t>пользователем</w:t>
      </w:r>
      <w:r>
        <w:rPr>
          <w:sz w:val="28"/>
        </w:rPr>
        <w:t>, ч</w:t>
      </w:r>
      <w:r w:rsidRPr="00B74677">
        <w:rPr>
          <w:sz w:val="28"/>
        </w:rPr>
        <w:t>астичная перезагрузка страницы, вместо полной</w:t>
      </w:r>
      <w:r>
        <w:rPr>
          <w:sz w:val="28"/>
        </w:rPr>
        <w:t>, у</w:t>
      </w:r>
      <w:r w:rsidRPr="00B74677">
        <w:rPr>
          <w:sz w:val="28"/>
        </w:rPr>
        <w:t>добство использования;</w:t>
      </w:r>
    </w:p>
    <w:p w:rsidR="00B74677" w:rsidRPr="008860BF" w:rsidRDefault="008860BF" w:rsidP="008860BF">
      <w:pPr>
        <w:pStyle w:val="ae"/>
        <w:numPr>
          <w:ilvl w:val="0"/>
          <w:numId w:val="31"/>
        </w:numPr>
        <w:spacing w:line="360" w:lineRule="auto"/>
        <w:ind w:left="0" w:firstLine="709"/>
        <w:jc w:val="both"/>
        <w:rPr>
          <w:sz w:val="28"/>
        </w:rPr>
      </w:pPr>
      <w:r>
        <w:rPr>
          <w:sz w:val="28"/>
        </w:rPr>
        <w:t>отправка сообщения</w:t>
      </w:r>
      <w:r w:rsidR="001730F6">
        <w:rPr>
          <w:sz w:val="28"/>
        </w:rPr>
        <w:t xml:space="preserve"> через </w:t>
      </w:r>
      <w:r w:rsidR="001730F6" w:rsidRPr="001730F6">
        <w:rPr>
          <w:sz w:val="28"/>
        </w:rPr>
        <w:t>SmtpClient. Позволяет приложениям отправлять электронную почту с помощью протокола SMTP (Simple Mail Transfer Protocol). Подключение к серверу SMTP, установленное текущим экземпляром класса SmtpClient, может использоваться повторно, если приложению потребуется отправить несколько сообщений тому же серверу SMTP. Имеется возможность для асинхронной отправки сообщени</w:t>
      </w:r>
      <w:r>
        <w:rPr>
          <w:sz w:val="28"/>
        </w:rPr>
        <w:t>й</w:t>
      </w:r>
      <w:r w:rsidR="001730F6" w:rsidRPr="001730F6">
        <w:rPr>
          <w:sz w:val="28"/>
        </w:rPr>
        <w:t xml:space="preserve">, а также возможность для </w:t>
      </w:r>
      <w:r w:rsidRPr="001730F6">
        <w:rPr>
          <w:sz w:val="28"/>
        </w:rPr>
        <w:t>прикрепления</w:t>
      </w:r>
      <w:r>
        <w:rPr>
          <w:sz w:val="28"/>
        </w:rPr>
        <w:t xml:space="preserve"> файлов к сообщению</w:t>
      </w:r>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4" w:name="__RefHeading__1890_2075059964"/>
      <w:bookmarkEnd w:id="4"/>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5" w:name="__RefHeading___Toc27839_289182750"/>
      <w:bookmarkEnd w:id="5"/>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6" w:name="__RefHeading___Toc27841_289182750"/>
      <w:bookmarkEnd w:id="6"/>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w:t>
      </w:r>
      <w:r w:rsidR="00670C07" w:rsidRPr="00670C07">
        <w:rPr>
          <w:rFonts w:cs="Times New Roman"/>
          <w:szCs w:val="28"/>
        </w:rPr>
        <w:t>Каталог товаров магазинов и частных объявлений</w:t>
      </w:r>
      <w:r w:rsidRPr="00D57932">
        <w:rPr>
          <w:rFonts w:cs="Times New Roman"/>
          <w:szCs w:val="28"/>
        </w:rPr>
        <w:t>».</w:t>
      </w:r>
    </w:p>
    <w:p w:rsidR="000410FA" w:rsidRPr="00D57932" w:rsidRDefault="000410FA" w:rsidP="0087623D">
      <w:pPr>
        <w:pStyle w:val="af0"/>
        <w:rPr>
          <w:rFonts w:cs="Times New Roman"/>
          <w:szCs w:val="28"/>
        </w:rPr>
      </w:pPr>
      <w:bookmarkStart w:id="7" w:name="__RefHeading___Toc27843_289182750"/>
      <w:bookmarkEnd w:id="7"/>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r w:rsidR="00CA4D7F">
        <w:rPr>
          <w:rFonts w:cs="Times New Roman"/>
          <w:szCs w:val="28"/>
        </w:rPr>
        <w:t xml:space="preserve"> Вход пользователей на сайт будет возможен через социальные сети и пользователям будет предоставлена</w:t>
      </w:r>
      <w:r w:rsidR="00180600">
        <w:rPr>
          <w:rFonts w:cs="Times New Roman"/>
          <w:szCs w:val="28"/>
        </w:rPr>
        <w:t xml:space="preserve"> возможность оставить отзыв, </w:t>
      </w:r>
      <w:r w:rsidR="00CA4D7F">
        <w:rPr>
          <w:rFonts w:cs="Times New Roman"/>
          <w:szCs w:val="28"/>
        </w:rPr>
        <w:t>задать интересующий вопрос</w:t>
      </w:r>
      <w:r w:rsidR="00180600">
        <w:rPr>
          <w:rFonts w:cs="Times New Roman"/>
          <w:szCs w:val="28"/>
        </w:rPr>
        <w:t>, подписаться на обновления</w:t>
      </w:r>
      <w:r w:rsidR="00CA4D7F">
        <w:rPr>
          <w:rFonts w:cs="Times New Roman"/>
          <w:szCs w:val="28"/>
        </w:rPr>
        <w:t xml:space="preserve">. </w:t>
      </w:r>
    </w:p>
    <w:p w:rsidR="000410FA" w:rsidRPr="00D57932" w:rsidRDefault="000410FA" w:rsidP="0087623D">
      <w:pPr>
        <w:pStyle w:val="af0"/>
        <w:rPr>
          <w:rFonts w:cs="Times New Roman"/>
          <w:szCs w:val="28"/>
        </w:rPr>
      </w:pPr>
      <w:bookmarkStart w:id="8" w:name="__RefHeading___Toc27845_289182750"/>
      <w:bookmarkEnd w:id="8"/>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  Лавицкий Е.Д., Мисников А.Г.</w:t>
      </w:r>
    </w:p>
    <w:p w:rsidR="000410FA" w:rsidRPr="00D57932" w:rsidRDefault="000410FA" w:rsidP="0087623D">
      <w:pPr>
        <w:pStyle w:val="af0"/>
        <w:rPr>
          <w:rFonts w:cs="Times New Roman"/>
          <w:szCs w:val="28"/>
        </w:rPr>
      </w:pPr>
      <w:bookmarkStart w:id="9" w:name="__RefHeading___Toc27847_289182750"/>
      <w:bookmarkEnd w:id="9"/>
      <w:r w:rsidRPr="00D57932">
        <w:rPr>
          <w:rFonts w:cs="Times New Roman"/>
          <w:szCs w:val="28"/>
        </w:rPr>
        <w:t xml:space="preserve">Идеи в отношении решений </w:t>
      </w:r>
    </w:p>
    <w:p w:rsidR="00F054F4" w:rsidRPr="00D57932"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CA4D7F">
        <w:rPr>
          <w:rFonts w:cs="Times New Roman"/>
          <w:szCs w:val="28"/>
        </w:rPr>
        <w:t>-приложение</w:t>
      </w:r>
      <w:r w:rsidR="007D72DD" w:rsidRPr="00D57932">
        <w:rPr>
          <w:rFonts w:cs="Times New Roman"/>
          <w:szCs w:val="28"/>
        </w:rPr>
        <w:t xml:space="preserve"> будет разворачиваться на </w:t>
      </w:r>
      <w:r w:rsidR="007D72DD" w:rsidRPr="00D57932">
        <w:rPr>
          <w:rFonts w:cs="Times New Roman"/>
          <w:szCs w:val="28"/>
        </w:rPr>
        <w:lastRenderedPageBreak/>
        <w:t>виртуальном хостинге</w:t>
      </w:r>
      <w:r w:rsidR="00CA4D7F">
        <w:rPr>
          <w:rFonts w:cs="Times New Roman"/>
          <w:szCs w:val="28"/>
        </w:rPr>
        <w:t xml:space="preserve">, изначально на </w:t>
      </w:r>
      <w:r w:rsidR="00CA4D7F">
        <w:rPr>
          <w:rFonts w:cs="Times New Roman"/>
          <w:szCs w:val="28"/>
          <w:lang w:val="en-US"/>
        </w:rPr>
        <w:t>Azure</w:t>
      </w:r>
      <w:r w:rsidR="007D72DD" w:rsidRPr="00D57932">
        <w:rPr>
          <w:rFonts w:cs="Times New Roman"/>
          <w:szCs w:val="28"/>
        </w:rPr>
        <w:t>.</w:t>
      </w:r>
      <w:r w:rsidR="00CA4D7F" w:rsidRPr="00CA4D7F">
        <w:rPr>
          <w:rFonts w:cs="Times New Roman"/>
          <w:szCs w:val="28"/>
        </w:rPr>
        <w:t xml:space="preserve"> </w:t>
      </w:r>
      <w:r w:rsidR="00CA4D7F">
        <w:rPr>
          <w:rFonts w:cs="Times New Roman"/>
          <w:szCs w:val="28"/>
        </w:rPr>
        <w:t xml:space="preserve">Разработка будет проходить по методологии </w:t>
      </w:r>
      <w:r w:rsidR="00CA4D7F">
        <w:rPr>
          <w:rFonts w:cs="Times New Roman"/>
          <w:szCs w:val="28"/>
          <w:lang w:val="en-US"/>
        </w:rPr>
        <w:t>Scrum</w:t>
      </w:r>
      <w:r w:rsidR="00CA4D7F" w:rsidRPr="00CA4D7F">
        <w:rPr>
          <w:rFonts w:cs="Times New Roman"/>
          <w:szCs w:val="28"/>
        </w:rPr>
        <w:t xml:space="preserve">. </w:t>
      </w:r>
      <w:r w:rsidR="00CA4D7F">
        <w:rPr>
          <w:rFonts w:cs="Times New Roman"/>
          <w:szCs w:val="28"/>
        </w:rPr>
        <w:t>Для управления жизненный циклом приложения буд</w:t>
      </w:r>
      <w:r w:rsidR="009A66FC">
        <w:rPr>
          <w:rFonts w:cs="Times New Roman"/>
          <w:szCs w:val="28"/>
        </w:rPr>
        <w:t>у</w:t>
      </w:r>
      <w:r w:rsidR="00CA4D7F">
        <w:rPr>
          <w:rFonts w:cs="Times New Roman"/>
          <w:szCs w:val="28"/>
        </w:rPr>
        <w:t xml:space="preserve">т использоваться </w:t>
      </w:r>
      <w:r w:rsidR="00CA4D7F" w:rsidRPr="00CA4D7F">
        <w:t>Visual Studio Team Services</w:t>
      </w:r>
      <w:r w:rsidR="00CA4D7F">
        <w:t xml:space="preserve">, где будут планироваться работы, размещаться задачи и баги. </w:t>
      </w:r>
    </w:p>
    <w:p w:rsidR="000410FA" w:rsidRPr="00D57932" w:rsidRDefault="000410FA" w:rsidP="0087623D">
      <w:pPr>
        <w:pStyle w:val="af0"/>
        <w:rPr>
          <w:rFonts w:cs="Times New Roman"/>
          <w:szCs w:val="28"/>
        </w:rPr>
      </w:pPr>
      <w:bookmarkStart w:id="10" w:name="__RefHeading___Toc27849_289182750"/>
      <w:bookmarkEnd w:id="10"/>
      <w:r w:rsidRPr="00D57932">
        <w:rPr>
          <w:rFonts w:cs="Times New Roman"/>
          <w:szCs w:val="28"/>
        </w:rPr>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1" w:name="__RefHeading___Toc28762_289182750"/>
      <w:bookmarkEnd w:id="11"/>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980909" w:rsidP="007D72DD">
      <w:pPr>
        <w:pStyle w:val="af0"/>
        <w:jc w:val="left"/>
        <w:rPr>
          <w:rFonts w:cs="Times New Roman"/>
          <w:szCs w:val="28"/>
        </w:rPr>
      </w:pPr>
      <w:r>
        <w:rPr>
          <w:rFonts w:cs="Times New Roman"/>
          <w:noProof/>
          <w:szCs w:val="28"/>
          <w:lang w:eastAsia="ru-RU" w:bidi="ar-SA"/>
        </w:rPr>
        <w:drawing>
          <wp:inline distT="0" distB="0" distL="0" distR="0">
            <wp:extent cx="5519420" cy="4124325"/>
            <wp:effectExtent l="0" t="0" r="508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873" cy="4126158"/>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r w:rsidRPr="00D57932">
        <w:rPr>
          <w:rFonts w:cs="Times New Roman"/>
          <w:szCs w:val="28"/>
          <w:lang w:val="en-US"/>
        </w:rPr>
        <w:t>GoodShops</w:t>
      </w:r>
      <w:r w:rsidRPr="00D57932">
        <w:rPr>
          <w:rFonts w:cs="Times New Roman"/>
          <w:szCs w:val="28"/>
        </w:rPr>
        <w:t xml:space="preserve"> App»</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lastRenderedPageBreak/>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C23D78" w:rsidRPr="00D57932" w:rsidRDefault="00C23D78" w:rsidP="0087623D">
      <w:pPr>
        <w:pStyle w:val="ae"/>
        <w:numPr>
          <w:ilvl w:val="1"/>
          <w:numId w:val="16"/>
        </w:numPr>
        <w:spacing w:after="160" w:line="360" w:lineRule="auto"/>
        <w:jc w:val="both"/>
        <w:rPr>
          <w:sz w:val="28"/>
          <w:szCs w:val="28"/>
        </w:rPr>
      </w:pPr>
      <w:r>
        <w:rPr>
          <w:sz w:val="28"/>
          <w:szCs w:val="28"/>
        </w:rPr>
        <w:t>вход через социальные сети</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t>управления заявками на добавление магазинов;</w:t>
      </w:r>
    </w:p>
    <w:p w:rsidR="000410FA"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695934" w:rsidRDefault="00695934" w:rsidP="0087623D">
      <w:pPr>
        <w:pStyle w:val="ae"/>
        <w:numPr>
          <w:ilvl w:val="0"/>
          <w:numId w:val="16"/>
        </w:numPr>
        <w:spacing w:after="160" w:line="360" w:lineRule="auto"/>
        <w:jc w:val="both"/>
        <w:rPr>
          <w:sz w:val="28"/>
          <w:szCs w:val="28"/>
        </w:rPr>
      </w:pPr>
      <w:r>
        <w:rPr>
          <w:sz w:val="28"/>
          <w:szCs w:val="28"/>
        </w:rPr>
        <w:t>подписка на обновления сайт</w:t>
      </w:r>
    </w:p>
    <w:p w:rsidR="00695934" w:rsidRPr="00D57932" w:rsidRDefault="00695934" w:rsidP="0087623D">
      <w:pPr>
        <w:pStyle w:val="ae"/>
        <w:numPr>
          <w:ilvl w:val="0"/>
          <w:numId w:val="16"/>
        </w:numPr>
        <w:spacing w:after="160" w:line="360" w:lineRule="auto"/>
        <w:jc w:val="both"/>
        <w:rPr>
          <w:sz w:val="28"/>
          <w:szCs w:val="28"/>
        </w:rPr>
      </w:pPr>
      <w:r>
        <w:rPr>
          <w:sz w:val="28"/>
          <w:szCs w:val="28"/>
        </w:rPr>
        <w:t>рассылка сообщений подписчикам сайта администратором</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2" w:name="__RefHeading___Toc28841_289182750"/>
      <w:bookmarkEnd w:id="12"/>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Windows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lastRenderedPageBreak/>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r w:rsidR="00C23D78">
        <w:rPr>
          <w:rFonts w:cs="Times New Roman"/>
          <w:szCs w:val="28"/>
          <w:lang w:val="en-US"/>
        </w:rPr>
        <w:t>Intel</w:t>
      </w:r>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0410FA" w:rsidRPr="00D57932" w:rsidRDefault="000410FA" w:rsidP="00721D40">
      <w:pPr>
        <w:pStyle w:val="1"/>
        <w:numPr>
          <w:ilvl w:val="2"/>
          <w:numId w:val="28"/>
        </w:numPr>
        <w:rPr>
          <w:rFonts w:cs="Times New Roman"/>
          <w:szCs w:val="28"/>
        </w:rPr>
      </w:pPr>
      <w:bookmarkStart w:id="13" w:name="__RefHeading___Toc28923_289182750"/>
      <w:bookmarkEnd w:id="13"/>
      <w:r w:rsidRPr="00D57932">
        <w:rPr>
          <w:rFonts w:cs="Times New Roman"/>
          <w:szCs w:val="28"/>
        </w:rPr>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EA5A5A" w:rsidRDefault="0087623D" w:rsidP="00EA5A5A">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663EFE" w:rsidRPr="00D57932" w:rsidRDefault="00663EFE" w:rsidP="0087623D">
      <w:pPr>
        <w:pStyle w:val="af0"/>
        <w:rPr>
          <w:rFonts w:cs="Times New Roman"/>
          <w:szCs w:val="28"/>
        </w:rPr>
      </w:pPr>
      <w:r>
        <w:rPr>
          <w:rFonts w:cs="Times New Roman"/>
          <w:szCs w:val="28"/>
        </w:rPr>
        <w:t>Предварительный бюджет</w:t>
      </w:r>
    </w:p>
    <w:p w:rsidR="000410FA" w:rsidRPr="00D57932" w:rsidRDefault="000410FA" w:rsidP="00EA5A5A">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A7689C">
      <w:pPr>
        <w:pStyle w:val="1"/>
        <w:numPr>
          <w:ilvl w:val="2"/>
          <w:numId w:val="28"/>
        </w:numPr>
        <w:rPr>
          <w:rFonts w:cs="Times New Roman"/>
          <w:szCs w:val="28"/>
        </w:rPr>
      </w:pPr>
      <w:bookmarkStart w:id="14" w:name="__RefHeading___Toc28925_289182750"/>
      <w:bookmarkEnd w:id="14"/>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r w:rsidRPr="00D57932">
        <w:rPr>
          <w:sz w:val="28"/>
          <w:szCs w:val="28"/>
        </w:rPr>
        <w:t xml:space="preserve">Model View Controller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ГОСТ 2,105.95 — Оформление текстовых документов</w:t>
      </w:r>
    </w:p>
    <w:p w:rsidR="00663EFE" w:rsidRDefault="00663EFE"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lastRenderedPageBreak/>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t>Основные отличия решения от аналогов</w:t>
      </w:r>
      <w:r w:rsidRPr="001E07F2">
        <w:rPr>
          <w:rFonts w:cs="Times New Roman"/>
          <w:szCs w:val="28"/>
        </w:rPr>
        <w:t>:</w:t>
      </w:r>
    </w:p>
    <w:p w:rsidR="00AA34E1" w:rsidRPr="00487E98"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487E98" w:rsidRPr="00487E98" w:rsidRDefault="00487E98" w:rsidP="00AA34E1">
      <w:pPr>
        <w:pStyle w:val="af0"/>
        <w:numPr>
          <w:ilvl w:val="0"/>
          <w:numId w:val="32"/>
        </w:numPr>
        <w:ind w:left="1134"/>
        <w:rPr>
          <w:rFonts w:cs="Times New Roman"/>
          <w:szCs w:val="28"/>
        </w:rPr>
      </w:pPr>
      <w:r>
        <w:rPr>
          <w:color w:val="000000"/>
          <w:szCs w:val="28"/>
        </w:rPr>
        <w:t>применение адаптивной вёрстки</w:t>
      </w:r>
    </w:p>
    <w:p w:rsidR="000410FA" w:rsidRPr="00D57932" w:rsidRDefault="00A940AF" w:rsidP="00A940AF">
      <w:pPr>
        <w:pStyle w:val="af0"/>
        <w:numPr>
          <w:ilvl w:val="1"/>
          <w:numId w:val="23"/>
        </w:numPr>
        <w:rPr>
          <w:rFonts w:cs="Times New Roman"/>
          <w:szCs w:val="28"/>
        </w:rPr>
      </w:pPr>
      <w:bookmarkStart w:id="15" w:name="__RefHeading__872_1456780723"/>
      <w:bookmarkEnd w:id="15"/>
      <w:r>
        <w:rPr>
          <w:rFonts w:cs="Times New Roman"/>
          <w:szCs w:val="28"/>
        </w:rPr>
        <w:t xml:space="preserve"> </w:t>
      </w:r>
      <w:r w:rsidR="000410FA" w:rsidRPr="00D57932">
        <w:rPr>
          <w:rFonts w:cs="Times New Roman"/>
          <w:szCs w:val="28"/>
        </w:rPr>
        <w:t>Составление спецификации требований</w:t>
      </w:r>
    </w:p>
    <w:p w:rsidR="00AA34E1" w:rsidRPr="00663EFE" w:rsidRDefault="00AA34E1" w:rsidP="00AA34E1">
      <w:pPr>
        <w:pStyle w:val="21"/>
        <w:numPr>
          <w:ilvl w:val="0"/>
          <w:numId w:val="0"/>
        </w:numPr>
        <w:ind w:left="375" w:firstLine="333"/>
        <w:rPr>
          <w:lang w:val="en-US"/>
        </w:rPr>
      </w:pPr>
      <w:bookmarkStart w:id="16" w:name="__RefHeading___Toc31157_289182750"/>
      <w:bookmarkEnd w:id="16"/>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663EFE" w:rsidP="00AA34E1">
      <w:pPr>
        <w:pStyle w:val="af0"/>
        <w:ind w:firstLine="0"/>
      </w:pPr>
      <w:r>
        <w:rPr>
          <w:noProof/>
          <w:lang w:eastAsia="ru-RU" w:bidi="ar-SA"/>
        </w:rPr>
        <w:lastRenderedPageBreak/>
        <w:drawing>
          <wp:inline distT="0" distB="0" distL="0" distR="0">
            <wp:extent cx="5934075" cy="84677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467725"/>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5A0EC1" w:rsidRDefault="005A0EC1" w:rsidP="00AA34E1">
      <w:pPr>
        <w:pStyle w:val="af0"/>
      </w:pPr>
    </w:p>
    <w:p w:rsidR="00AA34E1" w:rsidRDefault="00AA34E1" w:rsidP="00AA34E1">
      <w:pPr>
        <w:pStyle w:val="af0"/>
      </w:pPr>
      <w:r>
        <w:lastRenderedPageBreak/>
        <w:t xml:space="preserve">Диаграмма </w:t>
      </w:r>
      <w:r w:rsidR="006B0FC4">
        <w:t>вариантов использования</w:t>
      </w:r>
      <w:r>
        <w:t xml:space="preserve">, выявленных во время процесса проектирования представлена на рисунке </w:t>
      </w:r>
      <w:r w:rsidR="005A0EC1">
        <w:t>3</w:t>
      </w:r>
      <w:r w:rsidR="00D843EA">
        <w:t>.</w:t>
      </w:r>
    </w:p>
    <w:p w:rsidR="000410FA" w:rsidRPr="00D57932" w:rsidRDefault="006B0FC4" w:rsidP="000410FA">
      <w:pPr>
        <w:pStyle w:val="af0"/>
        <w:ind w:firstLine="0"/>
        <w:rPr>
          <w:rFonts w:cs="Times New Roman"/>
          <w:szCs w:val="28"/>
        </w:rPr>
      </w:pPr>
      <w:r>
        <w:rPr>
          <w:rFonts w:cs="Times New Roman"/>
          <w:noProof/>
          <w:szCs w:val="28"/>
          <w:lang w:eastAsia="ru-RU" w:bidi="ar-SA"/>
        </w:rPr>
        <w:drawing>
          <wp:inline distT="0" distB="0" distL="0" distR="0">
            <wp:extent cx="5943600" cy="49339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Default="000410FA" w:rsidP="00514407">
      <w:pPr>
        <w:pStyle w:val="af0"/>
        <w:ind w:left="-284" w:firstLine="992"/>
        <w:rPr>
          <w:rFonts w:cs="Times New Roman"/>
          <w:szCs w:val="28"/>
        </w:rPr>
      </w:pPr>
      <w:r w:rsidRPr="00D57932">
        <w:rPr>
          <w:rFonts w:cs="Times New Roman"/>
          <w:szCs w:val="28"/>
        </w:rPr>
        <w:t xml:space="preserve">Рисунок </w:t>
      </w:r>
      <w:r w:rsidR="005A0EC1">
        <w:rPr>
          <w:rFonts w:cs="Times New Roman"/>
          <w:szCs w:val="28"/>
        </w:rPr>
        <w:t>3</w:t>
      </w:r>
      <w:r w:rsidRPr="00D57932">
        <w:rPr>
          <w:rFonts w:cs="Times New Roman"/>
          <w:szCs w:val="28"/>
        </w:rPr>
        <w:t xml:space="preserve"> - Диаграмма </w:t>
      </w:r>
      <w:r w:rsidR="006B0FC4">
        <w:rPr>
          <w:rFonts w:cs="Times New Roman"/>
          <w:szCs w:val="28"/>
        </w:rPr>
        <w:t>вариантов использования системы</w:t>
      </w:r>
    </w:p>
    <w:p w:rsidR="003E7BA3" w:rsidRPr="00590856" w:rsidRDefault="003E7BA3" w:rsidP="003E7BA3">
      <w:pPr>
        <w:pStyle w:val="af0"/>
        <w:jc w:val="left"/>
      </w:pPr>
      <w:r>
        <w:rPr>
          <w:szCs w:val="28"/>
        </w:rPr>
        <w:t>Таблица 1.1 - Определение варианта использования «Вход»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-01</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E7BA3" w:rsidP="003E7BA3">
            <w:pPr>
              <w:tabs>
                <w:tab w:val="left" w:pos="142"/>
              </w:tabs>
              <w:spacing w:line="360" w:lineRule="auto"/>
            </w:pPr>
            <w:r>
              <w:rPr>
                <w:szCs w:val="28"/>
              </w:rPr>
              <w:t>Вход</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E7BA3"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3E7BA3">
            <w:pPr>
              <w:tabs>
                <w:tab w:val="left" w:pos="142"/>
              </w:tabs>
              <w:spacing w:line="360" w:lineRule="auto"/>
            </w:pPr>
            <w:r>
              <w:t xml:space="preserve">Пользователь, который имеет аккаунт в системе может войти на сайт, где система выполнит процедуру аутентификации. Возможен вход </w:t>
            </w:r>
            <w:r w:rsidR="003C0175">
              <w:t>через социальные сети</w:t>
            </w:r>
            <w:r>
              <w:t xml:space="preserve"> «в контакте»</w:t>
            </w:r>
            <w:r w:rsidR="003C0175">
              <w:t xml:space="preserve"> и другие</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Предварительные условия</w:t>
            </w:r>
          </w:p>
        </w:tc>
        <w:tc>
          <w:tcPr>
            <w:tcW w:w="6911" w:type="dxa"/>
            <w:shd w:val="clear" w:color="auto" w:fill="auto"/>
          </w:tcPr>
          <w:p w:rsidR="003E7BA3" w:rsidRPr="00B53AF2" w:rsidRDefault="003E7BA3" w:rsidP="003E7BA3">
            <w:pPr>
              <w:tabs>
                <w:tab w:val="left" w:pos="142"/>
              </w:tabs>
              <w:spacing w:line="360" w:lineRule="auto"/>
            </w:pPr>
            <w:r w:rsidRPr="00B53AF2">
              <w:t xml:space="preserve">Есть соединение с </w:t>
            </w:r>
            <w:r>
              <w:t>базой д</w:t>
            </w:r>
            <w:r w:rsidRPr="00B53AF2">
              <w:t xml:space="preserve">анных. Пользователь находится </w:t>
            </w:r>
            <w:r>
              <w:t>на странице входа.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3E7BA3" w:rsidP="003E7BA3">
            <w:pPr>
              <w:tabs>
                <w:tab w:val="left" w:pos="142"/>
              </w:tabs>
              <w:spacing w:line="360" w:lineRule="auto"/>
            </w:pPr>
            <w:r>
              <w:t>Если логин и пароль соответствуют существующим в системе, пользователь получает соответствующие ему права.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-01.</w:t>
            </w:r>
            <w:r w:rsidRPr="00B53AF2">
              <w:rPr>
                <w:lang w:val="en-US"/>
              </w:rPr>
              <w:t>0</w:t>
            </w:r>
            <w:r w:rsidRPr="00B53AF2">
              <w:t xml:space="preserve"> </w:t>
            </w:r>
            <w:r>
              <w:t>Вход</w:t>
            </w:r>
          </w:p>
          <w:p w:rsidR="003E7BA3" w:rsidRPr="00B53AF2" w:rsidRDefault="003E7BA3" w:rsidP="003E7BA3">
            <w:pPr>
              <w:pStyle w:val="ae"/>
              <w:numPr>
                <w:ilvl w:val="0"/>
                <w:numId w:val="38"/>
              </w:numPr>
              <w:tabs>
                <w:tab w:val="left" w:pos="142"/>
              </w:tabs>
              <w:spacing w:line="360" w:lineRule="auto"/>
              <w:ind w:left="34" w:firstLine="0"/>
            </w:pPr>
            <w:r>
              <w:t>Перейти на страницу входа</w:t>
            </w:r>
          </w:p>
          <w:p w:rsidR="003E7BA3" w:rsidRDefault="00F76B7D" w:rsidP="003C0175">
            <w:pPr>
              <w:pStyle w:val="ae"/>
              <w:numPr>
                <w:ilvl w:val="0"/>
                <w:numId w:val="38"/>
              </w:numPr>
              <w:tabs>
                <w:tab w:val="left" w:pos="142"/>
              </w:tabs>
              <w:spacing w:line="360" w:lineRule="auto"/>
              <w:ind w:left="0" w:firstLine="0"/>
            </w:pPr>
            <w:r>
              <w:t>Заполнить данные</w:t>
            </w:r>
          </w:p>
          <w:p w:rsidR="003E7BA3" w:rsidRPr="00B53AF2" w:rsidRDefault="003E7BA3" w:rsidP="003C0175">
            <w:pPr>
              <w:pStyle w:val="ae"/>
              <w:numPr>
                <w:ilvl w:val="0"/>
                <w:numId w:val="38"/>
              </w:numPr>
              <w:tabs>
                <w:tab w:val="left" w:pos="142"/>
              </w:tabs>
              <w:spacing w:line="360" w:lineRule="auto"/>
              <w:ind w:left="34" w:firstLine="0"/>
            </w:pPr>
            <w:r>
              <w:t xml:space="preserve">Нажать на кнопку </w:t>
            </w:r>
            <w:r w:rsidRPr="003E7BA3">
              <w:t>“</w:t>
            </w:r>
            <w:r w:rsidR="003C0175">
              <w:t>Войти</w:t>
            </w:r>
            <w:r w:rsidRP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C0175" w:rsidRPr="00B53AF2" w:rsidRDefault="003C0175" w:rsidP="003C0175">
            <w:pPr>
              <w:tabs>
                <w:tab w:val="left" w:pos="142"/>
              </w:tabs>
              <w:spacing w:line="360" w:lineRule="auto"/>
            </w:pPr>
            <w:r w:rsidRPr="00B53AF2">
              <w:rPr>
                <w:lang w:val="en-US"/>
              </w:rPr>
              <w:t>UC</w:t>
            </w:r>
            <w:r w:rsidRPr="00B53AF2">
              <w:t>-01.</w:t>
            </w:r>
            <w:r>
              <w:t>1</w:t>
            </w:r>
            <w:r w:rsidRPr="00B53AF2">
              <w:t xml:space="preserve"> </w:t>
            </w:r>
            <w:r>
              <w:t>Вход</w:t>
            </w:r>
          </w:p>
          <w:p w:rsidR="003C0175" w:rsidRPr="00B53AF2" w:rsidRDefault="003C0175" w:rsidP="003C0175">
            <w:pPr>
              <w:pStyle w:val="ae"/>
              <w:numPr>
                <w:ilvl w:val="0"/>
                <w:numId w:val="45"/>
              </w:numPr>
              <w:tabs>
                <w:tab w:val="left" w:pos="142"/>
              </w:tabs>
              <w:spacing w:line="360" w:lineRule="auto"/>
              <w:ind w:hanging="720"/>
            </w:pPr>
            <w:r>
              <w:t>Перейти на страницу входа</w:t>
            </w:r>
          </w:p>
          <w:p w:rsidR="003C0175" w:rsidRDefault="003C0175" w:rsidP="003C0175">
            <w:pPr>
              <w:pStyle w:val="ae"/>
              <w:numPr>
                <w:ilvl w:val="0"/>
                <w:numId w:val="45"/>
              </w:numPr>
              <w:tabs>
                <w:tab w:val="left" w:pos="142"/>
              </w:tabs>
              <w:spacing w:line="360" w:lineRule="auto"/>
              <w:ind w:left="0" w:firstLine="0"/>
            </w:pPr>
            <w:r>
              <w:t>Нажать на кнопку «</w:t>
            </w:r>
            <w:r>
              <w:rPr>
                <w:lang w:val="en-US"/>
              </w:rPr>
              <w:t>Vkontakte</w:t>
            </w:r>
            <w:r>
              <w:t>».</w:t>
            </w:r>
          </w:p>
          <w:p w:rsidR="003E7BA3" w:rsidRPr="00B53AF2" w:rsidRDefault="003C0175" w:rsidP="003C0175">
            <w:pPr>
              <w:pStyle w:val="ae"/>
              <w:numPr>
                <w:ilvl w:val="0"/>
                <w:numId w:val="45"/>
              </w:numPr>
              <w:tabs>
                <w:tab w:val="left" w:pos="142"/>
              </w:tabs>
              <w:spacing w:line="360" w:lineRule="auto"/>
              <w:ind w:left="0" w:firstLine="0"/>
            </w:pPr>
            <w:r>
              <w:t>Подтвердить вход на открывшейся странице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-01.Е.1</w:t>
            </w:r>
            <w:r>
              <w:t xml:space="preserve"> Ошибка заполнения данных</w:t>
            </w:r>
            <w:r w:rsidRPr="00095F07">
              <w:t>:</w:t>
            </w:r>
          </w:p>
          <w:p w:rsidR="003E7BA3" w:rsidRDefault="00F76B7D" w:rsidP="003E7BA3">
            <w:pPr>
              <w:tabs>
                <w:tab w:val="left" w:pos="142"/>
              </w:tabs>
              <w:spacing w:line="360" w:lineRule="auto"/>
            </w:pPr>
            <w:r>
              <w:t>Если пользователь не заполнит</w:t>
            </w:r>
            <w:r w:rsidR="003E7BA3">
              <w:t xml:space="preserve"> все </w:t>
            </w:r>
            <w:r>
              <w:t>обязательные</w:t>
            </w:r>
            <w:r w:rsidR="003E7BA3">
              <w:t xml:space="preserve"> поля, </w:t>
            </w:r>
            <w:r w:rsidR="003C0175">
              <w:t>то он увидит ошибки валидации данных</w:t>
            </w:r>
            <w:r w:rsidR="003E7BA3">
              <w:t>.</w:t>
            </w:r>
          </w:p>
          <w:p w:rsidR="003E7BA3" w:rsidRDefault="003E7BA3" w:rsidP="003E7BA3">
            <w:pPr>
              <w:tabs>
                <w:tab w:val="left" w:pos="142"/>
              </w:tabs>
              <w:spacing w:line="360" w:lineRule="auto"/>
            </w:pPr>
            <w:r w:rsidRPr="00B53AF2">
              <w:rPr>
                <w:lang w:val="en-US"/>
              </w:rPr>
              <w:t>UC</w:t>
            </w:r>
            <w:r>
              <w:t>-01</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C0175">
            <w:pPr>
              <w:tabs>
                <w:tab w:val="left" w:pos="142"/>
              </w:tabs>
              <w:spacing w:line="360" w:lineRule="auto"/>
            </w:pPr>
            <w:r w:rsidRPr="00B53AF2">
              <w:t xml:space="preserve">Используется </w:t>
            </w:r>
            <w:r w:rsidR="003C0175">
              <w:t>редко</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rPr>
          <w:sz w:val="28"/>
        </w:rPr>
      </w:pPr>
    </w:p>
    <w:p w:rsidR="003E7BA3" w:rsidRPr="00D52179" w:rsidRDefault="003E7BA3" w:rsidP="003E7BA3">
      <w:pPr>
        <w:tabs>
          <w:tab w:val="left" w:pos="142"/>
        </w:tabs>
        <w:spacing w:line="360" w:lineRule="auto"/>
        <w:ind w:left="1701" w:hanging="1701"/>
        <w:rPr>
          <w:sz w:val="28"/>
          <w:szCs w:val="28"/>
        </w:rPr>
      </w:pPr>
      <w:r>
        <w:rPr>
          <w:sz w:val="28"/>
          <w:szCs w:val="28"/>
        </w:rPr>
        <w:t>Таблица 1.2 - Определение варианта использования «</w:t>
      </w:r>
      <w:r w:rsidR="003C0175">
        <w:rPr>
          <w:sz w:val="28"/>
          <w:szCs w:val="28"/>
        </w:rPr>
        <w:t>Регистрация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-02</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C0175" w:rsidP="003E7BA3">
            <w:pPr>
              <w:tabs>
                <w:tab w:val="left" w:pos="142"/>
              </w:tabs>
              <w:spacing w:line="360" w:lineRule="auto"/>
            </w:pPr>
            <w:r>
              <w:rPr>
                <w:szCs w:val="28"/>
              </w:rPr>
              <w:t>Регистрация посетителя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C0175"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C0175"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C0175" w:rsidP="003E7BA3">
            <w:pPr>
              <w:tabs>
                <w:tab w:val="left" w:pos="142"/>
              </w:tabs>
              <w:spacing w:line="360" w:lineRule="auto"/>
            </w:pPr>
            <w:r>
              <w:t>Посетитель регистрируется в системе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3C0175">
            <w:pPr>
              <w:tabs>
                <w:tab w:val="left" w:pos="142"/>
              </w:tabs>
              <w:spacing w:line="360" w:lineRule="auto"/>
            </w:pPr>
            <w:r w:rsidRPr="00B53AF2">
              <w:t xml:space="preserve">Есть соединение с </w:t>
            </w:r>
            <w:r w:rsidR="003C0175">
              <w:t>б</w:t>
            </w:r>
            <w:r w:rsidRPr="00B53AF2">
              <w:t xml:space="preserve">азой </w:t>
            </w:r>
            <w:r w:rsidR="003C0175">
              <w:t>д</w:t>
            </w:r>
            <w:r w:rsidRPr="00B53AF2">
              <w:t xml:space="preserve">анных. Пользователь находится </w:t>
            </w:r>
            <w:r>
              <w:t xml:space="preserve">на странице </w:t>
            </w:r>
            <w:r w:rsidR="003C0175">
              <w:t>регистрации</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Выходные условия</w:t>
            </w:r>
          </w:p>
        </w:tc>
        <w:tc>
          <w:tcPr>
            <w:tcW w:w="6911" w:type="dxa"/>
            <w:shd w:val="clear" w:color="auto" w:fill="auto"/>
          </w:tcPr>
          <w:p w:rsidR="003E7BA3" w:rsidRPr="00B53AF2" w:rsidRDefault="003C0175" w:rsidP="003E7BA3">
            <w:pPr>
              <w:tabs>
                <w:tab w:val="left" w:pos="142"/>
              </w:tabs>
              <w:spacing w:line="360" w:lineRule="auto"/>
            </w:pPr>
            <w:r>
              <w:t>Пользователь получает аккаунт в системе, если введённые им данные успешно прошли валидацию</w:t>
            </w:r>
            <w:r w:rsidR="00A76BC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-02</w:t>
            </w:r>
            <w:r w:rsidRPr="00B53AF2">
              <w:t>.</w:t>
            </w:r>
            <w:r w:rsidRPr="00B53AF2">
              <w:rPr>
                <w:lang w:val="en-US"/>
              </w:rPr>
              <w:t>0</w:t>
            </w:r>
            <w:r w:rsidRPr="00B53AF2">
              <w:t xml:space="preserve"> </w:t>
            </w:r>
            <w:r w:rsidR="00A76BC2">
              <w:t>Регистрация</w:t>
            </w:r>
          </w:p>
          <w:p w:rsidR="003E7BA3" w:rsidRPr="00B53AF2" w:rsidRDefault="00A76BC2" w:rsidP="003E7BA3">
            <w:pPr>
              <w:pStyle w:val="ae"/>
              <w:numPr>
                <w:ilvl w:val="0"/>
                <w:numId w:val="39"/>
              </w:numPr>
              <w:tabs>
                <w:tab w:val="left" w:pos="142"/>
              </w:tabs>
              <w:spacing w:line="360" w:lineRule="auto"/>
              <w:ind w:left="175" w:hanging="141"/>
            </w:pPr>
            <w:r>
              <w:t>Перейти на страницу регистрации</w:t>
            </w:r>
          </w:p>
          <w:p w:rsidR="003E7BA3" w:rsidRDefault="00A76BC2" w:rsidP="003E7BA3">
            <w:pPr>
              <w:pStyle w:val="ae"/>
              <w:numPr>
                <w:ilvl w:val="0"/>
                <w:numId w:val="39"/>
              </w:numPr>
              <w:tabs>
                <w:tab w:val="left" w:pos="142"/>
              </w:tabs>
              <w:spacing w:line="360" w:lineRule="auto"/>
              <w:ind w:left="34" w:firstLine="0"/>
            </w:pPr>
            <w:r>
              <w:t>Заполнить данные</w:t>
            </w:r>
          </w:p>
          <w:p w:rsidR="003E7BA3" w:rsidRPr="00B53AF2" w:rsidRDefault="00A76BC2" w:rsidP="00A76BC2">
            <w:pPr>
              <w:pStyle w:val="ae"/>
              <w:numPr>
                <w:ilvl w:val="0"/>
                <w:numId w:val="39"/>
              </w:numPr>
              <w:tabs>
                <w:tab w:val="left" w:pos="142"/>
              </w:tabs>
              <w:spacing w:line="360" w:lineRule="auto"/>
              <w:ind w:left="34" w:firstLine="0"/>
            </w:pPr>
            <w:r>
              <w:t>Нажать на кнопку «Регистрация»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t>-02</w:t>
            </w:r>
            <w:r w:rsidRPr="00B53AF2">
              <w:t>.Е.1</w:t>
            </w:r>
            <w:r>
              <w:t xml:space="preserve"> Ошибка заполнения данных</w:t>
            </w:r>
            <w:r w:rsidRPr="00095F07">
              <w:t>:</w:t>
            </w:r>
          </w:p>
          <w:p w:rsidR="00A76BC2" w:rsidRDefault="00A76BC2" w:rsidP="00A76BC2">
            <w:pPr>
              <w:tabs>
                <w:tab w:val="left" w:pos="142"/>
              </w:tabs>
              <w:spacing w:line="360" w:lineRule="auto"/>
            </w:pPr>
            <w:r>
              <w:t xml:space="preserve">Если пользователь не заполнит все </w:t>
            </w:r>
            <w:r w:rsidR="00F76B7D">
              <w:t>обязательные</w:t>
            </w:r>
            <w:r>
              <w:t xml:space="preserve"> поля, то он увидит ошибки валидации данных.</w:t>
            </w:r>
          </w:p>
          <w:p w:rsidR="003E7BA3" w:rsidRDefault="003E7BA3" w:rsidP="003E7BA3">
            <w:pPr>
              <w:tabs>
                <w:tab w:val="left" w:pos="142"/>
              </w:tabs>
              <w:spacing w:line="360" w:lineRule="auto"/>
            </w:pPr>
            <w:r w:rsidRPr="00B53AF2">
              <w:rPr>
                <w:lang w:val="en-US"/>
              </w:rPr>
              <w:t>UC</w:t>
            </w:r>
            <w:r>
              <w:t>-02</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В большинстве случаев используется 1 раз.</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1.3 - Определение варианта использования «</w:t>
      </w:r>
      <w:r w:rsidR="00A76BC2">
        <w:rPr>
          <w:sz w:val="28"/>
          <w:szCs w:val="28"/>
        </w:rPr>
        <w:t>Выйти из профиля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713"/>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-03</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A76BC2" w:rsidP="003E7BA3">
            <w:pPr>
              <w:tabs>
                <w:tab w:val="left" w:pos="142"/>
              </w:tabs>
              <w:spacing w:line="360" w:lineRule="auto"/>
            </w:pPr>
            <w:r>
              <w:t>Выйти из профиля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A76BC2" w:rsidP="003E7BA3">
            <w:pPr>
              <w:tabs>
                <w:tab w:val="left" w:pos="142"/>
              </w:tabs>
              <w:spacing w:line="360" w:lineRule="auto"/>
            </w:pPr>
            <w:r>
              <w:t>Авторизованный</w:t>
            </w:r>
            <w:r w:rsidR="003E7BA3">
              <w:t xml:space="preserve">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A76BC2" w:rsidP="003E7BA3">
            <w:pPr>
              <w:tabs>
                <w:tab w:val="left" w:pos="142"/>
              </w:tabs>
              <w:spacing w:line="360" w:lineRule="auto"/>
            </w:pPr>
            <w:r>
              <w:t>Авторизованный пользователь выходит из системы</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A76BC2" w:rsidP="00A76BC2">
            <w:pPr>
              <w:tabs>
                <w:tab w:val="left" w:pos="142"/>
              </w:tabs>
              <w:spacing w:line="360" w:lineRule="auto"/>
            </w:pPr>
            <w:r>
              <w:t>Авторизованный пользователь</w:t>
            </w:r>
            <w:r w:rsidR="003E7BA3" w:rsidRPr="00B53AF2">
              <w:t xml:space="preserve">. Есть соединение с </w:t>
            </w:r>
            <w:r>
              <w:t>б</w:t>
            </w:r>
            <w:r w:rsidR="003E7BA3" w:rsidRPr="00B53AF2">
              <w:t xml:space="preserve">азой </w:t>
            </w:r>
            <w:r>
              <w:t>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A76BC2" w:rsidP="003E7BA3">
            <w:pPr>
              <w:tabs>
                <w:tab w:val="left" w:pos="142"/>
              </w:tabs>
              <w:spacing w:line="360" w:lineRule="auto"/>
            </w:pPr>
            <w:r>
              <w:t>Пользователю доступны только действия для незарегистрированных пользователей.</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-03</w:t>
            </w:r>
            <w:r w:rsidRPr="00B53AF2">
              <w:t>.</w:t>
            </w:r>
            <w:r w:rsidRPr="00B53AF2">
              <w:rPr>
                <w:lang w:val="en-US"/>
              </w:rPr>
              <w:t>0</w:t>
            </w:r>
            <w:r w:rsidRPr="00B53AF2">
              <w:t xml:space="preserve"> </w:t>
            </w:r>
            <w:r w:rsidR="00A76BC2">
              <w:t>Выйти из профиля</w:t>
            </w:r>
          </w:p>
          <w:p w:rsidR="003E7BA3" w:rsidRPr="00B53AF2" w:rsidRDefault="00A76BC2" w:rsidP="00A76BC2">
            <w:pPr>
              <w:pStyle w:val="ae"/>
              <w:numPr>
                <w:ilvl w:val="0"/>
                <w:numId w:val="40"/>
              </w:numPr>
              <w:tabs>
                <w:tab w:val="left" w:pos="142"/>
              </w:tabs>
              <w:spacing w:line="360" w:lineRule="auto"/>
              <w:ind w:left="175" w:hanging="141"/>
            </w:pPr>
            <w:r>
              <w:t>Нажать на кнопку «Выйти» в главном меню</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3</w:t>
            </w:r>
            <w:r w:rsidRPr="00B53AF2">
              <w:t>.Е.1</w:t>
            </w:r>
            <w:r>
              <w:t xml:space="preserve">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Используется редко.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1.4 - Определение варианта использования «</w:t>
      </w:r>
      <w:r w:rsidR="00A76BC2">
        <w:rPr>
          <w:sz w:val="28"/>
          <w:szCs w:val="28"/>
        </w:rPr>
        <w:t xml:space="preserve">Оставить </w:t>
      </w:r>
      <w:r w:rsidR="00A76BC2">
        <w:rPr>
          <w:sz w:val="28"/>
          <w:szCs w:val="28"/>
          <w:lang w:val="en-US"/>
        </w:rPr>
        <w:t>feedback</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-04</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A76BC2" w:rsidRDefault="00A76BC2" w:rsidP="003E7BA3">
            <w:pPr>
              <w:tabs>
                <w:tab w:val="left" w:pos="142"/>
              </w:tabs>
              <w:spacing w:line="360" w:lineRule="auto"/>
              <w:rPr>
                <w:lang w:val="en-US"/>
              </w:rPr>
            </w:pPr>
            <w:r>
              <w:t xml:space="preserve">Оставить </w:t>
            </w:r>
            <w:r>
              <w:rPr>
                <w:lang w:val="en-US"/>
              </w:rPr>
              <w:t>feedback</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A76BC2" w:rsidRDefault="00A76BC2"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A76BC2"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516749">
            <w:pPr>
              <w:tabs>
                <w:tab w:val="left" w:pos="142"/>
              </w:tabs>
              <w:spacing w:line="360" w:lineRule="auto"/>
            </w:pPr>
            <w:r>
              <w:t xml:space="preserve">Пользователь </w:t>
            </w:r>
            <w:r w:rsidR="00516749">
              <w:t>оставляет отзыв</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516749">
            <w:pPr>
              <w:tabs>
                <w:tab w:val="left" w:pos="142"/>
              </w:tabs>
              <w:spacing w:line="360" w:lineRule="auto"/>
            </w:pPr>
            <w:r w:rsidRPr="00B53AF2">
              <w:t xml:space="preserve">Есть соединение с </w:t>
            </w:r>
            <w:r w:rsidR="00516749">
              <w:t>б</w:t>
            </w:r>
            <w:r w:rsidRPr="00B53AF2">
              <w:t xml:space="preserve">азой </w:t>
            </w:r>
            <w:r w:rsidR="00516749">
              <w:t>д</w:t>
            </w:r>
            <w:r w:rsidRPr="00B53AF2">
              <w:t xml:space="preserve">анных. Пользователь находится </w:t>
            </w:r>
            <w:r>
              <w:t xml:space="preserve">на </w:t>
            </w:r>
            <w:r w:rsidR="00516749">
              <w:t>странице «Обратная связь»</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516749" w:rsidP="003E7BA3">
            <w:pPr>
              <w:tabs>
                <w:tab w:val="left" w:pos="142"/>
              </w:tabs>
              <w:spacing w:line="360" w:lineRule="auto"/>
            </w:pPr>
            <w:r>
              <w:t>На почту администратору приходит письмо.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516749" w:rsidRDefault="003E7BA3" w:rsidP="003E7BA3">
            <w:pPr>
              <w:tabs>
                <w:tab w:val="left" w:pos="142"/>
              </w:tabs>
              <w:spacing w:line="360" w:lineRule="auto"/>
            </w:pPr>
            <w:r w:rsidRPr="00B53AF2">
              <w:rPr>
                <w:lang w:val="en-US"/>
              </w:rPr>
              <w:t>UC</w:t>
            </w:r>
            <w:r>
              <w:t>-04</w:t>
            </w:r>
            <w:r w:rsidRPr="00B53AF2">
              <w:t>.</w:t>
            </w:r>
            <w:r w:rsidRPr="00516749">
              <w:t>0</w:t>
            </w:r>
            <w:r w:rsidRPr="00B53AF2">
              <w:t xml:space="preserve"> </w:t>
            </w:r>
            <w:r w:rsidR="00516749">
              <w:t xml:space="preserve">Оставить </w:t>
            </w:r>
            <w:r w:rsidR="00516749">
              <w:rPr>
                <w:lang w:val="en-US"/>
              </w:rPr>
              <w:t>feedback</w:t>
            </w:r>
          </w:p>
          <w:p w:rsidR="003E7BA3" w:rsidRPr="00B53AF2" w:rsidRDefault="00516749" w:rsidP="003E7BA3">
            <w:pPr>
              <w:pStyle w:val="ae"/>
              <w:numPr>
                <w:ilvl w:val="0"/>
                <w:numId w:val="41"/>
              </w:numPr>
              <w:tabs>
                <w:tab w:val="left" w:pos="142"/>
              </w:tabs>
              <w:spacing w:line="360" w:lineRule="auto"/>
              <w:ind w:left="175" w:hanging="141"/>
            </w:pPr>
            <w:r>
              <w:t>Нажать на элемент «Обратная связь» в главном меню</w:t>
            </w:r>
          </w:p>
          <w:p w:rsidR="003E7BA3" w:rsidRDefault="00516749" w:rsidP="003E7BA3">
            <w:pPr>
              <w:pStyle w:val="ae"/>
              <w:numPr>
                <w:ilvl w:val="0"/>
                <w:numId w:val="41"/>
              </w:numPr>
              <w:tabs>
                <w:tab w:val="left" w:pos="142"/>
              </w:tabs>
              <w:spacing w:line="360" w:lineRule="auto"/>
              <w:ind w:left="34" w:firstLine="0"/>
            </w:pPr>
            <w:r>
              <w:t>Заполнить данные</w:t>
            </w:r>
          </w:p>
          <w:p w:rsidR="003E7BA3" w:rsidRPr="00B53AF2" w:rsidRDefault="003E7BA3" w:rsidP="00516749">
            <w:pPr>
              <w:pStyle w:val="ae"/>
              <w:numPr>
                <w:ilvl w:val="0"/>
                <w:numId w:val="41"/>
              </w:numPr>
              <w:tabs>
                <w:tab w:val="left" w:pos="142"/>
              </w:tabs>
              <w:spacing w:line="360" w:lineRule="auto"/>
              <w:ind w:left="34" w:firstLine="0"/>
            </w:pPr>
            <w:r>
              <w:t xml:space="preserve">Нажать на кнопку </w:t>
            </w:r>
            <w:r w:rsidR="00516749">
              <w:t>«Отправить»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4</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3E7BA3" w:rsidRDefault="003E7BA3" w:rsidP="003E7BA3">
            <w:pPr>
              <w:tabs>
                <w:tab w:val="left" w:pos="142"/>
              </w:tabs>
              <w:spacing w:line="360" w:lineRule="auto"/>
            </w:pPr>
            <w:r w:rsidRPr="00B53AF2">
              <w:rPr>
                <w:lang w:val="en-US"/>
              </w:rPr>
              <w:t>UC</w:t>
            </w:r>
            <w:r w:rsidRPr="00B53AF2">
              <w:t>-0</w:t>
            </w:r>
            <w:r>
              <w:t>4</w:t>
            </w:r>
            <w:r w:rsidRPr="00B53AF2">
              <w:t>.Е.</w:t>
            </w:r>
            <w:r w:rsidR="00516749">
              <w:t>2</w:t>
            </w:r>
            <w:r>
              <w:t xml:space="preserve"> Ошибка заполнения данных:</w:t>
            </w:r>
          </w:p>
          <w:p w:rsidR="00516749" w:rsidRDefault="00F76B7D" w:rsidP="00516749">
            <w:pPr>
              <w:tabs>
                <w:tab w:val="left" w:pos="142"/>
              </w:tabs>
              <w:spacing w:line="360" w:lineRule="auto"/>
            </w:pPr>
            <w:r>
              <w:t>Если пользователь не заполнит</w:t>
            </w:r>
            <w:r w:rsidR="00516749">
              <w:t xml:space="preserve"> все </w:t>
            </w:r>
            <w:r>
              <w:t>обязательные</w:t>
            </w:r>
            <w:r w:rsidR="00516749">
              <w:t xml:space="preserve"> поля, то он увидит ошибки валидации данных.</w:t>
            </w:r>
          </w:p>
          <w:p w:rsidR="00516749" w:rsidRPr="00516749" w:rsidRDefault="00516749" w:rsidP="00516749">
            <w:pPr>
              <w:tabs>
                <w:tab w:val="left" w:pos="142"/>
              </w:tabs>
              <w:spacing w:line="360" w:lineRule="auto"/>
            </w:pPr>
            <w:r>
              <w:rPr>
                <w:lang w:val="en-US"/>
              </w:rPr>
              <w:lastRenderedPageBreak/>
              <w:t>UC</w:t>
            </w:r>
            <w:r w:rsidRPr="00516749">
              <w:t>-04.</w:t>
            </w:r>
            <w:r>
              <w:rPr>
                <w:lang w:val="en-US"/>
              </w:rPr>
              <w:t>E</w:t>
            </w:r>
            <w:r w:rsidRPr="00516749">
              <w:t>.</w:t>
            </w:r>
            <w:r>
              <w:t xml:space="preserve">3 Недопустимые настройки </w:t>
            </w:r>
            <w:r>
              <w:rPr>
                <w:lang w:val="en-US"/>
              </w:rPr>
              <w:t>stmp</w:t>
            </w:r>
            <w:r w:rsidRPr="00516749">
              <w:t>:</w:t>
            </w:r>
          </w:p>
          <w:p w:rsidR="003E7BA3" w:rsidRPr="00B53AF2" w:rsidRDefault="00516749" w:rsidP="003E7BA3">
            <w:pPr>
              <w:tabs>
                <w:tab w:val="left" w:pos="142"/>
              </w:tabs>
              <w:spacing w:line="360" w:lineRule="auto"/>
            </w:pPr>
            <w:r>
              <w:t xml:space="preserve">Наличие такой ошибки не позволит отправить сообщение с текущими настройками </w:t>
            </w:r>
            <w:r>
              <w:rPr>
                <w:lang w:val="en-US"/>
              </w:rPr>
              <w:t>smtp</w:t>
            </w:r>
            <w:r w:rsidRPr="00516749">
              <w:t xml:space="preserve">. </w:t>
            </w:r>
            <w:r>
              <w:t>У пользователя откроется страница, на который будет написано, что отправка не удалась.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516749">
            <w:pPr>
              <w:tabs>
                <w:tab w:val="left" w:pos="142"/>
              </w:tabs>
              <w:spacing w:line="360" w:lineRule="auto"/>
            </w:pPr>
            <w:r w:rsidRPr="00B53AF2">
              <w:t xml:space="preserve">Используется </w:t>
            </w:r>
            <w:r w:rsidR="00516749">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F76B7D" w:rsidRPr="00590856" w:rsidRDefault="00F76B7D" w:rsidP="00F76B7D">
      <w:pPr>
        <w:pStyle w:val="af0"/>
        <w:jc w:val="left"/>
      </w:pPr>
      <w:r>
        <w:rPr>
          <w:szCs w:val="28"/>
        </w:rPr>
        <w:t>Таблица 1.5 - Определение варианта использования «Подписаться на обновления сайта»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Идентификатор</w:t>
            </w:r>
          </w:p>
        </w:tc>
        <w:tc>
          <w:tcPr>
            <w:tcW w:w="6711" w:type="dxa"/>
            <w:shd w:val="clear" w:color="auto" w:fill="auto"/>
          </w:tcPr>
          <w:p w:rsidR="003E7BA3" w:rsidRPr="00E347F1" w:rsidRDefault="003E7BA3" w:rsidP="003E7BA3">
            <w:pPr>
              <w:tabs>
                <w:tab w:val="left" w:pos="142"/>
              </w:tabs>
              <w:spacing w:line="360" w:lineRule="auto"/>
            </w:pPr>
            <w:r w:rsidRPr="00B53AF2">
              <w:rPr>
                <w:lang w:val="en-US"/>
              </w:rPr>
              <w:t>UC</w:t>
            </w:r>
            <w:r>
              <w:t>-05</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Наименование</w:t>
            </w:r>
          </w:p>
        </w:tc>
        <w:tc>
          <w:tcPr>
            <w:tcW w:w="6711" w:type="dxa"/>
            <w:shd w:val="clear" w:color="auto" w:fill="auto"/>
          </w:tcPr>
          <w:p w:rsidR="003E7BA3" w:rsidRPr="00B53AF2" w:rsidRDefault="00516749" w:rsidP="003E7BA3">
            <w:pPr>
              <w:tabs>
                <w:tab w:val="left" w:pos="142"/>
              </w:tabs>
              <w:spacing w:line="360" w:lineRule="auto"/>
            </w:pPr>
            <w:r>
              <w:t>Подписка на обновления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711" w:type="dxa"/>
            <w:shd w:val="clear" w:color="auto" w:fill="auto"/>
          </w:tcPr>
          <w:p w:rsidR="003E7BA3" w:rsidRPr="00095F07" w:rsidRDefault="003E7BA3" w:rsidP="003E7BA3">
            <w:pPr>
              <w:tabs>
                <w:tab w:val="left" w:pos="142"/>
              </w:tabs>
              <w:spacing w:line="360" w:lineRule="auto"/>
            </w:pPr>
            <w:r>
              <w:t>Пользователь</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Описание</w:t>
            </w:r>
          </w:p>
        </w:tc>
        <w:tc>
          <w:tcPr>
            <w:tcW w:w="6711" w:type="dxa"/>
            <w:shd w:val="clear" w:color="auto" w:fill="auto"/>
          </w:tcPr>
          <w:p w:rsidR="003E7BA3" w:rsidRPr="00095F07" w:rsidRDefault="003E7BA3" w:rsidP="00516749">
            <w:pPr>
              <w:tabs>
                <w:tab w:val="left" w:pos="142"/>
              </w:tabs>
              <w:spacing w:line="360" w:lineRule="auto"/>
            </w:pPr>
            <w:r>
              <w:t xml:space="preserve">Пользователь </w:t>
            </w:r>
            <w:r w:rsidR="00516749">
              <w:t>подписывается на обновления сайта и будет получать сообщения об обновлениях, которые будет отправлять администратор</w:t>
            </w:r>
            <w:r w:rsidR="00F76B7D">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711" w:type="dxa"/>
            <w:shd w:val="clear" w:color="auto" w:fill="auto"/>
          </w:tcPr>
          <w:p w:rsidR="003E7BA3" w:rsidRPr="00B53AF2" w:rsidRDefault="003E7BA3" w:rsidP="00F76B7D">
            <w:pPr>
              <w:tabs>
                <w:tab w:val="left" w:pos="142"/>
              </w:tabs>
              <w:spacing w:line="360" w:lineRule="auto"/>
            </w:pPr>
            <w:r w:rsidRPr="00B53AF2">
              <w:t xml:space="preserve">Есть соединение с </w:t>
            </w:r>
            <w:r w:rsidR="00F76B7D">
              <w:t>базой д</w:t>
            </w:r>
            <w:r w:rsidRPr="00B53AF2">
              <w:t xml:space="preserve">анных. Пользователь находится </w:t>
            </w:r>
            <w:r>
              <w:t xml:space="preserve">на </w:t>
            </w:r>
            <w:r w:rsidR="00F76B7D">
              <w:t>главной странице</w:t>
            </w:r>
            <w:r w:rsidRPr="00B53AF2">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711" w:type="dxa"/>
            <w:shd w:val="clear" w:color="auto" w:fill="auto"/>
          </w:tcPr>
          <w:p w:rsidR="003E7BA3" w:rsidRPr="00B53AF2" w:rsidRDefault="003E7BA3" w:rsidP="00F76B7D">
            <w:pPr>
              <w:tabs>
                <w:tab w:val="left" w:pos="142"/>
              </w:tabs>
              <w:spacing w:line="360" w:lineRule="auto"/>
            </w:pPr>
            <w:r>
              <w:t xml:space="preserve">Пользователь </w:t>
            </w:r>
            <w:r w:rsidR="00F76B7D">
              <w:t>увидит сообщение что он подписался на обновления сайта и ему на почту будут отправляться сообщения об обновлениях от администратора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rPr>
                <w:lang w:val="en-US"/>
              </w:rPr>
              <w:t>UC</w:t>
            </w:r>
            <w:r>
              <w:t>-05</w:t>
            </w:r>
            <w:r w:rsidRPr="00B53AF2">
              <w:t>.</w:t>
            </w:r>
            <w:r w:rsidRPr="00F76B7D">
              <w:t>0</w:t>
            </w:r>
            <w:r w:rsidRPr="00B53AF2">
              <w:t xml:space="preserve"> </w:t>
            </w:r>
            <w:r w:rsidR="00F76B7D">
              <w:t>Подписаться на обновления сайта</w:t>
            </w:r>
          </w:p>
          <w:p w:rsidR="003E7BA3" w:rsidRDefault="003E7BA3" w:rsidP="003E7BA3">
            <w:pPr>
              <w:pStyle w:val="ae"/>
              <w:numPr>
                <w:ilvl w:val="0"/>
                <w:numId w:val="42"/>
              </w:numPr>
              <w:tabs>
                <w:tab w:val="left" w:pos="142"/>
              </w:tabs>
              <w:spacing w:line="360" w:lineRule="auto"/>
              <w:ind w:left="317" w:hanging="283"/>
            </w:pPr>
            <w:r>
              <w:t>П</w:t>
            </w:r>
            <w:r w:rsidR="00F76B7D">
              <w:t>ерейти на главную страницу</w:t>
            </w:r>
          </w:p>
          <w:p w:rsidR="00F76B7D" w:rsidRDefault="00F76B7D" w:rsidP="003E7BA3">
            <w:pPr>
              <w:pStyle w:val="ae"/>
              <w:numPr>
                <w:ilvl w:val="0"/>
                <w:numId w:val="42"/>
              </w:numPr>
              <w:tabs>
                <w:tab w:val="left" w:pos="142"/>
              </w:tabs>
              <w:spacing w:line="360" w:lineRule="auto"/>
              <w:ind w:left="317" w:hanging="283"/>
            </w:pPr>
            <w:r>
              <w:t>Нажать на блок с надписью «подписаться»</w:t>
            </w:r>
          </w:p>
          <w:p w:rsidR="00F76B7D" w:rsidRDefault="00F76B7D" w:rsidP="003E7BA3">
            <w:pPr>
              <w:pStyle w:val="ae"/>
              <w:numPr>
                <w:ilvl w:val="0"/>
                <w:numId w:val="42"/>
              </w:numPr>
              <w:tabs>
                <w:tab w:val="left" w:pos="142"/>
              </w:tabs>
              <w:spacing w:line="360" w:lineRule="auto"/>
              <w:ind w:left="317" w:hanging="283"/>
            </w:pPr>
            <w:r>
              <w:t>Заполнить данные</w:t>
            </w:r>
          </w:p>
          <w:p w:rsidR="00F76B7D" w:rsidRPr="00B53AF2" w:rsidRDefault="00F76B7D" w:rsidP="003E7BA3">
            <w:pPr>
              <w:pStyle w:val="ae"/>
              <w:numPr>
                <w:ilvl w:val="0"/>
                <w:numId w:val="42"/>
              </w:numPr>
              <w:tabs>
                <w:tab w:val="left" w:pos="142"/>
              </w:tabs>
              <w:spacing w:line="360" w:lineRule="auto"/>
              <w:ind w:left="317" w:hanging="283"/>
            </w:pPr>
            <w:r>
              <w:t>Нажать на кнопку «Подписаться»</w:t>
            </w:r>
          </w:p>
          <w:p w:rsidR="003E7BA3" w:rsidRPr="00B53AF2" w:rsidRDefault="003E7BA3" w:rsidP="003E7BA3">
            <w:pPr>
              <w:tabs>
                <w:tab w:val="left" w:pos="142"/>
              </w:tabs>
              <w:spacing w:line="360" w:lineRule="auto"/>
            </w:pP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Исключения</w:t>
            </w:r>
          </w:p>
        </w:tc>
        <w:tc>
          <w:tcPr>
            <w:tcW w:w="6711" w:type="dxa"/>
            <w:shd w:val="clear" w:color="auto" w:fill="auto"/>
          </w:tcPr>
          <w:p w:rsidR="003E7BA3" w:rsidRDefault="003E7BA3" w:rsidP="003E7BA3">
            <w:pPr>
              <w:tabs>
                <w:tab w:val="left" w:pos="142"/>
              </w:tabs>
              <w:spacing w:line="360" w:lineRule="auto"/>
            </w:pPr>
            <w:r w:rsidRPr="00B53AF2">
              <w:rPr>
                <w:lang w:val="en-US"/>
              </w:rPr>
              <w:t>UC</w:t>
            </w:r>
            <w:r w:rsidRPr="00B53AF2">
              <w:t>-0</w:t>
            </w:r>
            <w:r>
              <w:t>5</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F76B7D" w:rsidRDefault="00F76B7D" w:rsidP="00F76B7D">
            <w:pPr>
              <w:tabs>
                <w:tab w:val="left" w:pos="142"/>
              </w:tabs>
              <w:spacing w:line="360" w:lineRule="auto"/>
            </w:pPr>
            <w:r w:rsidRPr="00B53AF2">
              <w:rPr>
                <w:lang w:val="en-US"/>
              </w:rPr>
              <w:t>UC</w:t>
            </w:r>
            <w:r w:rsidRPr="00B53AF2">
              <w:t>-0</w:t>
            </w:r>
            <w:r>
              <w:t>5</w:t>
            </w:r>
            <w:r w:rsidRPr="00B53AF2">
              <w:t>.Е.</w:t>
            </w:r>
            <w:r>
              <w:t>2 Ошибка заполнения данных:</w:t>
            </w:r>
          </w:p>
          <w:p w:rsidR="00F76B7D" w:rsidRPr="00B53AF2" w:rsidRDefault="00F76B7D" w:rsidP="00F76B7D">
            <w:pPr>
              <w:tabs>
                <w:tab w:val="left" w:pos="142"/>
              </w:tabs>
              <w:spacing w:line="360" w:lineRule="auto"/>
            </w:pPr>
            <w:r>
              <w:t>Если пользователь не заполнит все нужные поля, то он увидит ошибки валидации данных.</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Включение</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711" w:type="dxa"/>
            <w:shd w:val="clear" w:color="auto" w:fill="auto"/>
          </w:tcPr>
          <w:p w:rsidR="003E7BA3" w:rsidRPr="00B53AF2" w:rsidRDefault="00F76B7D" w:rsidP="00F76B7D">
            <w:pPr>
              <w:tabs>
                <w:tab w:val="left" w:pos="142"/>
              </w:tabs>
              <w:spacing w:line="360" w:lineRule="auto"/>
            </w:pPr>
            <w:r>
              <w:t>Обычно используется 1 раз.</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Ссылки</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Предположения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590856" w:rsidRDefault="003E7BA3" w:rsidP="003E7BA3">
      <w:pPr>
        <w:pStyle w:val="af0"/>
        <w:jc w:val="left"/>
      </w:pPr>
      <w:r>
        <w:rPr>
          <w:szCs w:val="28"/>
        </w:rPr>
        <w:t>Таблица 1.</w:t>
      </w:r>
      <w:r w:rsidRPr="0016379E">
        <w:rPr>
          <w:szCs w:val="28"/>
        </w:rPr>
        <w:t>6</w:t>
      </w:r>
      <w:r>
        <w:rPr>
          <w:szCs w:val="28"/>
        </w:rPr>
        <w:t xml:space="preserve"> - Определение варианта использования «</w:t>
      </w:r>
      <w:r w:rsidR="00F76B7D">
        <w:rPr>
          <w:szCs w:val="28"/>
        </w:rPr>
        <w:t>Отправить сообщение подписчиками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w:t>
            </w:r>
            <w:r>
              <w:t>6</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F76B7D" w:rsidP="003E7BA3">
            <w:pPr>
              <w:tabs>
                <w:tab w:val="left" w:pos="142"/>
              </w:tabs>
              <w:spacing w:line="360" w:lineRule="auto"/>
            </w:pPr>
            <w:r>
              <w:rPr>
                <w:szCs w:val="28"/>
              </w:rPr>
              <w:t>Отправить сообщение подписчикам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F76B7D" w:rsidP="003E7BA3">
            <w:pPr>
              <w:tabs>
                <w:tab w:val="left" w:pos="142"/>
              </w:tabs>
              <w:spacing w:line="360" w:lineRule="auto"/>
            </w:pPr>
            <w:r>
              <w:t>Администратор</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F76B7D" w:rsidP="002F7CF4">
            <w:pPr>
              <w:tabs>
                <w:tab w:val="left" w:pos="142"/>
              </w:tabs>
              <w:spacing w:line="360" w:lineRule="auto"/>
            </w:pPr>
            <w:r>
              <w:t>Администратор можно уведомлять пользователей, которые подписаны на обновления сайта,</w:t>
            </w:r>
            <w:r w:rsidR="002F7CF4">
              <w:t xml:space="preserve"> подписчикам приходит сообщение на почту.</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2F7CF4" w:rsidP="002F7CF4">
            <w:pPr>
              <w:tabs>
                <w:tab w:val="left" w:pos="142"/>
              </w:tabs>
              <w:spacing w:line="360" w:lineRule="auto"/>
            </w:pPr>
            <w:r>
              <w:t>Авторизированный пользователь является администратором</w:t>
            </w:r>
            <w:r w:rsidR="003E7BA3" w:rsidRPr="00B53AF2">
              <w:t xml:space="preserve">. Есть соединение с </w:t>
            </w:r>
            <w:r>
              <w:t>б</w:t>
            </w:r>
            <w:r w:rsidR="003E7BA3" w:rsidRPr="00B53AF2">
              <w:t xml:space="preserve">азой </w:t>
            </w:r>
            <w:r>
              <w:t>д</w:t>
            </w:r>
            <w:r w:rsidR="003E7BA3" w:rsidRPr="00B53AF2">
              <w:t xml:space="preserve">анных. </w:t>
            </w:r>
            <w:r>
              <w:t xml:space="preserve"> Администратор находится на странице «Рассылка».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2F7CF4" w:rsidP="002F7CF4">
            <w:pPr>
              <w:tabs>
                <w:tab w:val="left" w:pos="142"/>
              </w:tabs>
              <w:spacing w:line="360" w:lineRule="auto"/>
            </w:pPr>
            <w:r>
              <w:t>Все пользователи, подписанные на обновления сайта, получили сообщение на почту, которое написал администратор</w:t>
            </w:r>
            <w:r w:rsid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w:t>
            </w:r>
            <w:r>
              <w:t>6</w:t>
            </w:r>
            <w:r w:rsidRPr="00B53AF2">
              <w:t>.</w:t>
            </w:r>
            <w:r w:rsidRPr="0016379E">
              <w:t>0</w:t>
            </w:r>
            <w:r w:rsidRPr="00B53AF2">
              <w:t xml:space="preserve"> </w:t>
            </w:r>
            <w:r w:rsidR="002F7CF4">
              <w:rPr>
                <w:szCs w:val="28"/>
              </w:rPr>
              <w:t>Отправить сообщение подписчиками сайта</w:t>
            </w:r>
          </w:p>
          <w:p w:rsidR="003E7BA3" w:rsidRDefault="003E7BA3" w:rsidP="003E7BA3">
            <w:pPr>
              <w:pStyle w:val="ae"/>
              <w:numPr>
                <w:ilvl w:val="0"/>
                <w:numId w:val="43"/>
              </w:numPr>
              <w:tabs>
                <w:tab w:val="left" w:pos="142"/>
              </w:tabs>
              <w:spacing w:line="360" w:lineRule="auto"/>
              <w:ind w:left="34" w:firstLine="0"/>
            </w:pPr>
            <w:r>
              <w:t xml:space="preserve">Перейти на страницу </w:t>
            </w:r>
            <w:r w:rsidR="002F7CF4">
              <w:t>«Рассылка»</w:t>
            </w:r>
          </w:p>
          <w:p w:rsidR="003E7BA3" w:rsidRDefault="003E7BA3" w:rsidP="003E7BA3">
            <w:pPr>
              <w:pStyle w:val="ae"/>
              <w:numPr>
                <w:ilvl w:val="0"/>
                <w:numId w:val="43"/>
              </w:numPr>
              <w:tabs>
                <w:tab w:val="left" w:pos="142"/>
              </w:tabs>
              <w:spacing w:line="360" w:lineRule="auto"/>
              <w:ind w:left="34" w:firstLine="0"/>
            </w:pPr>
            <w:r>
              <w:t xml:space="preserve">Заполнить </w:t>
            </w:r>
            <w:r w:rsidR="002F7CF4">
              <w:t>заголовок и текст сообщения</w:t>
            </w:r>
            <w:r>
              <w:t>.</w:t>
            </w:r>
          </w:p>
          <w:p w:rsidR="003E7BA3" w:rsidRPr="00B53AF2" w:rsidRDefault="003E7BA3" w:rsidP="003E7BA3">
            <w:pPr>
              <w:pStyle w:val="ae"/>
              <w:numPr>
                <w:ilvl w:val="0"/>
                <w:numId w:val="43"/>
              </w:numPr>
              <w:tabs>
                <w:tab w:val="left" w:pos="142"/>
              </w:tabs>
              <w:spacing w:line="360" w:lineRule="auto"/>
              <w:ind w:left="34" w:firstLine="0"/>
            </w:pPr>
            <w:r>
              <w:lastRenderedPageBreak/>
              <w:t xml:space="preserve">Нажать на кнопку </w:t>
            </w:r>
            <w:r>
              <w:rPr>
                <w:lang w:val="en-US"/>
              </w:rPr>
              <w:t>“</w:t>
            </w:r>
            <w:r>
              <w:t>Отправить</w:t>
            </w:r>
            <w:r>
              <w:rPr>
                <w:lang w:val="en-US"/>
              </w:rP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w:t>
            </w:r>
            <w:r>
              <w:t>6</w:t>
            </w:r>
            <w:r w:rsidRPr="00B53AF2">
              <w:t>.Е.1</w:t>
            </w:r>
            <w:r>
              <w:t xml:space="preserve"> Ошибка заполнения данных</w:t>
            </w:r>
            <w:r w:rsidRPr="00095F07">
              <w:t>:</w:t>
            </w:r>
          </w:p>
          <w:p w:rsidR="002F7CF4" w:rsidRDefault="002F7CF4" w:rsidP="003E7BA3">
            <w:pPr>
              <w:tabs>
                <w:tab w:val="left" w:pos="142"/>
              </w:tabs>
              <w:spacing w:line="360" w:lineRule="auto"/>
            </w:pPr>
            <w:r>
              <w:t>Если пользователь не заполнит заголовок или текст сообщения, то он увидит ошибки валидации</w:t>
            </w:r>
          </w:p>
          <w:p w:rsidR="003E7BA3" w:rsidRDefault="003E7BA3" w:rsidP="003E7BA3">
            <w:pPr>
              <w:tabs>
                <w:tab w:val="left" w:pos="142"/>
              </w:tabs>
              <w:spacing w:line="360" w:lineRule="auto"/>
            </w:pPr>
            <w:r w:rsidRPr="00B53AF2">
              <w:rPr>
                <w:lang w:val="en-US"/>
              </w:rPr>
              <w:t>UC</w:t>
            </w:r>
            <w:r>
              <w:t>-06</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E7BA3">
            <w:pPr>
              <w:tabs>
                <w:tab w:val="left" w:pos="142"/>
              </w:tabs>
              <w:spacing w:line="360" w:lineRule="auto"/>
            </w:pPr>
            <w:r>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D843EA">
      <w:pPr>
        <w:pStyle w:val="af0"/>
        <w:ind w:firstLine="708"/>
        <w:jc w:val="left"/>
      </w:pPr>
    </w:p>
    <w:p w:rsidR="00492764" w:rsidRDefault="00492764" w:rsidP="00492764">
      <w:pPr>
        <w:pStyle w:val="af0"/>
      </w:pPr>
      <w:r>
        <w:t xml:space="preserve">На рисунке </w:t>
      </w:r>
      <w:r w:rsidR="000D41B3">
        <w:t>4</w:t>
      </w:r>
      <w:r>
        <w:t xml:space="preserve"> представлена диаграмма последовательности варианта использования </w:t>
      </w:r>
      <w:r w:rsidRPr="00811CAB">
        <w:t>“</w:t>
      </w:r>
      <w:r w:rsidR="00BB354A">
        <w:t>Вход</w:t>
      </w:r>
      <w:r w:rsidRPr="00811CAB">
        <w:t>”</w:t>
      </w:r>
      <w:r>
        <w:t>.</w:t>
      </w:r>
    </w:p>
    <w:p w:rsidR="00BB354A" w:rsidRPr="00811CAB" w:rsidRDefault="00BB354A" w:rsidP="00BB354A">
      <w:pPr>
        <w:pStyle w:val="af0"/>
      </w:pPr>
    </w:p>
    <w:p w:rsidR="00D843EA" w:rsidRDefault="00D843EA" w:rsidP="00D843EA">
      <w:pPr>
        <w:pStyle w:val="af0"/>
        <w:ind w:firstLine="708"/>
        <w:jc w:val="left"/>
      </w:pPr>
      <w:r>
        <w:rPr>
          <w:noProof/>
          <w:lang w:eastAsia="ru-RU" w:bidi="ar-SA"/>
        </w:rPr>
        <w:lastRenderedPageBreak/>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BB354A">
      <w:pPr>
        <w:pStyle w:val="af0"/>
        <w:ind w:firstLine="0"/>
        <w:jc w:val="left"/>
      </w:pPr>
      <w:r w:rsidRPr="00A54D13">
        <w:t xml:space="preserve">Рисунок </w:t>
      </w:r>
      <w:r w:rsidR="005A0EC1">
        <w:t>4</w:t>
      </w:r>
      <w:r w:rsidRPr="00A54D13">
        <w:t xml:space="preserve"> - Диаграмма последовательност</w:t>
      </w:r>
      <w:r w:rsidR="000D41B3">
        <w:t>и варианта</w:t>
      </w:r>
      <w:r w:rsidR="00BB354A">
        <w:t xml:space="preserve"> использования «Вход»                                        </w:t>
      </w:r>
    </w:p>
    <w:p w:rsidR="00BB354A" w:rsidRDefault="00BB354A" w:rsidP="00BB354A">
      <w:pPr>
        <w:pStyle w:val="af0"/>
      </w:pPr>
    </w:p>
    <w:p w:rsidR="00BB354A" w:rsidRDefault="00BB354A" w:rsidP="00BB354A">
      <w:pPr>
        <w:pStyle w:val="af0"/>
      </w:pPr>
    </w:p>
    <w:p w:rsidR="00BB354A" w:rsidRDefault="00BB354A" w:rsidP="00BB354A">
      <w:pPr>
        <w:pStyle w:val="af0"/>
      </w:pPr>
    </w:p>
    <w:p w:rsidR="00BB354A" w:rsidRDefault="00BB354A" w:rsidP="00BB354A">
      <w:pPr>
        <w:pStyle w:val="af0"/>
      </w:pPr>
      <w:r>
        <w:lastRenderedPageBreak/>
        <w:t xml:space="preserve">На рисунке 5 представлена диаграмма последовательности варианта использования </w:t>
      </w:r>
      <w:r w:rsidRPr="00811CAB">
        <w:t>“</w:t>
      </w:r>
      <w:r w:rsidRPr="00BB354A">
        <w:rPr>
          <w:szCs w:val="28"/>
        </w:rPr>
        <w:t>Регистрация</w:t>
      </w:r>
      <w:r w:rsidRPr="00811CAB">
        <w:t>”</w:t>
      </w:r>
      <w:r>
        <w:t>.</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BB354A" w:rsidP="00D843EA">
      <w:pPr>
        <w:pStyle w:val="af0"/>
        <w:ind w:firstLine="708"/>
        <w:jc w:val="left"/>
      </w:pPr>
      <w:r>
        <w:rPr>
          <w:rFonts w:cs="Times New Roman"/>
          <w:noProof/>
          <w:szCs w:val="28"/>
          <w:lang w:eastAsia="ru-RU" w:bidi="ar-SA"/>
        </w:rPr>
        <w:drawing>
          <wp:inline distT="0" distB="0" distL="0" distR="0" wp14:anchorId="20B009B9" wp14:editId="1C71AF96">
            <wp:extent cx="5200650" cy="7210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773" cy="7210596"/>
                    </a:xfrm>
                    <a:prstGeom prst="rect">
                      <a:avLst/>
                    </a:prstGeom>
                    <a:noFill/>
                    <a:ln>
                      <a:noFill/>
                    </a:ln>
                  </pic:spPr>
                </pic:pic>
              </a:graphicData>
            </a:graphic>
          </wp:inline>
        </w:drawing>
      </w:r>
    </w:p>
    <w:p w:rsidR="004668D7" w:rsidRDefault="004668D7" w:rsidP="00BB354A">
      <w:pPr>
        <w:pStyle w:val="af0"/>
        <w:ind w:left="1701" w:hanging="1417"/>
        <w:jc w:val="left"/>
      </w:pPr>
      <w:r w:rsidRPr="00A54D13">
        <w:t xml:space="preserve">Рисунок </w:t>
      </w:r>
      <w:r w:rsidR="005A0EC1">
        <w:t>5</w:t>
      </w:r>
      <w:r w:rsidRPr="00A54D13">
        <w:t xml:space="preserve"> - Диаграмма последовательностей</w:t>
      </w:r>
      <w:r>
        <w:t xml:space="preserve"> </w:t>
      </w:r>
      <w:r w:rsidR="00BB354A">
        <w:t xml:space="preserve">варианта использования «Регистрация»  </w:t>
      </w:r>
      <w:r>
        <w:t xml:space="preserve">    </w:t>
      </w:r>
    </w:p>
    <w:p w:rsidR="00D843EA" w:rsidRPr="001A536B" w:rsidRDefault="001A536B" w:rsidP="001A536B">
      <w:pPr>
        <w:tabs>
          <w:tab w:val="left" w:pos="2955"/>
        </w:tabs>
        <w:spacing w:line="360" w:lineRule="auto"/>
        <w:ind w:firstLine="851"/>
        <w:jc w:val="both"/>
        <w:rPr>
          <w:sz w:val="28"/>
          <w:lang w:eastAsia="zh-CN" w:bidi="hi-IN"/>
        </w:rPr>
      </w:pPr>
      <w:r w:rsidRPr="001A536B">
        <w:rPr>
          <w:sz w:val="28"/>
          <w:lang w:eastAsia="zh-CN" w:bidi="hi-IN"/>
        </w:rPr>
        <w:lastRenderedPageBreak/>
        <w:t>На рисунке 6 представлена диаграмма последовательности варианта использования “Выйти из профиля”.</w:t>
      </w:r>
      <w:r w:rsidRPr="001A536B">
        <w:rPr>
          <w:sz w:val="28"/>
          <w:lang w:eastAsia="zh-CN" w:bidi="hi-IN"/>
        </w:rPr>
        <w:tab/>
      </w:r>
    </w:p>
    <w:p w:rsidR="00DD7AF5" w:rsidRDefault="001A536B" w:rsidP="001A536B">
      <w:pPr>
        <w:tabs>
          <w:tab w:val="left" w:pos="2955"/>
        </w:tabs>
        <w:ind w:left="284"/>
        <w:rPr>
          <w:lang w:eastAsia="zh-CN" w:bidi="hi-IN"/>
        </w:rPr>
      </w:pPr>
      <w:r>
        <w:rPr>
          <w:noProof/>
        </w:rPr>
        <w:drawing>
          <wp:inline distT="0" distB="0" distL="0" distR="0">
            <wp:extent cx="3810000" cy="43053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4305300"/>
                    </a:xfrm>
                    <a:prstGeom prst="rect">
                      <a:avLst/>
                    </a:prstGeom>
                    <a:noFill/>
                    <a:ln>
                      <a:noFill/>
                    </a:ln>
                  </pic:spPr>
                </pic:pic>
              </a:graphicData>
            </a:graphic>
          </wp:inline>
        </w:drawing>
      </w:r>
    </w:p>
    <w:p w:rsidR="001A536B" w:rsidRDefault="001A536B" w:rsidP="001A536B">
      <w:pPr>
        <w:tabs>
          <w:tab w:val="left" w:pos="2955"/>
        </w:tabs>
        <w:ind w:left="284"/>
        <w:rPr>
          <w:lang w:eastAsia="zh-CN" w:bidi="hi-IN"/>
        </w:rPr>
      </w:pPr>
    </w:p>
    <w:p w:rsidR="001A536B" w:rsidRDefault="001A536B" w:rsidP="001A536B">
      <w:pPr>
        <w:pStyle w:val="af0"/>
        <w:ind w:left="1701" w:hanging="1417"/>
        <w:jc w:val="left"/>
      </w:pPr>
      <w:r w:rsidRPr="00A54D13">
        <w:t xml:space="preserve">Рисунок </w:t>
      </w:r>
      <w:r>
        <w:t>6</w:t>
      </w:r>
      <w:r w:rsidRPr="00A54D13">
        <w:t xml:space="preserve"> - Диаграмма последовательностей</w:t>
      </w:r>
      <w:r>
        <w:t xml:space="preserve"> варианта использования «Выйти из профиля»      </w:t>
      </w:r>
    </w:p>
    <w:p w:rsidR="00DD7AF5" w:rsidRPr="001A536B" w:rsidRDefault="00DD7AF5" w:rsidP="004668D7">
      <w:pPr>
        <w:tabs>
          <w:tab w:val="left" w:pos="2955"/>
        </w:tabs>
        <w:rPr>
          <w:lang w:eastAsia="zh-CN" w:bidi="hi-IN"/>
        </w:rPr>
      </w:pPr>
    </w:p>
    <w:p w:rsidR="00DD7AF5" w:rsidRDefault="001A536B" w:rsidP="001A536B">
      <w:pPr>
        <w:spacing w:line="360" w:lineRule="auto"/>
        <w:ind w:firstLine="851"/>
        <w:jc w:val="both"/>
        <w:rPr>
          <w:sz w:val="28"/>
        </w:rPr>
      </w:pPr>
      <w:r w:rsidRPr="001A536B">
        <w:rPr>
          <w:sz w:val="28"/>
        </w:rPr>
        <w:t>На рисунке 7 представлена диаграмма последовательности варианта использования “Оставить feedback”.</w:t>
      </w:r>
    </w:p>
    <w:p w:rsidR="001A536B" w:rsidRDefault="001A536B" w:rsidP="001A536B">
      <w:pPr>
        <w:spacing w:line="360" w:lineRule="auto"/>
        <w:ind w:firstLine="851"/>
        <w:jc w:val="both"/>
        <w:rPr>
          <w:sz w:val="28"/>
          <w:lang w:val="en-US"/>
        </w:rPr>
      </w:pPr>
      <w:r>
        <w:rPr>
          <w:noProof/>
          <w:sz w:val="28"/>
        </w:rPr>
        <w:lastRenderedPageBreak/>
        <w:drawing>
          <wp:inline distT="0" distB="0" distL="0" distR="0">
            <wp:extent cx="2798445" cy="8534400"/>
            <wp:effectExtent l="0" t="0" r="190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1667" cy="8544226"/>
                    </a:xfrm>
                    <a:prstGeom prst="rect">
                      <a:avLst/>
                    </a:prstGeom>
                    <a:noFill/>
                    <a:ln>
                      <a:noFill/>
                    </a:ln>
                  </pic:spPr>
                </pic:pic>
              </a:graphicData>
            </a:graphic>
          </wp:inline>
        </w:drawing>
      </w:r>
    </w:p>
    <w:p w:rsidR="001A536B" w:rsidRDefault="001A536B" w:rsidP="001A536B">
      <w:pPr>
        <w:pStyle w:val="af0"/>
        <w:ind w:left="1701" w:hanging="1417"/>
        <w:jc w:val="left"/>
      </w:pPr>
      <w:r w:rsidRPr="00A54D13">
        <w:t xml:space="preserve">Рисунок </w:t>
      </w:r>
      <w:r>
        <w:t>7</w:t>
      </w:r>
      <w:r w:rsidRPr="00A54D13">
        <w:t xml:space="preserve"> - Диаграмма последовательностей</w:t>
      </w:r>
      <w:r>
        <w:t xml:space="preserve"> варианта использования «Оставить </w:t>
      </w:r>
      <w:r>
        <w:rPr>
          <w:lang w:val="en-US"/>
        </w:rPr>
        <w:t>feedback</w:t>
      </w:r>
      <w:r>
        <w:t xml:space="preserve">»      </w:t>
      </w:r>
    </w:p>
    <w:p w:rsidR="001A536B" w:rsidRDefault="001A536B" w:rsidP="001A536B">
      <w:pPr>
        <w:spacing w:line="360" w:lineRule="auto"/>
        <w:ind w:firstLine="851"/>
        <w:jc w:val="both"/>
        <w:rPr>
          <w:sz w:val="28"/>
        </w:rPr>
      </w:pPr>
      <w:r>
        <w:rPr>
          <w:sz w:val="28"/>
        </w:rPr>
        <w:lastRenderedPageBreak/>
        <w:t>На рисунке 8</w:t>
      </w:r>
      <w:r w:rsidRPr="001A536B">
        <w:rPr>
          <w:sz w:val="28"/>
        </w:rPr>
        <w:t xml:space="preserve"> представлена диаграмма последовательности варианта использования “Подписаться на обновления сайта”.</w:t>
      </w:r>
    </w:p>
    <w:p w:rsidR="001A536B" w:rsidRDefault="001A536B" w:rsidP="001A536B">
      <w:pPr>
        <w:spacing w:line="360" w:lineRule="auto"/>
        <w:ind w:firstLine="851"/>
        <w:jc w:val="both"/>
        <w:rPr>
          <w:sz w:val="28"/>
        </w:rPr>
      </w:pPr>
    </w:p>
    <w:p w:rsidR="001A536B" w:rsidRDefault="001A536B" w:rsidP="001A536B">
      <w:pPr>
        <w:spacing w:line="360" w:lineRule="auto"/>
        <w:ind w:firstLine="851"/>
        <w:jc w:val="both"/>
        <w:rPr>
          <w:sz w:val="28"/>
        </w:rPr>
      </w:pPr>
      <w:r w:rsidRPr="001A536B">
        <w:rPr>
          <w:noProof/>
          <w:sz w:val="28"/>
        </w:rPr>
        <w:drawing>
          <wp:inline distT="0" distB="0" distL="0" distR="0">
            <wp:extent cx="5505450" cy="767715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9558" cy="7682878"/>
                    </a:xfrm>
                    <a:prstGeom prst="rect">
                      <a:avLst/>
                    </a:prstGeom>
                    <a:noFill/>
                    <a:ln>
                      <a:noFill/>
                    </a:ln>
                  </pic:spPr>
                </pic:pic>
              </a:graphicData>
            </a:graphic>
          </wp:inline>
        </w:drawing>
      </w:r>
    </w:p>
    <w:p w:rsidR="001A536B" w:rsidRDefault="001A536B" w:rsidP="001A536B">
      <w:pPr>
        <w:pStyle w:val="af0"/>
        <w:ind w:left="1701" w:hanging="1417"/>
        <w:jc w:val="left"/>
      </w:pPr>
      <w:r w:rsidRPr="00A54D13">
        <w:t xml:space="preserve">Рисунок </w:t>
      </w:r>
      <w:r w:rsidRPr="001A536B">
        <w:t>8</w:t>
      </w:r>
      <w:r w:rsidRPr="00A54D13">
        <w:t xml:space="preserve"> - Диаграмма последовательностей</w:t>
      </w:r>
      <w:r>
        <w:t xml:space="preserve"> варианта использования «Подписаться на обновления сайта»      </w:t>
      </w:r>
    </w:p>
    <w:p w:rsidR="001A536B" w:rsidRDefault="001A536B" w:rsidP="00891DFF">
      <w:pPr>
        <w:spacing w:line="360" w:lineRule="auto"/>
        <w:ind w:firstLine="709"/>
        <w:jc w:val="both"/>
        <w:rPr>
          <w:sz w:val="28"/>
        </w:rPr>
      </w:pPr>
      <w:r>
        <w:rPr>
          <w:sz w:val="28"/>
        </w:rPr>
        <w:lastRenderedPageBreak/>
        <w:t>На рисунке 9</w:t>
      </w:r>
      <w:r w:rsidRPr="001A536B">
        <w:rPr>
          <w:sz w:val="28"/>
        </w:rPr>
        <w:t xml:space="preserve"> представлена диаграмма последовательности варианта использования “</w:t>
      </w:r>
      <w:r w:rsidR="00BA01BC" w:rsidRPr="00BA01BC">
        <w:rPr>
          <w:sz w:val="28"/>
        </w:rPr>
        <w:t>Отправи</w:t>
      </w:r>
      <w:r w:rsidR="00BA01BC">
        <w:rPr>
          <w:sz w:val="28"/>
        </w:rPr>
        <w:t>ть сообщение подписчиками сайта</w:t>
      </w:r>
      <w:r w:rsidRPr="001A536B">
        <w:rPr>
          <w:sz w:val="28"/>
        </w:rPr>
        <w:t>”.</w:t>
      </w:r>
    </w:p>
    <w:p w:rsidR="001A536B" w:rsidRDefault="001A536B" w:rsidP="00BA01BC">
      <w:pPr>
        <w:tabs>
          <w:tab w:val="left" w:pos="5103"/>
        </w:tabs>
        <w:spacing w:line="360" w:lineRule="auto"/>
        <w:ind w:firstLine="851"/>
        <w:jc w:val="both"/>
        <w:rPr>
          <w:sz w:val="28"/>
        </w:rPr>
      </w:pPr>
      <w:r>
        <w:rPr>
          <w:noProof/>
          <w:sz w:val="28"/>
        </w:rPr>
        <w:drawing>
          <wp:inline distT="0" distB="0" distL="0" distR="0">
            <wp:extent cx="4638675" cy="7962900"/>
            <wp:effectExtent l="0" t="0" r="952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675" cy="7962900"/>
                    </a:xfrm>
                    <a:prstGeom prst="rect">
                      <a:avLst/>
                    </a:prstGeom>
                    <a:noFill/>
                    <a:ln>
                      <a:noFill/>
                    </a:ln>
                  </pic:spPr>
                </pic:pic>
              </a:graphicData>
            </a:graphic>
          </wp:inline>
        </w:drawing>
      </w:r>
    </w:p>
    <w:p w:rsidR="00BA01BC" w:rsidRDefault="00BA01BC" w:rsidP="00BA01BC">
      <w:pPr>
        <w:pStyle w:val="af0"/>
        <w:ind w:left="1701" w:hanging="1417"/>
        <w:jc w:val="left"/>
      </w:pPr>
      <w:r w:rsidRPr="00A54D13">
        <w:t xml:space="preserve">Рисунок </w:t>
      </w:r>
      <w:r>
        <w:t>9</w:t>
      </w:r>
      <w:r w:rsidRPr="00A54D13">
        <w:t xml:space="preserve"> - Диаграмма последовательностей</w:t>
      </w:r>
      <w:r>
        <w:t xml:space="preserve"> варианта использования «</w:t>
      </w:r>
      <w:r w:rsidRPr="00BA01BC">
        <w:t>Отправи</w:t>
      </w:r>
      <w:r>
        <w:t xml:space="preserve">ть сообщение подписчиками сайта»      </w:t>
      </w:r>
    </w:p>
    <w:p w:rsidR="00DD7AF5" w:rsidRPr="00DD7AF5" w:rsidRDefault="00DD7AF5" w:rsidP="00891DFF">
      <w:pPr>
        <w:pStyle w:val="af0"/>
        <w:rPr>
          <w:rFonts w:eastAsia="Times New Roman" w:cs="Times New Roman"/>
        </w:rPr>
      </w:pPr>
      <w:r w:rsidRPr="00DD7AF5">
        <w:rPr>
          <w:rFonts w:eastAsia="Times New Roman" w:cs="Times New Roman"/>
        </w:rPr>
        <w:lastRenderedPageBreak/>
        <w:t>2.3. Проектирование структуры слоя доступа к данным</w:t>
      </w:r>
    </w:p>
    <w:p w:rsidR="00DD7AF5" w:rsidRDefault="00DD7AF5" w:rsidP="00891DFF">
      <w:pPr>
        <w:pStyle w:val="af0"/>
      </w:pPr>
      <w:r>
        <w:t xml:space="preserve">Диаграмма классов модели выявленных во время проектирования представлена на рисунке </w:t>
      </w:r>
      <w:r w:rsidR="00BA01BC">
        <w:t>10</w:t>
      </w:r>
      <w:r>
        <w:t>.</w:t>
      </w:r>
    </w:p>
    <w:p w:rsidR="00DD7AF5" w:rsidRDefault="00DD7AF5" w:rsidP="00DD7AF5">
      <w:pPr>
        <w:pStyle w:val="af0"/>
        <w:ind w:left="375" w:firstLine="333"/>
      </w:pPr>
    </w:p>
    <w:p w:rsidR="00DD7AF5" w:rsidRDefault="00891DFF" w:rsidP="00DD7AF5">
      <w:pPr>
        <w:pStyle w:val="1"/>
        <w:numPr>
          <w:ilvl w:val="0"/>
          <w:numId w:val="0"/>
        </w:numPr>
        <w:ind w:left="708"/>
        <w:rPr>
          <w:rFonts w:cs="Times New Roman"/>
          <w:szCs w:val="28"/>
        </w:rPr>
      </w:pPr>
      <w:r>
        <w:rPr>
          <w:rFonts w:cs="Times New Roman"/>
          <w:noProof/>
          <w:szCs w:val="28"/>
          <w:lang w:eastAsia="ru-RU" w:bidi="ar-SA"/>
        </w:rPr>
        <w:drawing>
          <wp:inline distT="0" distB="0" distL="0" distR="0">
            <wp:extent cx="5600633" cy="5143500"/>
            <wp:effectExtent l="0" t="0" r="63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338" cy="5152413"/>
                    </a:xfrm>
                    <a:prstGeom prst="rect">
                      <a:avLst/>
                    </a:prstGeom>
                    <a:noFill/>
                    <a:ln>
                      <a:noFill/>
                    </a:ln>
                  </pic:spPr>
                </pic:pic>
              </a:graphicData>
            </a:graphic>
          </wp:inline>
        </w:drawing>
      </w:r>
    </w:p>
    <w:p w:rsidR="00DD7AF5" w:rsidRDefault="00DD7AF5" w:rsidP="00DD7AF5">
      <w:pPr>
        <w:pStyle w:val="af0"/>
        <w:ind w:firstLine="0"/>
        <w:jc w:val="center"/>
      </w:pPr>
      <w:r w:rsidRPr="00632012">
        <w:t xml:space="preserve">Рисунок </w:t>
      </w:r>
      <w:r w:rsidR="00BA01BC">
        <w:t>10</w:t>
      </w:r>
      <w:r w:rsidRPr="00632012">
        <w:t xml:space="preserve"> - Диаграмма классов модели данных</w:t>
      </w:r>
    </w:p>
    <w:p w:rsidR="00891DFF" w:rsidRDefault="00891DFF" w:rsidP="00891DFF">
      <w:pPr>
        <w:pStyle w:val="af0"/>
      </w:pPr>
      <w:r>
        <w:t xml:space="preserve">На рисунке 11 представлена структура таблицы </w:t>
      </w:r>
      <w:r w:rsidRPr="00811CAB">
        <w:t>“</w:t>
      </w:r>
      <w:r>
        <w:rPr>
          <w:szCs w:val="28"/>
          <w:lang w:val="en-US"/>
        </w:rPr>
        <w:t>AspNetUsers</w:t>
      </w:r>
      <w:r w:rsidRPr="00811CAB">
        <w:t>”</w:t>
      </w:r>
      <w:r>
        <w:t>.</w:t>
      </w:r>
    </w:p>
    <w:p w:rsidR="00891DFF" w:rsidRDefault="00891DFF" w:rsidP="00891DFF">
      <w:pPr>
        <w:pStyle w:val="af0"/>
        <w:jc w:val="center"/>
      </w:pPr>
      <w:r>
        <w:rPr>
          <w:noProof/>
          <w:lang w:eastAsia="ru-RU" w:bidi="ar-SA"/>
        </w:rPr>
        <w:lastRenderedPageBreak/>
        <w:drawing>
          <wp:inline distT="0" distB="0" distL="0" distR="0">
            <wp:extent cx="2447925" cy="335280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3352800"/>
                    </a:xfrm>
                    <a:prstGeom prst="rect">
                      <a:avLst/>
                    </a:prstGeom>
                    <a:noFill/>
                    <a:ln>
                      <a:noFill/>
                    </a:ln>
                  </pic:spPr>
                </pic:pic>
              </a:graphicData>
            </a:graphic>
          </wp:inline>
        </w:drawing>
      </w:r>
    </w:p>
    <w:p w:rsidR="00891DFF" w:rsidRDefault="00891DFF" w:rsidP="00891DFF">
      <w:pPr>
        <w:pStyle w:val="af0"/>
        <w:ind w:firstLine="0"/>
        <w:jc w:val="center"/>
      </w:pPr>
      <w:r w:rsidRPr="00632012">
        <w:t xml:space="preserve">Рисунок </w:t>
      </w:r>
      <w:r>
        <w:t>1</w:t>
      </w:r>
      <w:r>
        <w:rPr>
          <w:lang w:val="en-US"/>
        </w:rPr>
        <w:t>1</w:t>
      </w:r>
      <w:r w:rsidRPr="00632012">
        <w:t xml:space="preserve"> </w:t>
      </w:r>
      <w:r>
        <w:t>–</w:t>
      </w:r>
      <w:r w:rsidRPr="00632012">
        <w:t xml:space="preserve"> </w:t>
      </w:r>
      <w:r>
        <w:t>Структура таблицы</w:t>
      </w:r>
      <w:r>
        <w:rPr>
          <w:lang w:val="en-US"/>
        </w:rPr>
        <w:t xml:space="preserve"> </w:t>
      </w:r>
      <w:r>
        <w:t>«</w:t>
      </w:r>
      <w:r>
        <w:rPr>
          <w:lang w:val="en-US"/>
        </w:rPr>
        <w:t>AspNetUsers</w:t>
      </w:r>
      <w:r>
        <w:t>»</w:t>
      </w:r>
    </w:p>
    <w:p w:rsidR="00891DFF" w:rsidRDefault="00891DFF" w:rsidP="00891DFF">
      <w:pPr>
        <w:pStyle w:val="af0"/>
      </w:pPr>
      <w:r>
        <w:t>Сущность «</w:t>
      </w:r>
      <w:r>
        <w:rPr>
          <w:lang w:val="en-US"/>
        </w:rPr>
        <w:t>AspNetUsers</w:t>
      </w:r>
      <w:r>
        <w:t>» представляет конкретного пользователя, она содержит следующие поля</w:t>
      </w:r>
      <w:r w:rsidRPr="00891DFF">
        <w:t>:</w:t>
      </w:r>
    </w:p>
    <w:p w:rsidR="00891DFF" w:rsidRDefault="00891DFF" w:rsidP="003F424D">
      <w:pPr>
        <w:pStyle w:val="af0"/>
        <w:numPr>
          <w:ilvl w:val="0"/>
          <w:numId w:val="46"/>
        </w:numPr>
        <w:ind w:left="0" w:firstLine="709"/>
        <w:rPr>
          <w:lang w:val="en-US"/>
        </w:rPr>
      </w:pPr>
      <w:r>
        <w:rPr>
          <w:lang w:val="en-US"/>
        </w:rPr>
        <w:t>Id (уникальный номер);</w:t>
      </w:r>
    </w:p>
    <w:p w:rsidR="00891DFF" w:rsidRDefault="00891DFF" w:rsidP="003F424D">
      <w:pPr>
        <w:pStyle w:val="af0"/>
        <w:numPr>
          <w:ilvl w:val="0"/>
          <w:numId w:val="46"/>
        </w:numPr>
        <w:ind w:left="0" w:firstLine="709"/>
        <w:rPr>
          <w:lang w:val="en-US"/>
        </w:rPr>
      </w:pPr>
      <w:r>
        <w:rPr>
          <w:lang w:val="en-US"/>
        </w:rPr>
        <w:t>Email (</w:t>
      </w:r>
      <w:r>
        <w:t>почтовый адрес)</w:t>
      </w:r>
      <w:r>
        <w:rPr>
          <w:lang w:val="en-US"/>
        </w:rPr>
        <w:t>;</w:t>
      </w:r>
    </w:p>
    <w:p w:rsidR="00891DFF" w:rsidRPr="00891DFF" w:rsidRDefault="00891DFF" w:rsidP="003F424D">
      <w:pPr>
        <w:pStyle w:val="af0"/>
        <w:numPr>
          <w:ilvl w:val="0"/>
          <w:numId w:val="46"/>
        </w:numPr>
        <w:ind w:left="0" w:firstLine="709"/>
        <w:rPr>
          <w:lang w:val="en-US"/>
        </w:rPr>
      </w:pPr>
      <w:r>
        <w:rPr>
          <w:lang w:val="en-US"/>
        </w:rPr>
        <w:t>EmailConfirmed (</w:t>
      </w:r>
      <w:r>
        <w:t>подтверждена ли почта)</w:t>
      </w:r>
      <w:r>
        <w:rPr>
          <w:lang w:val="en-US"/>
        </w:rPr>
        <w:t>;</w:t>
      </w:r>
    </w:p>
    <w:p w:rsidR="00891DFF" w:rsidRDefault="00891DFF" w:rsidP="003F424D">
      <w:pPr>
        <w:pStyle w:val="af0"/>
        <w:numPr>
          <w:ilvl w:val="0"/>
          <w:numId w:val="46"/>
        </w:numPr>
        <w:ind w:left="0" w:firstLine="709"/>
      </w:pPr>
      <w:r>
        <w:rPr>
          <w:lang w:val="en-US"/>
        </w:rPr>
        <w:t>PasswordHash</w:t>
      </w:r>
      <w:r w:rsidRPr="00891DFF">
        <w:t xml:space="preserve"> (</w:t>
      </w:r>
      <w:r>
        <w:t>пароль в хешированном виде)</w:t>
      </w:r>
      <w:r w:rsidRPr="00891DFF">
        <w:t>;</w:t>
      </w:r>
    </w:p>
    <w:p w:rsidR="00891DFF" w:rsidRDefault="00891DFF" w:rsidP="003F424D">
      <w:pPr>
        <w:pStyle w:val="af0"/>
        <w:numPr>
          <w:ilvl w:val="0"/>
          <w:numId w:val="46"/>
        </w:numPr>
        <w:ind w:left="0" w:firstLine="709"/>
      </w:pPr>
      <w:r>
        <w:rPr>
          <w:lang w:val="en-US"/>
        </w:rPr>
        <w:t>SecurityStamp</w:t>
      </w:r>
      <w:r w:rsidRPr="00891DFF">
        <w:t xml:space="preserve"> (</w:t>
      </w:r>
      <w:r>
        <w:t>штамп безопасности, если пароль пользователя изменится – изменится и штамп, что приведёт к отклонению «</w:t>
      </w:r>
      <w:r>
        <w:rPr>
          <w:lang w:val="en-US"/>
        </w:rPr>
        <w:t>cookies</w:t>
      </w:r>
      <w:r>
        <w:t>», которые использовались ранее)</w:t>
      </w:r>
    </w:p>
    <w:p w:rsidR="00891DFF" w:rsidRPr="003F424D" w:rsidRDefault="003F424D" w:rsidP="003F424D">
      <w:pPr>
        <w:pStyle w:val="af0"/>
        <w:numPr>
          <w:ilvl w:val="0"/>
          <w:numId w:val="46"/>
        </w:numPr>
        <w:ind w:left="0" w:firstLine="709"/>
      </w:pPr>
      <w:r>
        <w:rPr>
          <w:lang w:val="en-US"/>
        </w:rPr>
        <w:t>PhoneNumber (</w:t>
      </w:r>
      <w:r>
        <w:t>номер телефона)</w:t>
      </w:r>
      <w:r>
        <w:rPr>
          <w:lang w:val="en-US"/>
        </w:rPr>
        <w:t>;</w:t>
      </w:r>
    </w:p>
    <w:p w:rsidR="003F424D" w:rsidRPr="003F424D" w:rsidRDefault="003F424D" w:rsidP="003F424D">
      <w:pPr>
        <w:pStyle w:val="af0"/>
        <w:numPr>
          <w:ilvl w:val="0"/>
          <w:numId w:val="46"/>
        </w:numPr>
        <w:ind w:left="0" w:firstLine="709"/>
      </w:pPr>
      <w:r>
        <w:rPr>
          <w:lang w:val="en-US"/>
        </w:rPr>
        <w:t>PhoneNumberConfirmed</w:t>
      </w:r>
      <w:r w:rsidRPr="003F424D">
        <w:t xml:space="preserve"> (</w:t>
      </w:r>
      <w:r>
        <w:t>подтверждён ли номер телефона)</w:t>
      </w:r>
      <w:r w:rsidRPr="003F424D">
        <w:t>;</w:t>
      </w:r>
    </w:p>
    <w:p w:rsidR="003F424D" w:rsidRPr="003F424D" w:rsidRDefault="003F424D" w:rsidP="003F424D">
      <w:pPr>
        <w:pStyle w:val="af0"/>
        <w:numPr>
          <w:ilvl w:val="0"/>
          <w:numId w:val="46"/>
        </w:numPr>
        <w:ind w:left="0" w:firstLine="709"/>
      </w:pPr>
      <w:r>
        <w:rPr>
          <w:lang w:val="en-US"/>
        </w:rPr>
        <w:t>TwoFactorEnabled</w:t>
      </w:r>
      <w:r w:rsidRPr="003F424D">
        <w:t xml:space="preserve"> (</w:t>
      </w:r>
      <w:r>
        <w:t>включена ли двухфакторная аутентификация)</w:t>
      </w:r>
      <w:r w:rsidRPr="003F424D">
        <w:t>;</w:t>
      </w:r>
    </w:p>
    <w:p w:rsidR="003F424D" w:rsidRPr="003F424D" w:rsidRDefault="003F424D" w:rsidP="003F424D">
      <w:pPr>
        <w:pStyle w:val="af0"/>
        <w:numPr>
          <w:ilvl w:val="0"/>
          <w:numId w:val="46"/>
        </w:numPr>
        <w:ind w:left="0" w:firstLine="709"/>
      </w:pPr>
      <w:r>
        <w:rPr>
          <w:lang w:val="en-US"/>
        </w:rPr>
        <w:t>LockoutEndDateUTC</w:t>
      </w:r>
      <w:r w:rsidRPr="003F424D">
        <w:t xml:space="preserve"> (</w:t>
      </w:r>
      <w:r>
        <w:t>дата и время до какого аккаунт будет заблокирован)</w:t>
      </w:r>
      <w:r w:rsidRPr="003F424D">
        <w:t>;</w:t>
      </w:r>
    </w:p>
    <w:p w:rsidR="003F424D" w:rsidRDefault="003F424D" w:rsidP="003F424D">
      <w:pPr>
        <w:pStyle w:val="af0"/>
        <w:numPr>
          <w:ilvl w:val="0"/>
          <w:numId w:val="46"/>
        </w:numPr>
        <w:ind w:left="0" w:firstLine="709"/>
      </w:pPr>
      <w:r>
        <w:rPr>
          <w:lang w:val="en-US"/>
        </w:rPr>
        <w:t>LockoutEnabled</w:t>
      </w:r>
      <w:r w:rsidRPr="003F424D">
        <w:t xml:space="preserve"> (</w:t>
      </w:r>
      <w:r>
        <w:t>включена ли блокировка аккаунта);</w:t>
      </w:r>
    </w:p>
    <w:p w:rsidR="003F424D" w:rsidRPr="003F424D" w:rsidRDefault="003F424D" w:rsidP="003F424D">
      <w:pPr>
        <w:pStyle w:val="af0"/>
        <w:numPr>
          <w:ilvl w:val="0"/>
          <w:numId w:val="46"/>
        </w:numPr>
        <w:ind w:left="0" w:firstLine="709"/>
      </w:pPr>
      <w:r>
        <w:rPr>
          <w:lang w:val="en-US"/>
        </w:rPr>
        <w:t>AccessFailedCount</w:t>
      </w:r>
      <w:r w:rsidRPr="003F424D">
        <w:t xml:space="preserve"> (</w:t>
      </w:r>
      <w:r>
        <w:t xml:space="preserve">допустимое количество раз ввода неправильного пароля подряд, после чего аккаунт будет заблокирован, при условии, что </w:t>
      </w:r>
      <w:r>
        <w:rPr>
          <w:lang w:val="en-US"/>
        </w:rPr>
        <w:t>LockoutEnabled</w:t>
      </w:r>
      <w:r w:rsidRPr="003F424D">
        <w:t xml:space="preserve"> = </w:t>
      </w:r>
      <w:r>
        <w:rPr>
          <w:lang w:val="en-US"/>
        </w:rPr>
        <w:t>true</w:t>
      </w:r>
      <w:r w:rsidRPr="003F424D">
        <w:t>);</w:t>
      </w:r>
    </w:p>
    <w:p w:rsidR="003F424D" w:rsidRPr="00891DFF" w:rsidRDefault="003F424D" w:rsidP="003F424D">
      <w:pPr>
        <w:pStyle w:val="af0"/>
        <w:numPr>
          <w:ilvl w:val="0"/>
          <w:numId w:val="46"/>
        </w:numPr>
        <w:ind w:left="0" w:firstLine="709"/>
      </w:pPr>
      <w:r>
        <w:rPr>
          <w:lang w:val="en-US"/>
        </w:rPr>
        <w:lastRenderedPageBreak/>
        <w:t>UserName (</w:t>
      </w:r>
      <w:r>
        <w:t>имя пользователя)</w:t>
      </w:r>
      <w:r>
        <w:rPr>
          <w:lang w:val="en-US"/>
        </w:rPr>
        <w:t>;</w:t>
      </w:r>
    </w:p>
    <w:p w:rsidR="003F424D" w:rsidRDefault="003F424D" w:rsidP="003F424D">
      <w:pPr>
        <w:pStyle w:val="af0"/>
      </w:pPr>
      <w:r>
        <w:t>На рисунке 1</w:t>
      </w:r>
      <w:r w:rsidRPr="003F424D">
        <w:t>2</w:t>
      </w:r>
      <w:r>
        <w:t xml:space="preserve"> представлена структура таблицы </w:t>
      </w:r>
      <w:r w:rsidRPr="00811CAB">
        <w:t>“</w:t>
      </w:r>
      <w:r>
        <w:rPr>
          <w:szCs w:val="28"/>
          <w:lang w:val="en-US"/>
        </w:rPr>
        <w:t>AspNetUserLogins</w:t>
      </w:r>
      <w:r w:rsidRPr="00811CAB">
        <w:t>”</w:t>
      </w:r>
      <w:r>
        <w:t>.</w:t>
      </w:r>
    </w:p>
    <w:p w:rsidR="003F424D" w:rsidRDefault="003F424D" w:rsidP="003F424D">
      <w:pPr>
        <w:pStyle w:val="af0"/>
        <w:jc w:val="center"/>
      </w:pPr>
      <w:r>
        <w:rPr>
          <w:noProof/>
          <w:lang w:eastAsia="ru-RU" w:bidi="ar-SA"/>
        </w:rPr>
        <w:drawing>
          <wp:inline distT="0" distB="0" distL="0" distR="0">
            <wp:extent cx="1905000" cy="16383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rsidR="003F424D" w:rsidRDefault="003F424D" w:rsidP="003F424D">
      <w:pPr>
        <w:pStyle w:val="af0"/>
        <w:ind w:firstLine="0"/>
        <w:jc w:val="center"/>
      </w:pPr>
      <w:r w:rsidRPr="00632012">
        <w:t xml:space="preserve">Рисунок </w:t>
      </w:r>
      <w:r>
        <w:t>1</w:t>
      </w:r>
      <w:r>
        <w:rPr>
          <w:lang w:val="en-US"/>
        </w:rPr>
        <w:t>2</w:t>
      </w:r>
      <w:r w:rsidRPr="00632012">
        <w:t xml:space="preserve"> </w:t>
      </w:r>
      <w:r>
        <w:t>–</w:t>
      </w:r>
      <w:r w:rsidRPr="00632012">
        <w:t xml:space="preserve"> </w:t>
      </w:r>
      <w:r>
        <w:t>Структура таблицы</w:t>
      </w:r>
      <w:r>
        <w:rPr>
          <w:lang w:val="en-US"/>
        </w:rPr>
        <w:t xml:space="preserve"> </w:t>
      </w:r>
      <w:r>
        <w:t>«</w:t>
      </w:r>
      <w:r>
        <w:rPr>
          <w:szCs w:val="28"/>
          <w:lang w:val="en-US"/>
        </w:rPr>
        <w:t>AspNetUserLogins</w:t>
      </w:r>
      <w:r>
        <w:t>»</w:t>
      </w:r>
    </w:p>
    <w:p w:rsidR="003F424D" w:rsidRDefault="003F424D" w:rsidP="003F424D">
      <w:pPr>
        <w:pStyle w:val="af0"/>
      </w:pPr>
      <w:r>
        <w:t>Сущность «</w:t>
      </w:r>
      <w:r>
        <w:rPr>
          <w:szCs w:val="28"/>
          <w:lang w:val="en-US"/>
        </w:rPr>
        <w:t>AspNetUserLogins</w:t>
      </w:r>
      <w:r>
        <w:t xml:space="preserve">» </w:t>
      </w:r>
      <w:r w:rsidR="00E80937">
        <w:t>представляет пользователя</w:t>
      </w:r>
      <w:r>
        <w:t>,</w:t>
      </w:r>
      <w:r w:rsidR="00E80937">
        <w:t xml:space="preserve"> который логинит</w:t>
      </w:r>
      <w:r>
        <w:t xml:space="preserve">ся </w:t>
      </w:r>
      <w:r w:rsidR="00E80937">
        <w:t>с помощью внешних</w:t>
      </w:r>
      <w:r>
        <w:t xml:space="preserve"> сервис</w:t>
      </w:r>
      <w:r w:rsidR="00E80937">
        <w:t>ов, она содержит следующие поля</w:t>
      </w:r>
      <w:r w:rsidR="00E80937" w:rsidRPr="00E80937">
        <w:t>:</w:t>
      </w:r>
    </w:p>
    <w:p w:rsidR="00E80937" w:rsidRDefault="00E80937" w:rsidP="00E80937">
      <w:pPr>
        <w:pStyle w:val="af0"/>
        <w:numPr>
          <w:ilvl w:val="0"/>
          <w:numId w:val="46"/>
        </w:numPr>
        <w:ind w:left="0" w:firstLine="709"/>
        <w:rPr>
          <w:lang w:val="en-US"/>
        </w:rPr>
      </w:pPr>
      <w:r>
        <w:rPr>
          <w:lang w:val="en-US"/>
        </w:rPr>
        <w:t>LoginProvider (логин провайдера);</w:t>
      </w:r>
    </w:p>
    <w:p w:rsidR="00E80937" w:rsidRPr="00E80937" w:rsidRDefault="00E80937" w:rsidP="00E80937">
      <w:pPr>
        <w:pStyle w:val="af0"/>
        <w:numPr>
          <w:ilvl w:val="0"/>
          <w:numId w:val="46"/>
        </w:numPr>
        <w:ind w:left="0" w:firstLine="709"/>
        <w:rPr>
          <w:lang w:val="en-US"/>
        </w:rPr>
      </w:pPr>
      <w:r>
        <w:rPr>
          <w:lang w:val="en-US"/>
        </w:rPr>
        <w:t>ProviderKey (</w:t>
      </w:r>
      <w:r>
        <w:t>уникальный номер провайдера)</w:t>
      </w:r>
    </w:p>
    <w:p w:rsidR="00E80937" w:rsidRDefault="00E80937" w:rsidP="00E80937">
      <w:pPr>
        <w:pStyle w:val="af0"/>
        <w:numPr>
          <w:ilvl w:val="0"/>
          <w:numId w:val="46"/>
        </w:numPr>
        <w:ind w:left="0" w:firstLine="709"/>
      </w:pPr>
      <w:r>
        <w:rPr>
          <w:lang w:val="en-US"/>
        </w:rPr>
        <w:t>UserId</w:t>
      </w:r>
      <w:r w:rsidRPr="00E80937">
        <w:t xml:space="preserve"> (</w:t>
      </w:r>
      <w:r>
        <w:t xml:space="preserve">внешний ключ  к таблице </w:t>
      </w:r>
      <w:r>
        <w:rPr>
          <w:lang w:val="en-US"/>
        </w:rPr>
        <w:t>AspNetUsers</w:t>
      </w:r>
      <w:r w:rsidRPr="00E80937">
        <w:t xml:space="preserve">, </w:t>
      </w:r>
      <w:r>
        <w:t xml:space="preserve">данное значение содержит </w:t>
      </w:r>
      <w:r>
        <w:rPr>
          <w:lang w:val="en-US"/>
        </w:rPr>
        <w:t>id</w:t>
      </w:r>
      <w:r w:rsidRPr="00E80937">
        <w:t xml:space="preserve"> </w:t>
      </w:r>
      <w:r>
        <w:t>пользователя, связь один-ко-многим, так как пользователь может логинится через различных провайдеров</w:t>
      </w:r>
    </w:p>
    <w:p w:rsidR="00E80937" w:rsidRDefault="00E80937" w:rsidP="00E80937">
      <w:pPr>
        <w:pStyle w:val="af0"/>
      </w:pPr>
      <w:r>
        <w:t xml:space="preserve">На рисунке 13 представлена структура таблицы </w:t>
      </w:r>
      <w:r w:rsidRPr="00811CAB">
        <w:t>“</w:t>
      </w:r>
      <w:r>
        <w:rPr>
          <w:szCs w:val="28"/>
          <w:lang w:val="en-US"/>
        </w:rPr>
        <w:t>AspNetUserClaims</w:t>
      </w:r>
      <w:r w:rsidRPr="00811CAB">
        <w:t>”</w:t>
      </w:r>
      <w:r>
        <w:t>.</w:t>
      </w:r>
    </w:p>
    <w:p w:rsidR="00E80937" w:rsidRDefault="00E80937" w:rsidP="00E80937">
      <w:pPr>
        <w:pStyle w:val="af0"/>
        <w:jc w:val="center"/>
      </w:pPr>
      <w:r>
        <w:rPr>
          <w:noProof/>
          <w:lang w:eastAsia="ru-RU" w:bidi="ar-SA"/>
        </w:rPr>
        <w:drawing>
          <wp:inline distT="0" distB="0" distL="0" distR="0">
            <wp:extent cx="2181225" cy="2047875"/>
            <wp:effectExtent l="0" t="0" r="9525"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2047875"/>
                    </a:xfrm>
                    <a:prstGeom prst="rect">
                      <a:avLst/>
                    </a:prstGeom>
                    <a:noFill/>
                    <a:ln>
                      <a:noFill/>
                    </a:ln>
                  </pic:spPr>
                </pic:pic>
              </a:graphicData>
            </a:graphic>
          </wp:inline>
        </w:drawing>
      </w:r>
    </w:p>
    <w:p w:rsidR="00E80937" w:rsidRDefault="00E80937" w:rsidP="00E80937">
      <w:pPr>
        <w:pStyle w:val="af0"/>
        <w:ind w:firstLine="0"/>
        <w:jc w:val="center"/>
      </w:pPr>
      <w:r w:rsidRPr="00632012">
        <w:t xml:space="preserve">Рисунок </w:t>
      </w:r>
      <w:r>
        <w:t>1</w:t>
      </w:r>
      <w:r w:rsidRPr="00E80937">
        <w:t>3</w:t>
      </w:r>
      <w:r w:rsidRPr="00632012">
        <w:t xml:space="preserve"> </w:t>
      </w:r>
      <w:r>
        <w:t>–</w:t>
      </w:r>
      <w:r w:rsidRPr="00632012">
        <w:t xml:space="preserve"> </w:t>
      </w:r>
      <w:r>
        <w:t>Структура таблицы</w:t>
      </w:r>
      <w:r w:rsidRPr="00E80937">
        <w:t xml:space="preserve"> </w:t>
      </w:r>
      <w:r>
        <w:t>«</w:t>
      </w:r>
      <w:r>
        <w:rPr>
          <w:szCs w:val="28"/>
          <w:lang w:val="en-US"/>
        </w:rPr>
        <w:t>AspNetUserClaims</w:t>
      </w:r>
      <w:r>
        <w:t>»</w:t>
      </w:r>
    </w:p>
    <w:p w:rsidR="00E80937" w:rsidRDefault="00E80937" w:rsidP="00E80937">
      <w:pPr>
        <w:pStyle w:val="af0"/>
      </w:pPr>
      <w:r>
        <w:t>Сущность «</w:t>
      </w:r>
      <w:r>
        <w:rPr>
          <w:szCs w:val="28"/>
          <w:lang w:val="en-US"/>
        </w:rPr>
        <w:t>AspNetUserClaims</w:t>
      </w:r>
      <w:r>
        <w:t>» хранит «</w:t>
      </w:r>
      <w:r>
        <w:rPr>
          <w:lang w:val="en-US"/>
        </w:rPr>
        <w:t>claim</w:t>
      </w:r>
      <w:r>
        <w:t>». «</w:t>
      </w:r>
      <w:r>
        <w:rPr>
          <w:lang w:val="en-US"/>
        </w:rPr>
        <w:t>Claim</w:t>
      </w:r>
      <w:r>
        <w:t>» представляет иную модель авторизации по сравнению с ролями. Грубо говоря, «</w:t>
      </w:r>
      <w:r>
        <w:rPr>
          <w:lang w:val="en-US"/>
        </w:rPr>
        <w:t>claim</w:t>
      </w:r>
      <w:r>
        <w:t>»</w:t>
      </w:r>
      <w:r w:rsidR="00906514">
        <w:t xml:space="preserve"> содержит некоторую информацию о пользователе, например, адрес электронный почты, логин, возраст и т.д. И эта информация позволяет идентифицировать пользователя и наделить его соответствующими правами </w:t>
      </w:r>
      <w:r w:rsidR="00906514">
        <w:lastRenderedPageBreak/>
        <w:t>доступа.</w:t>
      </w:r>
      <w:r>
        <w:t xml:space="preserve"> </w:t>
      </w:r>
      <w:r w:rsidR="00906514">
        <w:t>Данная сущность</w:t>
      </w:r>
      <w:r>
        <w:t xml:space="preserve"> содержит следующие поля</w:t>
      </w:r>
      <w:r w:rsidRPr="00E80937">
        <w:t>:</w:t>
      </w:r>
    </w:p>
    <w:p w:rsidR="00E80937" w:rsidRPr="00906514" w:rsidRDefault="00906514" w:rsidP="00E80937">
      <w:pPr>
        <w:pStyle w:val="af0"/>
      </w:pPr>
      <w:r>
        <w:t xml:space="preserve">- </w:t>
      </w:r>
      <w:r>
        <w:rPr>
          <w:lang w:val="en-US"/>
        </w:rPr>
        <w:t>Id</w:t>
      </w:r>
      <w:r w:rsidRPr="00906514">
        <w:t xml:space="preserve"> (</w:t>
      </w:r>
      <w:r>
        <w:t>уникальный номер)</w:t>
      </w:r>
      <w:r w:rsidRPr="00906514">
        <w:t>;</w:t>
      </w:r>
    </w:p>
    <w:p w:rsidR="00906514" w:rsidRPr="00906514" w:rsidRDefault="00906514" w:rsidP="00E80937">
      <w:pPr>
        <w:pStyle w:val="af0"/>
      </w:pPr>
      <w:r w:rsidRPr="00906514">
        <w:t xml:space="preserve">- </w:t>
      </w:r>
      <w:r>
        <w:rPr>
          <w:lang w:val="en-US"/>
        </w:rPr>
        <w:t>UserId</w:t>
      </w:r>
      <w:r w:rsidRPr="00906514">
        <w:t xml:space="preserve"> (</w:t>
      </w:r>
      <w:r>
        <w:t xml:space="preserve">внешний ключ к таблице </w:t>
      </w:r>
      <w:r>
        <w:rPr>
          <w:lang w:val="en-US"/>
        </w:rPr>
        <w:t>AspNetUsers</w:t>
      </w:r>
      <w:r w:rsidRPr="00906514">
        <w:t xml:space="preserve">, </w:t>
      </w:r>
      <w:r>
        <w:t xml:space="preserve">данное значение содержит </w:t>
      </w:r>
      <w:r>
        <w:rPr>
          <w:lang w:val="en-US"/>
        </w:rPr>
        <w:t>id</w:t>
      </w:r>
      <w:r w:rsidRPr="00906514">
        <w:t xml:space="preserve"> </w:t>
      </w:r>
      <w:r>
        <w:t>пользователя)</w:t>
      </w:r>
      <w:r w:rsidRPr="00906514">
        <w:t>;</w:t>
      </w:r>
    </w:p>
    <w:p w:rsidR="00906514" w:rsidRPr="00906514" w:rsidRDefault="00906514" w:rsidP="00906514">
      <w:pPr>
        <w:pStyle w:val="af0"/>
      </w:pPr>
      <w:r w:rsidRPr="00906514">
        <w:t xml:space="preserve">- </w:t>
      </w:r>
      <w:r>
        <w:rPr>
          <w:lang w:val="en-US"/>
        </w:rPr>
        <w:t>ClymeType</w:t>
      </w:r>
      <w:r w:rsidRPr="00906514">
        <w:t xml:space="preserve"> (</w:t>
      </w:r>
      <w:r>
        <w:t>тип «</w:t>
      </w:r>
      <w:r>
        <w:rPr>
          <w:lang w:val="en-US"/>
        </w:rPr>
        <w:t>clime</w:t>
      </w:r>
      <w:r>
        <w:t>»)</w:t>
      </w:r>
    </w:p>
    <w:p w:rsidR="003F424D" w:rsidRDefault="00906514" w:rsidP="00906514">
      <w:pPr>
        <w:pStyle w:val="af0"/>
        <w:ind w:firstLine="708"/>
      </w:pPr>
      <w:r>
        <w:t>На рисунке 1</w:t>
      </w:r>
      <w:r w:rsidRPr="00906514">
        <w:t>4</w:t>
      </w:r>
      <w:r>
        <w:t xml:space="preserve"> представлена структура таблицы </w:t>
      </w:r>
      <w:r w:rsidRPr="00811CAB">
        <w:t>“</w:t>
      </w:r>
      <w:r>
        <w:rPr>
          <w:szCs w:val="28"/>
          <w:lang w:val="en-US"/>
        </w:rPr>
        <w:t>AspNetRoles</w:t>
      </w:r>
      <w:r w:rsidRPr="00811CAB">
        <w:t>”</w:t>
      </w:r>
      <w:r>
        <w:t>.</w:t>
      </w:r>
    </w:p>
    <w:p w:rsidR="00891DFF" w:rsidRDefault="00906514" w:rsidP="00906514">
      <w:pPr>
        <w:pStyle w:val="af0"/>
        <w:ind w:firstLine="851"/>
        <w:jc w:val="center"/>
      </w:pPr>
      <w:r>
        <w:rPr>
          <w:noProof/>
          <w:lang w:eastAsia="ru-RU" w:bidi="ar-SA"/>
        </w:rPr>
        <w:drawing>
          <wp:inline distT="0" distB="0" distL="0" distR="0">
            <wp:extent cx="1781175" cy="180975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175" cy="1809750"/>
                    </a:xfrm>
                    <a:prstGeom prst="rect">
                      <a:avLst/>
                    </a:prstGeom>
                    <a:noFill/>
                    <a:ln>
                      <a:noFill/>
                    </a:ln>
                  </pic:spPr>
                </pic:pic>
              </a:graphicData>
            </a:graphic>
          </wp:inline>
        </w:drawing>
      </w:r>
    </w:p>
    <w:p w:rsidR="00906514" w:rsidRDefault="00906514" w:rsidP="00906514">
      <w:pPr>
        <w:pStyle w:val="af0"/>
        <w:ind w:firstLine="0"/>
        <w:jc w:val="center"/>
        <w:rPr>
          <w:lang w:val="en-US"/>
        </w:rPr>
      </w:pPr>
      <w:r w:rsidRPr="00632012">
        <w:t xml:space="preserve">Рисунок </w:t>
      </w:r>
      <w:r>
        <w:t>1</w:t>
      </w:r>
      <w:r>
        <w:rPr>
          <w:lang w:val="en-US"/>
        </w:rPr>
        <w:t>4</w:t>
      </w:r>
      <w:r w:rsidRPr="00632012">
        <w:t xml:space="preserve"> </w:t>
      </w:r>
      <w:r>
        <w:t>–</w:t>
      </w:r>
      <w:r w:rsidRPr="00632012">
        <w:t xml:space="preserve"> </w:t>
      </w:r>
      <w:r>
        <w:t>Структура таблицы</w:t>
      </w:r>
      <w:r w:rsidRPr="00E80937">
        <w:t xml:space="preserve"> </w:t>
      </w:r>
      <w:r>
        <w:t>«</w:t>
      </w:r>
      <w:r>
        <w:rPr>
          <w:szCs w:val="28"/>
          <w:lang w:val="en-US"/>
        </w:rPr>
        <w:t>AspNetRoles</w:t>
      </w:r>
      <w:r>
        <w:t>»</w:t>
      </w:r>
    </w:p>
    <w:p w:rsidR="00906514" w:rsidRPr="00906514" w:rsidRDefault="00906514" w:rsidP="00906514">
      <w:pPr>
        <w:pStyle w:val="af0"/>
        <w:ind w:firstLine="0"/>
      </w:pPr>
      <w:r>
        <w:rPr>
          <w:lang w:val="en-US"/>
        </w:rPr>
        <w:tab/>
      </w:r>
      <w:r>
        <w:t>Сущность «</w:t>
      </w:r>
      <w:r>
        <w:rPr>
          <w:lang w:val="en-US"/>
        </w:rPr>
        <w:t>AspNetRoles</w:t>
      </w:r>
      <w:r>
        <w:t>» представляет конкретную роль, она содержит следующие поля</w:t>
      </w:r>
      <w:r w:rsidRPr="00906514">
        <w:t>:</w:t>
      </w:r>
    </w:p>
    <w:p w:rsidR="00906514" w:rsidRDefault="00906514" w:rsidP="00906514">
      <w:pPr>
        <w:pStyle w:val="af0"/>
        <w:numPr>
          <w:ilvl w:val="0"/>
          <w:numId w:val="46"/>
        </w:numPr>
        <w:rPr>
          <w:lang w:val="en-US"/>
        </w:rPr>
      </w:pPr>
      <w:r>
        <w:rPr>
          <w:lang w:val="en-US"/>
        </w:rPr>
        <w:t>Id (</w:t>
      </w:r>
      <w:r>
        <w:t>уникальный номер)</w:t>
      </w:r>
      <w:r>
        <w:rPr>
          <w:lang w:val="en-US"/>
        </w:rPr>
        <w:t>;</w:t>
      </w:r>
    </w:p>
    <w:p w:rsidR="00906514" w:rsidRDefault="00906514" w:rsidP="00906514">
      <w:pPr>
        <w:pStyle w:val="af0"/>
        <w:numPr>
          <w:ilvl w:val="0"/>
          <w:numId w:val="46"/>
        </w:numPr>
        <w:rPr>
          <w:lang w:val="en-US"/>
        </w:rPr>
      </w:pPr>
      <w:r>
        <w:rPr>
          <w:lang w:val="en-US"/>
        </w:rPr>
        <w:t>Name (</w:t>
      </w:r>
      <w:r>
        <w:t>имя роли)</w:t>
      </w:r>
      <w:r>
        <w:rPr>
          <w:lang w:val="en-US"/>
        </w:rPr>
        <w:t>;</w:t>
      </w:r>
    </w:p>
    <w:p w:rsidR="00906514" w:rsidRDefault="00906514" w:rsidP="00906514">
      <w:pPr>
        <w:pStyle w:val="af0"/>
        <w:ind w:left="709" w:firstLine="0"/>
      </w:pPr>
      <w:r>
        <w:t>На рисунке 1</w:t>
      </w:r>
      <w:r w:rsidRPr="00906514">
        <w:t xml:space="preserve">5 </w:t>
      </w:r>
      <w:r>
        <w:t xml:space="preserve">представлена структура таблицы </w:t>
      </w:r>
      <w:r w:rsidRPr="00811CAB">
        <w:t>“</w:t>
      </w:r>
      <w:r>
        <w:rPr>
          <w:szCs w:val="28"/>
          <w:lang w:val="en-US"/>
        </w:rPr>
        <w:t>AspNetUserRoles</w:t>
      </w:r>
      <w:r w:rsidRPr="00811CAB">
        <w:t>”</w:t>
      </w:r>
      <w:r>
        <w:t>.</w:t>
      </w:r>
    </w:p>
    <w:p w:rsidR="005961C8" w:rsidRDefault="005961C8" w:rsidP="005961C8">
      <w:pPr>
        <w:pStyle w:val="af0"/>
        <w:ind w:left="709" w:firstLine="0"/>
        <w:jc w:val="center"/>
      </w:pPr>
      <w:r>
        <w:rPr>
          <w:noProof/>
          <w:lang w:eastAsia="ru-RU" w:bidi="ar-SA"/>
        </w:rPr>
        <w:drawing>
          <wp:inline distT="0" distB="0" distL="0" distR="0">
            <wp:extent cx="1543050" cy="1457325"/>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0" cy="1457325"/>
                    </a:xfrm>
                    <a:prstGeom prst="rect">
                      <a:avLst/>
                    </a:prstGeom>
                    <a:noFill/>
                    <a:ln>
                      <a:noFill/>
                    </a:ln>
                  </pic:spPr>
                </pic:pic>
              </a:graphicData>
            </a:graphic>
          </wp:inline>
        </w:drawing>
      </w:r>
    </w:p>
    <w:p w:rsidR="005961C8" w:rsidRPr="005961C8" w:rsidRDefault="005961C8" w:rsidP="005961C8">
      <w:pPr>
        <w:pStyle w:val="af0"/>
        <w:ind w:firstLine="0"/>
        <w:jc w:val="center"/>
      </w:pPr>
      <w:r w:rsidRPr="00632012">
        <w:t xml:space="preserve">Рисунок </w:t>
      </w:r>
      <w:r>
        <w:t>1</w:t>
      </w:r>
      <w:r w:rsidRPr="005961C8">
        <w:t>5</w:t>
      </w:r>
      <w:r w:rsidRPr="00632012">
        <w:t xml:space="preserve"> </w:t>
      </w:r>
      <w:r>
        <w:t>–</w:t>
      </w:r>
      <w:r w:rsidRPr="00632012">
        <w:t xml:space="preserve"> </w:t>
      </w:r>
      <w:r>
        <w:t>Структура таблицы</w:t>
      </w:r>
      <w:r w:rsidRPr="00E80937">
        <w:t xml:space="preserve"> </w:t>
      </w:r>
      <w:r>
        <w:t>«</w:t>
      </w:r>
      <w:r>
        <w:rPr>
          <w:szCs w:val="28"/>
          <w:lang w:val="en-US"/>
        </w:rPr>
        <w:t>AspNetUserRoles</w:t>
      </w:r>
      <w:r>
        <w:t>»</w:t>
      </w:r>
    </w:p>
    <w:p w:rsidR="005961C8" w:rsidRPr="005961C8" w:rsidRDefault="005961C8" w:rsidP="005961C8">
      <w:pPr>
        <w:pStyle w:val="af0"/>
      </w:pPr>
      <w:r>
        <w:t>Сущность «</w:t>
      </w:r>
      <w:r>
        <w:rPr>
          <w:lang w:val="en-US"/>
        </w:rPr>
        <w:t>AspNetUserRoles</w:t>
      </w:r>
      <w:r>
        <w:t>» представляет связь между пользователем и ролью, она содержит следующие поля</w:t>
      </w:r>
      <w:r w:rsidRPr="005961C8">
        <w:t>:</w:t>
      </w:r>
    </w:p>
    <w:p w:rsidR="005961C8" w:rsidRDefault="005961C8" w:rsidP="005961C8">
      <w:pPr>
        <w:pStyle w:val="af0"/>
        <w:numPr>
          <w:ilvl w:val="0"/>
          <w:numId w:val="46"/>
        </w:numPr>
        <w:rPr>
          <w:lang w:val="en-US"/>
        </w:rPr>
      </w:pPr>
      <w:r>
        <w:rPr>
          <w:lang w:val="en-US"/>
        </w:rPr>
        <w:t>UserId (</w:t>
      </w:r>
      <w:r>
        <w:t>уникальный номер пользователя)</w:t>
      </w:r>
      <w:r>
        <w:rPr>
          <w:lang w:val="en-US"/>
        </w:rPr>
        <w:t>;</w:t>
      </w:r>
    </w:p>
    <w:p w:rsidR="005961C8" w:rsidRPr="005961C8" w:rsidRDefault="005961C8" w:rsidP="005961C8">
      <w:pPr>
        <w:pStyle w:val="af0"/>
        <w:numPr>
          <w:ilvl w:val="0"/>
          <w:numId w:val="46"/>
        </w:numPr>
        <w:rPr>
          <w:lang w:val="en-US"/>
        </w:rPr>
      </w:pPr>
      <w:r>
        <w:rPr>
          <w:lang w:val="en-US"/>
        </w:rPr>
        <w:t>RoleId (</w:t>
      </w:r>
      <w:r>
        <w:t>уникальный номер роли)</w:t>
      </w:r>
      <w:r>
        <w:rPr>
          <w:lang w:val="en-US"/>
        </w:rPr>
        <w:t>;</w:t>
      </w:r>
    </w:p>
    <w:p w:rsidR="00906514" w:rsidRDefault="00906514" w:rsidP="00906514">
      <w:pPr>
        <w:pStyle w:val="af0"/>
        <w:ind w:left="709" w:firstLine="0"/>
      </w:pPr>
    </w:p>
    <w:p w:rsidR="00906514" w:rsidRPr="00906514" w:rsidRDefault="00906514" w:rsidP="00906514">
      <w:pPr>
        <w:pStyle w:val="af0"/>
        <w:ind w:left="1069" w:firstLine="0"/>
      </w:pPr>
    </w:p>
    <w:p w:rsidR="005961C8" w:rsidRDefault="005961C8" w:rsidP="005961C8">
      <w:pPr>
        <w:pStyle w:val="af0"/>
        <w:ind w:left="709" w:firstLine="0"/>
      </w:pPr>
      <w:r>
        <w:lastRenderedPageBreak/>
        <w:t>На рисунке 16</w:t>
      </w:r>
      <w:r w:rsidRPr="00906514">
        <w:t xml:space="preserve"> </w:t>
      </w:r>
      <w:r>
        <w:t xml:space="preserve">представлена структура таблицы </w:t>
      </w:r>
      <w:r w:rsidRPr="00811CAB">
        <w:t>“</w:t>
      </w:r>
      <w:r>
        <w:rPr>
          <w:szCs w:val="28"/>
          <w:lang w:val="en-US"/>
        </w:rPr>
        <w:t>Shop</w:t>
      </w:r>
      <w:r w:rsidRPr="00811CAB">
        <w:t>”</w:t>
      </w:r>
      <w:r>
        <w:t>.</w:t>
      </w:r>
    </w:p>
    <w:p w:rsidR="00906514" w:rsidRDefault="00906514" w:rsidP="00906514">
      <w:pPr>
        <w:pStyle w:val="af0"/>
        <w:ind w:firstLine="851"/>
        <w:jc w:val="center"/>
      </w:pPr>
    </w:p>
    <w:p w:rsidR="00906514" w:rsidRDefault="005961C8" w:rsidP="00906514">
      <w:pPr>
        <w:pStyle w:val="af0"/>
        <w:ind w:firstLine="851"/>
        <w:jc w:val="center"/>
      </w:pPr>
      <w:r>
        <w:rPr>
          <w:noProof/>
          <w:lang w:eastAsia="ru-RU" w:bidi="ar-SA"/>
        </w:rPr>
        <w:drawing>
          <wp:inline distT="0" distB="0" distL="0" distR="0">
            <wp:extent cx="1790700" cy="300990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3009900"/>
                    </a:xfrm>
                    <a:prstGeom prst="rect">
                      <a:avLst/>
                    </a:prstGeom>
                    <a:noFill/>
                    <a:ln>
                      <a:noFill/>
                    </a:ln>
                  </pic:spPr>
                </pic:pic>
              </a:graphicData>
            </a:graphic>
          </wp:inline>
        </w:drawing>
      </w:r>
    </w:p>
    <w:p w:rsidR="005961C8" w:rsidRPr="005961C8" w:rsidRDefault="005961C8" w:rsidP="005961C8">
      <w:pPr>
        <w:pStyle w:val="af0"/>
        <w:ind w:firstLine="0"/>
        <w:jc w:val="center"/>
      </w:pPr>
      <w:r w:rsidRPr="00632012">
        <w:t xml:space="preserve">Рисунок </w:t>
      </w:r>
      <w:r>
        <w:t>16</w:t>
      </w:r>
      <w:r w:rsidRPr="00632012">
        <w:t xml:space="preserve"> </w:t>
      </w:r>
      <w:r>
        <w:t>–</w:t>
      </w:r>
      <w:r w:rsidRPr="00632012">
        <w:t xml:space="preserve"> </w:t>
      </w:r>
      <w:r>
        <w:t>Структура таблицы</w:t>
      </w:r>
      <w:r w:rsidRPr="00E80937">
        <w:t xml:space="preserve"> </w:t>
      </w:r>
      <w:r>
        <w:t>«</w:t>
      </w:r>
      <w:r>
        <w:rPr>
          <w:szCs w:val="28"/>
          <w:lang w:val="en-US"/>
        </w:rPr>
        <w:t>Shop</w:t>
      </w:r>
      <w:r>
        <w:t>»</w:t>
      </w:r>
    </w:p>
    <w:p w:rsidR="005961C8" w:rsidRDefault="005961C8" w:rsidP="005961C8">
      <w:pPr>
        <w:pStyle w:val="af0"/>
      </w:pPr>
      <w:r>
        <w:t>Сущность «Shop» представляет конкретный магазин, она содержит следующие поля:</w:t>
      </w:r>
    </w:p>
    <w:p w:rsidR="005961C8" w:rsidRDefault="005961C8" w:rsidP="005961C8">
      <w:pPr>
        <w:pStyle w:val="af0"/>
      </w:pPr>
      <w:r>
        <w:t xml:space="preserve">- Id (уникальный </w:t>
      </w:r>
      <w:r w:rsidR="006D2457">
        <w:t>номер</w:t>
      </w:r>
      <w:r>
        <w:t>);</w:t>
      </w:r>
    </w:p>
    <w:p w:rsidR="005961C8" w:rsidRDefault="005961C8" w:rsidP="005961C8">
      <w:pPr>
        <w:pStyle w:val="af0"/>
      </w:pPr>
      <w:r>
        <w:t>- Name (название магазина);</w:t>
      </w:r>
    </w:p>
    <w:p w:rsidR="005961C8" w:rsidRDefault="005961C8" w:rsidP="005961C8">
      <w:pPr>
        <w:pStyle w:val="af0"/>
      </w:pPr>
      <w:r>
        <w:t>- Description (краткое описание магазина);</w:t>
      </w:r>
    </w:p>
    <w:p w:rsidR="005961C8" w:rsidRDefault="005961C8" w:rsidP="005961C8">
      <w:pPr>
        <w:pStyle w:val="af0"/>
      </w:pPr>
      <w:r>
        <w:t>- Address (адрес магазина);</w:t>
      </w:r>
    </w:p>
    <w:p w:rsidR="005961C8" w:rsidRDefault="005961C8" w:rsidP="005961C8">
      <w:pPr>
        <w:pStyle w:val="af0"/>
      </w:pPr>
      <w:r>
        <w:t>- ContactNumber (телефон магазина);</w:t>
      </w:r>
    </w:p>
    <w:p w:rsidR="005961C8" w:rsidRDefault="005961C8" w:rsidP="005961C8">
      <w:pPr>
        <w:pStyle w:val="af0"/>
      </w:pPr>
      <w:r>
        <w:t>- Email (электронная почта магазина);</w:t>
      </w:r>
    </w:p>
    <w:p w:rsidR="005961C8" w:rsidRDefault="005961C8" w:rsidP="005961C8">
      <w:pPr>
        <w:pStyle w:val="af0"/>
      </w:pPr>
      <w:r>
        <w:t>- Logo_Id (внешний ключ к таблице Images, хранящей url картинок, магазин может иметь одну главную картинку, связь один-к-одному);</w:t>
      </w:r>
    </w:p>
    <w:p w:rsidR="005961C8" w:rsidRDefault="005961C8" w:rsidP="005961C8">
      <w:pPr>
        <w:pStyle w:val="af0"/>
      </w:pPr>
      <w:r>
        <w:t>- User_Id (внешний ключ к таблице AspNetUsers, хранящий зарегистрированных пользователей, у каждого магазина есть владелец, связь один-к-одному);</w:t>
      </w:r>
    </w:p>
    <w:p w:rsidR="005961C8" w:rsidRDefault="005961C8" w:rsidP="005961C8">
      <w:pPr>
        <w:pStyle w:val="af0"/>
      </w:pPr>
      <w:r>
        <w:t>- State (состояние магазина, может быть: подтвержден, не подтвержден, ожидает проверки);</w:t>
      </w:r>
    </w:p>
    <w:p w:rsidR="005961C8" w:rsidRDefault="005961C8" w:rsidP="005961C8">
      <w:pPr>
        <w:pStyle w:val="af0"/>
        <w:ind w:firstLine="708"/>
      </w:pPr>
      <w:r>
        <w:t>- IsActive (значение, которое показывает доступен ли сейчас магазин)</w:t>
      </w:r>
    </w:p>
    <w:p w:rsidR="005961C8" w:rsidRDefault="005961C8" w:rsidP="005961C8">
      <w:pPr>
        <w:pStyle w:val="af0"/>
        <w:ind w:firstLine="708"/>
      </w:pPr>
    </w:p>
    <w:p w:rsidR="005961C8" w:rsidRDefault="005961C8" w:rsidP="005961C8">
      <w:pPr>
        <w:pStyle w:val="af0"/>
        <w:ind w:firstLine="708"/>
      </w:pPr>
      <w:r>
        <w:lastRenderedPageBreak/>
        <w:t>На рисунке 17 представлена структура таблицы «</w:t>
      </w:r>
      <w:r>
        <w:rPr>
          <w:lang w:val="en-US"/>
        </w:rPr>
        <w:t>SiteSubscriptions</w:t>
      </w:r>
      <w:r>
        <w:t>»</w:t>
      </w:r>
      <w:r w:rsidRPr="005961C8">
        <w:t>.</w:t>
      </w:r>
    </w:p>
    <w:p w:rsidR="00891DFF" w:rsidRDefault="005961C8" w:rsidP="005961C8">
      <w:pPr>
        <w:pStyle w:val="af0"/>
        <w:ind w:firstLine="708"/>
        <w:jc w:val="center"/>
      </w:pPr>
      <w:r>
        <w:rPr>
          <w:noProof/>
          <w:lang w:eastAsia="ru-RU" w:bidi="ar-SA"/>
        </w:rPr>
        <w:drawing>
          <wp:inline distT="0" distB="0" distL="0" distR="0">
            <wp:extent cx="1857375" cy="19812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7375" cy="1981200"/>
                    </a:xfrm>
                    <a:prstGeom prst="rect">
                      <a:avLst/>
                    </a:prstGeom>
                    <a:noFill/>
                    <a:ln>
                      <a:noFill/>
                    </a:ln>
                  </pic:spPr>
                </pic:pic>
              </a:graphicData>
            </a:graphic>
          </wp:inline>
        </w:drawing>
      </w:r>
    </w:p>
    <w:p w:rsidR="005961C8" w:rsidRDefault="005961C8" w:rsidP="005961C8">
      <w:pPr>
        <w:pStyle w:val="af0"/>
        <w:ind w:firstLine="0"/>
        <w:jc w:val="center"/>
      </w:pPr>
      <w:r w:rsidRPr="00632012">
        <w:t xml:space="preserve">Рисунок </w:t>
      </w:r>
      <w:r>
        <w:t>17</w:t>
      </w:r>
      <w:r w:rsidRPr="00632012">
        <w:t xml:space="preserve"> </w:t>
      </w:r>
      <w:r>
        <w:t>–</w:t>
      </w:r>
      <w:r w:rsidRPr="00632012">
        <w:t xml:space="preserve"> </w:t>
      </w:r>
      <w:r>
        <w:t>Структура таблицы</w:t>
      </w:r>
      <w:r w:rsidRPr="00E80937">
        <w:t xml:space="preserve"> </w:t>
      </w:r>
      <w:r>
        <w:t>«</w:t>
      </w:r>
      <w:r>
        <w:rPr>
          <w:lang w:val="en-US"/>
        </w:rPr>
        <w:t>SiteSubscriptions</w:t>
      </w:r>
      <w:r>
        <w:t>»</w:t>
      </w:r>
    </w:p>
    <w:p w:rsidR="005961C8" w:rsidRDefault="005961C8" w:rsidP="005961C8">
      <w:pPr>
        <w:pStyle w:val="af0"/>
      </w:pPr>
      <w:r>
        <w:t>Сущность «</w:t>
      </w:r>
      <w:r>
        <w:rPr>
          <w:lang w:val="en-US"/>
        </w:rPr>
        <w:t>SiteSubscriptions</w:t>
      </w:r>
      <w:r>
        <w:t>» представляет конкретную подписку на обновления сайта, она содержит следующие поля:</w:t>
      </w:r>
    </w:p>
    <w:p w:rsidR="005961C8" w:rsidRPr="006D2457" w:rsidRDefault="005961C8" w:rsidP="005961C8">
      <w:pPr>
        <w:pStyle w:val="af0"/>
      </w:pPr>
      <w:r>
        <w:t xml:space="preserve">- </w:t>
      </w:r>
      <w:r>
        <w:rPr>
          <w:lang w:val="en-US"/>
        </w:rPr>
        <w:t>Id</w:t>
      </w:r>
      <w:r w:rsidRPr="006D2457">
        <w:t xml:space="preserve"> (</w:t>
      </w:r>
      <w:r>
        <w:t>уникальный номер)</w:t>
      </w:r>
      <w:r w:rsidR="006D2457" w:rsidRPr="006D2457">
        <w:t>;</w:t>
      </w:r>
    </w:p>
    <w:p w:rsidR="006D2457" w:rsidRPr="006D2457" w:rsidRDefault="006D2457" w:rsidP="005961C8">
      <w:pPr>
        <w:pStyle w:val="af0"/>
      </w:pPr>
      <w:r w:rsidRPr="006D2457">
        <w:t xml:space="preserve">- </w:t>
      </w:r>
      <w:r>
        <w:rPr>
          <w:lang w:val="en-US"/>
        </w:rPr>
        <w:t>UserEmail</w:t>
      </w:r>
      <w:r w:rsidRPr="006D2457">
        <w:t xml:space="preserve"> (электронная почта пользователя, подписавш</w:t>
      </w:r>
      <w:r>
        <w:t>егося на обновления)</w:t>
      </w:r>
      <w:r w:rsidRPr="006D2457">
        <w:t>;</w:t>
      </w:r>
    </w:p>
    <w:p w:rsidR="006D2457" w:rsidRPr="006D2457" w:rsidRDefault="006D2457" w:rsidP="005961C8">
      <w:pPr>
        <w:pStyle w:val="af0"/>
      </w:pPr>
      <w:r w:rsidRPr="006D2457">
        <w:t xml:space="preserve">- </w:t>
      </w:r>
      <w:r>
        <w:rPr>
          <w:lang w:val="en-US"/>
        </w:rPr>
        <w:t>UserName</w:t>
      </w:r>
      <w:r w:rsidRPr="006D2457">
        <w:t xml:space="preserve"> (</w:t>
      </w:r>
      <w:r>
        <w:t>имя пользователя)</w:t>
      </w:r>
      <w:r w:rsidRPr="006D2457">
        <w:t>;</w:t>
      </w:r>
    </w:p>
    <w:p w:rsidR="006D2457" w:rsidRPr="006D2457" w:rsidRDefault="006D2457" w:rsidP="005961C8">
      <w:pPr>
        <w:pStyle w:val="af0"/>
      </w:pPr>
      <w:r w:rsidRPr="006D2457">
        <w:t xml:space="preserve">- </w:t>
      </w:r>
      <w:r>
        <w:rPr>
          <w:lang w:val="en-US"/>
        </w:rPr>
        <w:t>DateSubscription</w:t>
      </w:r>
      <w:r w:rsidRPr="006D2457">
        <w:t xml:space="preserve"> (</w:t>
      </w:r>
      <w:r>
        <w:t>дата, когда пользователь подписался на обновления сайта)</w:t>
      </w:r>
      <w:r w:rsidRPr="006D2457">
        <w:t>;</w:t>
      </w:r>
    </w:p>
    <w:p w:rsidR="006D2457" w:rsidRPr="006D2457" w:rsidRDefault="006D2457" w:rsidP="006D2457">
      <w:pPr>
        <w:pStyle w:val="af0"/>
      </w:pPr>
      <w:r>
        <w:rPr>
          <w:lang w:val="en-US"/>
        </w:rPr>
        <w:t>- IsActive (</w:t>
      </w:r>
      <w:r>
        <w:t>активна ли подписка)</w:t>
      </w:r>
    </w:p>
    <w:p w:rsidR="005961C8" w:rsidRPr="005961C8" w:rsidRDefault="005961C8" w:rsidP="005961C8">
      <w:pPr>
        <w:pStyle w:val="af0"/>
        <w:ind w:firstLine="0"/>
        <w:jc w:val="center"/>
      </w:pPr>
    </w:p>
    <w:p w:rsidR="005961C8" w:rsidRDefault="005961C8" w:rsidP="005961C8">
      <w:pPr>
        <w:pStyle w:val="af0"/>
        <w:ind w:firstLine="708"/>
        <w:jc w:val="center"/>
      </w:pPr>
    </w:p>
    <w:p w:rsidR="00DD7AF5" w:rsidRPr="004668D7" w:rsidRDefault="00DD7AF5" w:rsidP="004668D7">
      <w:pPr>
        <w:tabs>
          <w:tab w:val="left" w:pos="2955"/>
        </w:tabs>
        <w:rPr>
          <w:lang w:eastAsia="zh-CN" w:bidi="hi-IN"/>
        </w:rPr>
      </w:pPr>
    </w:p>
    <w:p w:rsidR="000410FA" w:rsidRDefault="000410FA" w:rsidP="004668D7">
      <w:pPr>
        <w:pStyle w:val="12"/>
        <w:numPr>
          <w:ilvl w:val="0"/>
          <w:numId w:val="28"/>
        </w:numPr>
        <w:rPr>
          <w:rFonts w:cs="Times New Roman"/>
          <w:szCs w:val="28"/>
        </w:rPr>
      </w:pPr>
      <w:bookmarkStart w:id="17" w:name="__RefHeading__1892_2075059964"/>
      <w:bookmarkEnd w:id="17"/>
      <w:r w:rsidRPr="00D57932">
        <w:rPr>
          <w:rFonts w:cs="Times New Roman"/>
          <w:szCs w:val="28"/>
        </w:rPr>
        <w:lastRenderedPageBreak/>
        <w:t>Реализация программно-информационной системы</w:t>
      </w:r>
    </w:p>
    <w:p w:rsidR="006B1FBF" w:rsidRDefault="006B1FBF" w:rsidP="006B1FBF">
      <w:pPr>
        <w:pStyle w:val="21"/>
        <w:numPr>
          <w:ilvl w:val="0"/>
          <w:numId w:val="0"/>
        </w:numPr>
        <w:ind w:left="708"/>
      </w:pPr>
      <w:r w:rsidRPr="00C73D34">
        <w:t>3.1. Описание бизнес логики</w:t>
      </w:r>
    </w:p>
    <w:p w:rsidR="006B1FBF" w:rsidRDefault="006B1FBF" w:rsidP="006B1FBF">
      <w:pPr>
        <w:pStyle w:val="af0"/>
      </w:pPr>
      <w:bookmarkStart w:id="18" w:name="_GoBack"/>
      <w:bookmarkEnd w:id="18"/>
    </w:p>
    <w:p w:rsidR="006B1FBF" w:rsidRDefault="006B1FBF" w:rsidP="006B1FBF">
      <w:pPr>
        <w:pStyle w:val="af0"/>
      </w:pPr>
    </w:p>
    <w:p w:rsidR="006B1FBF" w:rsidRPr="006B1FBF" w:rsidRDefault="006B1FBF" w:rsidP="006B1FBF">
      <w:pPr>
        <w:pStyle w:val="af0"/>
      </w:pPr>
      <w:r w:rsidRPr="006B1FBF">
        <w:t>3.2. Пример использования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6B1FBF"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lastRenderedPageBreak/>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lastRenderedPageBreak/>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r w:rsidR="00D57932" w:rsidRPr="00D57932">
        <w:rPr>
          <w:rFonts w:cs="Times New Roman"/>
          <w:szCs w:val="28"/>
          <w:lang w:val="en-US"/>
        </w:rPr>
        <w:t>Goodshops</w:t>
      </w:r>
      <w:r w:rsidRPr="00D57932">
        <w:rPr>
          <w:rFonts w:cs="Times New Roman"/>
          <w:szCs w:val="28"/>
        </w:rPr>
        <w:t xml:space="preserve"> App»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Биллинг, В. А. Основы программирования на </w:t>
      </w:r>
      <w:r w:rsidRPr="00660CE7">
        <w:rPr>
          <w:sz w:val="28"/>
          <w:szCs w:val="28"/>
          <w:lang w:val="en-US"/>
        </w:rPr>
        <w:t>C</w:t>
      </w:r>
      <w:r w:rsidRPr="00660CE7">
        <w:rPr>
          <w:sz w:val="28"/>
          <w:szCs w:val="28"/>
        </w:rPr>
        <w:t xml:space="preserve">#. / В. А. Биллинг.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 : Питер. 2012.—320 с: ил.</w:t>
      </w:r>
    </w:p>
    <w:p w:rsidR="00E13B68" w:rsidRPr="00660CE7" w:rsidRDefault="00E13B68" w:rsidP="00E13B68">
      <w:pPr>
        <w:numPr>
          <w:ilvl w:val="0"/>
          <w:numId w:val="14"/>
        </w:numPr>
        <w:spacing w:line="360" w:lineRule="auto"/>
        <w:jc w:val="both"/>
        <w:rPr>
          <w:sz w:val="28"/>
          <w:szCs w:val="28"/>
          <w:lang w:val="en-US"/>
        </w:rPr>
      </w:pPr>
      <w:r w:rsidRPr="00660CE7">
        <w:rPr>
          <w:sz w:val="28"/>
        </w:rPr>
        <w:t>Спрасовский</w:t>
      </w:r>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r w:rsidRPr="00660CE7">
        <w:rPr>
          <w:sz w:val="28"/>
        </w:rPr>
        <w:t>Спрасовский</w:t>
      </w:r>
      <w:r w:rsidRPr="00660CE7">
        <w:rPr>
          <w:sz w:val="28"/>
          <w:szCs w:val="28"/>
          <w:lang w:val="en-US"/>
        </w:rPr>
        <w:t xml:space="preserve">. — Packt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r w:rsidRPr="00660CE7">
        <w:rPr>
          <w:sz w:val="28"/>
          <w:szCs w:val="28"/>
        </w:rPr>
        <w:t>Подбельский, В. В. Язык  С#. Решение задач / В. В. Подбельский. — М: Инфра-М, 2014. – 296 с.</w:t>
      </w:r>
    </w:p>
    <w:p w:rsidR="00E13B68" w:rsidRPr="00660CE7" w:rsidRDefault="00E13B68" w:rsidP="00E13B68">
      <w:pPr>
        <w:numPr>
          <w:ilvl w:val="0"/>
          <w:numId w:val="14"/>
        </w:numPr>
        <w:spacing w:line="360" w:lineRule="auto"/>
        <w:jc w:val="both"/>
        <w:rPr>
          <w:sz w:val="28"/>
          <w:szCs w:val="28"/>
        </w:rPr>
      </w:pPr>
      <w:r w:rsidRPr="00660CE7">
        <w:rPr>
          <w:sz w:val="28"/>
          <w:szCs w:val="28"/>
        </w:rPr>
        <w:t>Троелсен, Э. Язык программирования С# 4.0 и платформа .</w:t>
      </w:r>
      <w:r w:rsidRPr="00660CE7">
        <w:rPr>
          <w:sz w:val="28"/>
          <w:szCs w:val="28"/>
          <w:lang w:val="en-US"/>
        </w:rPr>
        <w:t>NET</w:t>
      </w:r>
      <w:r w:rsidRPr="00660CE7">
        <w:rPr>
          <w:sz w:val="28"/>
          <w:szCs w:val="28"/>
        </w:rPr>
        <w:t xml:space="preserve"> 4.0 : пер. с англ. / Э. Троелсен. – М. : Вильямс, 2011. – 1392 с.</w:t>
      </w:r>
    </w:p>
    <w:p w:rsidR="00E13B68" w:rsidRPr="00660CE7" w:rsidRDefault="00E13B68" w:rsidP="00E13B68">
      <w:pPr>
        <w:numPr>
          <w:ilvl w:val="0"/>
          <w:numId w:val="14"/>
        </w:numPr>
        <w:spacing w:line="360" w:lineRule="auto"/>
        <w:jc w:val="both"/>
        <w:rPr>
          <w:sz w:val="28"/>
          <w:szCs w:val="28"/>
        </w:rPr>
      </w:pPr>
      <w:r w:rsidRPr="00660CE7">
        <w:rPr>
          <w:sz w:val="28"/>
          <w:szCs w:val="28"/>
        </w:rPr>
        <w:t xml:space="preserve">Шилдт, Г. </w:t>
      </w:r>
      <w:r w:rsidRPr="00660CE7">
        <w:rPr>
          <w:sz w:val="28"/>
          <w:szCs w:val="28"/>
          <w:lang w:val="en-US"/>
        </w:rPr>
        <w:t>C</w:t>
      </w:r>
      <w:r w:rsidRPr="00660CE7">
        <w:rPr>
          <w:sz w:val="28"/>
          <w:szCs w:val="28"/>
        </w:rPr>
        <w:t># 4.0 : полное руководство : пер. с англ. / Г. Шилдт. – М. : Вильямс, 2011 – 1056 с.</w:t>
      </w:r>
    </w:p>
    <w:p w:rsidR="000410FA" w:rsidRPr="00E13B68" w:rsidRDefault="00E13B68" w:rsidP="00E13B68">
      <w:pPr>
        <w:numPr>
          <w:ilvl w:val="0"/>
          <w:numId w:val="14"/>
        </w:numPr>
        <w:spacing w:line="360" w:lineRule="auto"/>
        <w:jc w:val="both"/>
        <w:rPr>
          <w:sz w:val="28"/>
          <w:szCs w:val="28"/>
        </w:rPr>
      </w:pPr>
      <w:r w:rsidRPr="00660CE7">
        <w:rPr>
          <w:sz w:val="28"/>
          <w:szCs w:val="28"/>
        </w:rPr>
        <w:t>Visual C# 2010. Полный курс. / Уотсон К [и др.]. – М. :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39"/>
      <w:footerReference w:type="default" r:id="rId40"/>
      <w:headerReference w:type="first" r:id="rId41"/>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599" w:rsidRDefault="00794599" w:rsidP="0085029A">
      <w:r>
        <w:separator/>
      </w:r>
    </w:p>
  </w:endnote>
  <w:endnote w:type="continuationSeparator" w:id="0">
    <w:p w:rsidR="00794599" w:rsidRDefault="00794599"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DejaVu Sans">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1C8" w:rsidRDefault="005961C8">
    <w:pPr>
      <w:pStyle w:val="a7"/>
      <w:jc w:val="right"/>
    </w:pPr>
  </w:p>
  <w:p w:rsidR="005961C8" w:rsidRDefault="005961C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599" w:rsidRDefault="00794599" w:rsidP="0085029A">
      <w:r>
        <w:separator/>
      </w:r>
    </w:p>
  </w:footnote>
  <w:footnote w:type="continuationSeparator" w:id="0">
    <w:p w:rsidR="00794599" w:rsidRDefault="00794599"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1C8" w:rsidRDefault="005961C8">
    <w:pPr>
      <w:pStyle w:val="a5"/>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9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E5BA8" w:rsidRDefault="005961C8"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E5BA8" w:rsidRDefault="005961C8"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1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E5BA8" w:rsidRDefault="005961C8"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1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E5BA8" w:rsidRDefault="005961C8"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1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E5BA8" w:rsidRDefault="005961C8"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1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977FCF" w:rsidRDefault="005961C8"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1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6D2457">
                                      <w:rPr>
                                        <w:rFonts w:ascii="GOST Type BU" w:hAnsi="GOST Type BU"/>
                                        <w:i/>
                                        <w:noProof/>
                                        <w:sz w:val="32"/>
                                        <w:szCs w:val="32"/>
                                      </w:rPr>
                                      <w:t>36</w:t>
                                    </w:r>
                                    <w:r w:rsidRPr="00977FCF">
                                      <w:rPr>
                                        <w:rFonts w:ascii="GOST Type BU" w:hAnsi="GOST Type BU"/>
                                        <w:i/>
                                        <w:sz w:val="32"/>
                                        <w:szCs w:val="32"/>
                                      </w:rPr>
                                      <w:fldChar w:fldCharType="end"/>
                                    </w:r>
                                  </w:sdtContent>
                                </w:sdt>
                                <w:r>
                                  <w:t xml:space="preserve">  </w:t>
                                </w:r>
                              </w:sdtContent>
                            </w:sdt>
                          </w:p>
                          <w:p w:rsidR="005961C8" w:rsidRPr="00AD0C1A" w:rsidRDefault="005961C8" w:rsidP="0053536F"/>
                        </w:txbxContent>
                      </wps:txbx>
                      <wps:bodyPr rot="0" vert="horz" wrap="square" lIns="12700" tIns="12700" rIns="12700" bIns="12700" anchor="t" anchorCtr="0" upright="1">
                        <a:noAutofit/>
                      </wps:bodyPr>
                    </wps:wsp>
                    <wps:wsp>
                      <wps:cNvPr id="11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872D35" w:rsidRDefault="005961C8"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5961C8" w:rsidRPr="00E351C3" w:rsidRDefault="005961C8" w:rsidP="0053536F">
                            <w:pPr>
                              <w:ind w:left="708"/>
                              <w:rPr>
                                <w:rFonts w:ascii="Calibri" w:eastAsia="Calibri" w:hAnsi="Calibri"/>
                                <w:i/>
                                <w:sz w:val="32"/>
                                <w:szCs w:val="32"/>
                              </w:rPr>
                            </w:pPr>
                          </w:p>
                          <w:p w:rsidR="005961C8" w:rsidRPr="00AB1AC7" w:rsidRDefault="005961C8"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GTUgYAAORBAAAOAAAAZHJzL2Uyb0RvYy54bWzsXN2SmzYUvu9M34Hh3jHCAown3kxirzOd&#10;SdtMkz6AFrDNFCMq2LU3mb57j44Ai11vs7ZjZrbRXniRASEdfefT+cOv3+w2mXWXiDLl+dQmrxzb&#10;SvKIx2m+mtp/fl4MxrZVViyPWcbzZGrfJ6X95urnn15vi0ni8jXP4kRY0EleTrbF1F5XVTEZDsto&#10;nWxY+YoXSQ4nl1xsWAVNsRrGgm2h9002dB3HH265iAvBo6Qs4du5OmlfYf/LZRJVvy+XZVJZ2dSG&#10;sVX4KfDzRn4Or16zyUqwYp1G9TDYCaPYsDSHh7ZdzVnFrFuRPupqk0aCl3xZvYr4ZsiXyzRKcA4w&#10;G+I8mM17wW8LnMtqsl0VrZhAtA/kdHK30W93H4WVxlM79G0rZxtYI3ys5REpnG2xmsA170Xxqfgo&#10;1Azh8AOP/irh9PDhedleqYutm+2vPIb+2G3FUTi7pdjILmDa1g7X4L5dg2RXWRF86dNxEISebUVw&#10;jjiuN6aup5YpWsNaProxWl/XtwIeHFhjeaM6lANkE/VUHGk9MjktgFu5l2h5nkQ/rVmR4EKVUlqN&#10;RINGon8ADlm+yhLLc5VU8bpGpKWSp5Xz2RouS94KwbfrhMUwLFwFGLx2g2yUsBqnCfg/pcQmhSir&#10;9wnfWPJgagsYOa4du/tQVkqgzSVyKXO+SLMMvmeTLLe2IHmPwiLIdsmzNJZnsSFWN7NMWHdMKiL+&#10;SUHA8nQu26QV0EGWbqb2uL2ITaQsrvMYH1OxNFPHcHOWy84BOzC4+kip3dfQCa/H12M6oK5/PaDO&#10;fD54u5jRgb8ggTcfzWezOflHjpPQyTqN4ySXQ20ogNDnAaImI6W8LQl0plTqM1/g3+OZD7vDQMHA&#10;rJr/ODsEgVx3Bd8bHt8DBgRXnAYcDAdrLr7Y1hb4bGqXf98ykdhW9ksOOAoJpZIAsUG9wIWG0M/c&#10;6GdYHkFXU7uyLXU4qxRp3hYiXa3hSQTXOOdvQbmXKSJD4lKNCsZda1hfqgbbjCKvD2kOWjbStGyW&#10;K+KKdnlNXK2iod5+vi+ApDp6pm55tp4RJxzZluSrcUhD+WjEJPKZ2zAZSF8BvmHBRo1qTctg4CjT&#10;fjQNtpZaoV6YcrWMc7LOyGXoGZ5hF560Z3i24ESU78FJwtCHTQq3WoNONEKBiM+h/peITiKtJp09&#10;0d6SGgK2zOXZ0yVjMD0Ne/ZimrxMfJIuPv1e6ZOGBOjb4NPgc3XYzwMvtYvPoFd8+p4He7jCp/eU&#10;9Tky1qcKMv2Q+zt4J/r+Pu4Vn4HvgX3xDf40+Pw+oYeXub/TLj6RxHqzP8FpdyDeeBigMDIViDTu&#10;+48MUMCHRqA+bqb9AbSmz9CFMFMnuBT4LpjGGPCWJ9pg96Mw7tHBJeIGZ4RxTXBJZhd6in0Sp83c&#10;YPDTrxM3PbnvpEGnT9Ev20eX9uhUwdUmFXM+Os9LMhh09orONgum0KknwC4fXILNvfHegT4fAJQ4&#10;QU2f3xughj47abUmj9X8fzqf1X9snjht7mifpvX1BNKl07QeGJnS+gx9ZVjsGRQis8Cucn8fOWgU&#10;P73DH5WolQkqzVP4/6dRlUixIONrSFzqvHPDwcIfBwO6oN4gDJzxwCHhu9B3aEjni25mGInr7PCB&#10;zI6PIPmMSb6nU8TfLTneaqAcfqN5zf9DGljtbnagf9KuPTK5rOiuTi7XDZVcrhsquVw3XlpyGdK7&#10;jfmvMYSew7s0QxAyqkPQBzmi3sQMR5xVamE4QjqQ36g6kRyB5WKtk2GoQiv5ItIbUpECjSr0fOql&#10;qcJ1ZUb/sDnhegFEgo05IYvTDFUcWWt3kjmBVNF6fIYqOlTRZrU1qtBT25emChqO67K1A1aFN6pD&#10;38aqMFTRG1W0brehig5VtAUGGlXoVQaXpgqITJgghXq35HK13sYBOcYBaf1vQxUdqmhrPTSq0As+&#10;Lk0Vqga+TqcHSFIK2PLtHghommDFgTdijn4vxHDFMVzROuCGKzpcAXv6o2CFXnzTI1eEdFS/5gcR&#10;KHxzZs8V1EW70CQ/8O05wxXPeDPw9GhF64EbruhwRVsCtbcrAr0O6tJcEQS0rtILXah66tRBQdgV&#10;8moY2aTK5DBcYbjiuW8Rn84VrQv+UrgC3nvEnxLANHD9swfytwr0NhzrP85w9S8AAAD//wMAUEsD&#10;BBQABgAIAAAAIQCaP4L94gAAAAwBAAAPAAAAZHJzL2Rvd25yZXYueG1sTI/NasMwEITvhb6D2EJv&#10;jew4f7iWQwhtT6HQpFBy21gb28SSjKXYztt3c2pPu8MOs99k69E0oqfO184qiCcRCLKF07UtFXwf&#10;3l9WIHxAq7FxlhTcyMM6f3zIMNVusF/U70MpOMT6FBVUIbSplL6oyKCfuJYs386uMxhYdqXUHQ4c&#10;bho5jaKFNFhb/lBhS9uKisv+ahR8DDhskvit313O29vxMP/82cWk1PPTuHkFEWgMf2a44zM65Mx0&#10;clervWhYxwl3CQqSKc+7IU5mSxAn3haz5Rxknsn/JfJfAAAA//8DAFBLAQItABQABgAIAAAAIQC2&#10;gziS/gAAAOEBAAATAAAAAAAAAAAAAAAAAAAAAABbQ29udGVudF9UeXBlc10ueG1sUEsBAi0AFAAG&#10;AAgAAAAhADj9If/WAAAAlAEAAAsAAAAAAAAAAAAAAAAALwEAAF9yZWxzLy5yZWxzUEsBAi0AFAAG&#10;AAgAAAAhAFpTAZNSBgAA5EEAAA4AAAAAAAAAAAAAAAAALgIAAGRycy9lMm9Eb2MueG1sUEsBAi0A&#10;FAAGAAgAAAAhAJo/gv3iAAAADAEAAA8AAAAAAAAAAAAAAAAArAgAAGRycy9kb3ducmV2LnhtbFBL&#10;BQYAAAAABAAEAPMAAAC7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TDsMA&#10;AADbAAAADwAAAGRycy9kb3ducmV2LnhtbESPQYvCMBSE74L/IbwFb5quB7Vdo1RB8CS71R/waN62&#10;xealNrGt/vqNsOBxmJlvmPV2MLXoqHWVZQWfswgEcW51xYWCy/kwXYFwHlljbZkUPMjBdjMerTHR&#10;tucf6jJfiABhl6CC0vsmkdLlJRl0M9sQB+/XtgZ9kG0hdYt9gJtazqNoIQ1WHBZKbGhfUn7N7kbB&#10;1Q/dKS2y5yG+7OL8e5f291uq1ORjSL9AeBr8O/zfPmoF8RJ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iTDsMAAADbAAAADwAAAAAAAAAAAAAAAACYAgAAZHJzL2Rv&#10;d25yZXYueG1sUEsFBgAAAAAEAAQA9QAAAIgDA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5961C8" w:rsidRPr="001E5BA8" w:rsidRDefault="005961C8"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5961C8" w:rsidRPr="001E5BA8" w:rsidRDefault="005961C8"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5961C8" w:rsidRPr="001E5BA8" w:rsidRDefault="005961C8"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5961C8" w:rsidRPr="001E5BA8" w:rsidRDefault="005961C8"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5961C8" w:rsidRPr="001E5BA8" w:rsidRDefault="005961C8"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5961C8" w:rsidRPr="00977FCF" w:rsidRDefault="005961C8"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5961C8" w:rsidRDefault="005961C8"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6D2457">
                                <w:rPr>
                                  <w:rFonts w:ascii="GOST Type BU" w:hAnsi="GOST Type BU"/>
                                  <w:i/>
                                  <w:noProof/>
                                  <w:sz w:val="32"/>
                                  <w:szCs w:val="32"/>
                                </w:rPr>
                                <w:t>36</w:t>
                              </w:r>
                              <w:r w:rsidRPr="00977FCF">
                                <w:rPr>
                                  <w:rFonts w:ascii="GOST Type BU" w:hAnsi="GOST Type BU"/>
                                  <w:i/>
                                  <w:sz w:val="32"/>
                                  <w:szCs w:val="32"/>
                                </w:rPr>
                                <w:fldChar w:fldCharType="end"/>
                              </w:r>
                            </w:sdtContent>
                          </w:sdt>
                          <w:r>
                            <w:t xml:space="preserve">  </w:t>
                          </w:r>
                        </w:sdtContent>
                      </w:sdt>
                    </w:p>
                    <w:p w:rsidR="005961C8" w:rsidRPr="00AD0C1A" w:rsidRDefault="005961C8" w:rsidP="0053536F"/>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5961C8" w:rsidRPr="00872D35" w:rsidRDefault="005961C8"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5961C8" w:rsidRPr="00E351C3" w:rsidRDefault="005961C8" w:rsidP="0053536F">
                      <w:pPr>
                        <w:ind w:left="708"/>
                        <w:rPr>
                          <w:rFonts w:ascii="Calibri" w:eastAsia="Calibri" w:hAnsi="Calibri"/>
                          <w:i/>
                          <w:sz w:val="32"/>
                          <w:szCs w:val="32"/>
                        </w:rPr>
                      </w:pPr>
                    </w:p>
                    <w:p w:rsidR="005961C8" w:rsidRPr="00AB1AC7" w:rsidRDefault="005961C8"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1C8" w:rsidRDefault="005961C8">
    <w:pPr>
      <w:pStyle w:val="a5"/>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Изм.</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 докум.</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002D2" w:rsidRDefault="005961C8"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977FCF" w:rsidRDefault="005961C8"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5961C8" w:rsidRPr="00DA5EA6" w:rsidRDefault="005961C8" w:rsidP="0053536F"/>
                        </w:txbxContent>
                      </wps:txbx>
                      <wps:bodyPr rot="0" vert="horz" wrap="square" lIns="12700" tIns="12700" rIns="12700" bIns="12700" anchor="t" anchorCtr="0" upright="1">
                        <a:noAutofit/>
                      </wps:bodyPr>
                    </wps:wsp>
                    <wps:wsp>
                      <wps:cNvPr id="2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6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6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F93F99" w:rsidRDefault="005961C8" w:rsidP="00F93F99">
                              <w:r>
                                <w:t>Мисников</w:t>
                              </w:r>
                            </w:p>
                          </w:txbxContent>
                        </wps:txbx>
                        <wps:bodyPr rot="0" vert="horz" wrap="square" lIns="12700" tIns="12700" rIns="12700" bIns="12700" anchor="t" anchorCtr="0" upright="1">
                          <a:noAutofit/>
                        </wps:bodyPr>
                      </wps:wsp>
                    </wpg:grpSp>
                    <wpg:grpSp>
                      <wpg:cNvPr id="66" name="Group 28"/>
                      <wpg:cNvGrpSpPr>
                        <a:grpSpLocks/>
                      </wpg:cNvGrpSpPr>
                      <wpg:grpSpPr bwMode="auto">
                        <a:xfrm>
                          <a:off x="39" y="18614"/>
                          <a:ext cx="4801" cy="309"/>
                          <a:chOff x="0" y="0"/>
                          <a:chExt cx="19999" cy="20000"/>
                        </a:xfrm>
                      </wpg:grpSpPr>
                      <wps:wsp>
                        <wps:cNvPr id="6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rPr>
                              </w:pPr>
                              <w:r>
                                <w:rPr>
                                  <w:sz w:val="18"/>
                                </w:rPr>
                                <w:t xml:space="preserve"> Провер.</w:t>
                              </w:r>
                            </w:p>
                          </w:txbxContent>
                        </wps:txbx>
                        <wps:bodyPr rot="0" vert="horz" wrap="square" lIns="12700" tIns="12700" rIns="12700" bIns="12700" anchor="t" anchorCtr="0" upright="1">
                          <a:noAutofit/>
                        </wps:bodyPr>
                      </wps:wsp>
                      <wps:wsp>
                        <wps:cNvPr id="6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F37257" w:rsidRDefault="005961C8" w:rsidP="0053536F">
                              <w:pPr>
                                <w:pStyle w:val="a9"/>
                                <w:rPr>
                                  <w:rFonts w:ascii="GOST Type BU" w:hAnsi="GOST Type BU"/>
                                  <w:sz w:val="24"/>
                                  <w:szCs w:val="24"/>
                                  <w:lang w:val="ru-RU"/>
                                </w:rPr>
                              </w:pPr>
                              <w:r>
                                <w:rPr>
                                  <w:rFonts w:ascii="GOST Type BU" w:hAnsi="GOST Type BU"/>
                                  <w:sz w:val="24"/>
                                  <w:szCs w:val="24"/>
                                  <w:lang w:val="ru-RU"/>
                                </w:rPr>
                                <w:t>Овсянников</w:t>
                              </w:r>
                            </w:p>
                          </w:txbxContent>
                        </wps:txbx>
                        <wps:bodyPr rot="0" vert="horz" wrap="square" lIns="12700" tIns="12700" rIns="12700" bIns="12700" anchor="t" anchorCtr="0" upright="1">
                          <a:noAutofit/>
                        </wps:bodyPr>
                      </wps:wsp>
                    </wpg:grpSp>
                    <wpg:grpSp>
                      <wpg:cNvPr id="69" name="Group 31"/>
                      <wpg:cNvGrpSpPr>
                        <a:grpSpLocks/>
                      </wpg:cNvGrpSpPr>
                      <wpg:grpSpPr bwMode="auto">
                        <a:xfrm>
                          <a:off x="39" y="18969"/>
                          <a:ext cx="4801" cy="309"/>
                          <a:chOff x="0" y="0"/>
                          <a:chExt cx="19999" cy="20000"/>
                        </a:xfrm>
                      </wpg:grpSpPr>
                      <wps:wsp>
                        <wps:cNvPr id="7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9E5A54" w:rsidRDefault="005961C8" w:rsidP="0053536F">
                              <w:pPr>
                                <w:pStyle w:val="a9"/>
                                <w:rPr>
                                  <w:sz w:val="18"/>
                                  <w:lang w:val="ru-RU"/>
                                </w:rPr>
                              </w:pPr>
                              <w:r>
                                <w:rPr>
                                  <w:sz w:val="18"/>
                                </w:rPr>
                                <w:t xml:space="preserve"> Реценз</w:t>
                              </w:r>
                            </w:p>
                          </w:txbxContent>
                        </wps:txbx>
                        <wps:bodyPr rot="0" vert="horz" wrap="square" lIns="12700" tIns="12700" rIns="12700" bIns="12700" anchor="t" anchorCtr="0" upright="1">
                          <a:noAutofit/>
                        </wps:bodyPr>
                      </wps:wsp>
                      <wps:wsp>
                        <wps:cNvPr id="7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9E5A54" w:rsidRDefault="005961C8" w:rsidP="0053536F"/>
                          </w:txbxContent>
                        </wps:txbx>
                        <wps:bodyPr rot="0" vert="horz" wrap="square" lIns="12700" tIns="12700" rIns="12700" bIns="12700" anchor="t" anchorCtr="0" upright="1">
                          <a:noAutofit/>
                        </wps:bodyPr>
                      </wps:wsp>
                    </wpg:grpSp>
                    <wpg:grpSp>
                      <wpg:cNvPr id="72" name="Group 34"/>
                      <wpg:cNvGrpSpPr>
                        <a:grpSpLocks/>
                      </wpg:cNvGrpSpPr>
                      <wpg:grpSpPr bwMode="auto">
                        <a:xfrm>
                          <a:off x="39" y="19314"/>
                          <a:ext cx="4801" cy="310"/>
                          <a:chOff x="0" y="0"/>
                          <a:chExt cx="19999" cy="20000"/>
                        </a:xfrm>
                      </wpg:grpSpPr>
                      <wps:wsp>
                        <wps:cNvPr id="7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7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lang w:val="ru-RU"/>
                                </w:rPr>
                              </w:pPr>
                            </w:p>
                          </w:txbxContent>
                        </wps:txbx>
                        <wps:bodyPr rot="0" vert="horz" wrap="square" lIns="12700" tIns="12700" rIns="12700" bIns="12700" anchor="t" anchorCtr="0" upright="1">
                          <a:noAutofit/>
                        </wps:bodyPr>
                      </wps:wsp>
                    </wpg:grpSp>
                    <wpg:grpSp>
                      <wpg:cNvPr id="75" name="Group 37"/>
                      <wpg:cNvGrpSpPr>
                        <a:grpSpLocks/>
                      </wpg:cNvGrpSpPr>
                      <wpg:grpSpPr bwMode="auto">
                        <a:xfrm>
                          <a:off x="39" y="19660"/>
                          <a:ext cx="4801" cy="309"/>
                          <a:chOff x="0" y="0"/>
                          <a:chExt cx="19999" cy="20000"/>
                        </a:xfrm>
                      </wpg:grpSpPr>
                      <wps:wsp>
                        <wps:cNvPr id="7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rPr>
                              </w:pPr>
                              <w:r>
                                <w:rPr>
                                  <w:sz w:val="18"/>
                                </w:rPr>
                                <w:t xml:space="preserve"> Утверд.</w:t>
                              </w:r>
                            </w:p>
                          </w:txbxContent>
                        </wps:txbx>
                        <wps:bodyPr rot="0" vert="horz" wrap="square" lIns="12700" tIns="12700" rIns="12700" bIns="12700" anchor="t" anchorCtr="0" upright="1">
                          <a:noAutofit/>
                        </wps:bodyPr>
                      </wps:wsp>
                      <wps:wsp>
                        <wps:cNvPr id="7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rPr>
                                  <w:sz w:val="18"/>
                                  <w:lang w:val="ru-RU"/>
                                </w:rPr>
                              </w:pPr>
                            </w:p>
                          </w:txbxContent>
                        </wps:txbx>
                        <wps:bodyPr rot="0" vert="horz" wrap="square" lIns="12700" tIns="12700" rIns="12700" bIns="12700" anchor="t" anchorCtr="0" upright="1">
                          <a:noAutofit/>
                        </wps:bodyPr>
                      </wps:wsp>
                    </wpg:grpSp>
                    <wps:wsp>
                      <wps:cNvPr id="7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D57932" w:rsidRDefault="005961C8"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wps:txbx>
                      <wps:bodyPr rot="0" vert="horz" wrap="square" lIns="12700" tIns="12700" rIns="12700" bIns="12700" anchor="t" anchorCtr="0" upright="1">
                        <a:noAutofit/>
                      </wps:bodyPr>
                    </wps:wsp>
                    <wps:wsp>
                      <wps:cNvPr id="87"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Лит.</w:t>
                            </w:r>
                          </w:p>
                        </w:txbxContent>
                      </wps:txbx>
                      <wps:bodyPr rot="0" vert="horz" wrap="square" lIns="12700" tIns="12700" rIns="12700" bIns="12700" anchor="t" anchorCtr="0" upright="1">
                        <a:noAutofit/>
                      </wps:bodyPr>
                    </wps:wsp>
                    <wps:wsp>
                      <wps:cNvPr id="9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Default="005961C8" w:rsidP="0053536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9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1002D2" w:rsidRDefault="005961C8" w:rsidP="0053536F">
                            <w:pPr>
                              <w:pStyle w:val="a9"/>
                              <w:jc w:val="center"/>
                              <w:rPr>
                                <w:rFonts w:ascii="GOST Type BU" w:hAnsi="GOST Type BU"/>
                                <w:sz w:val="22"/>
                                <w:szCs w:val="22"/>
                                <w:lang w:val="ru-RU"/>
                              </w:rPr>
                            </w:pPr>
                            <w:r>
                              <w:rPr>
                                <w:rFonts w:ascii="GOST Type BU" w:hAnsi="GOST Type BU"/>
                                <w:sz w:val="22"/>
                                <w:szCs w:val="22"/>
                                <w:lang w:val="ru-RU"/>
                              </w:rPr>
                              <w:t>19</w:t>
                            </w:r>
                          </w:p>
                          <w:p w:rsidR="005961C8" w:rsidRPr="00AD69C7" w:rsidRDefault="005961C8" w:rsidP="0053536F">
                            <w:pPr>
                              <w:jc w:val="center"/>
                            </w:pPr>
                          </w:p>
                        </w:txbxContent>
                      </wps:txbx>
                      <wps:bodyPr rot="0" vert="horz" wrap="square" lIns="12700" tIns="12700" rIns="12700" bIns="12700" anchor="t" anchorCtr="0" upright="1">
                        <a:noAutofit/>
                      </wps:bodyPr>
                    </wps:wsp>
                    <wps:wsp>
                      <wps:cNvPr id="93"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961C8" w:rsidRPr="00977FCF" w:rsidRDefault="005961C8" w:rsidP="0053536F">
                            <w:pPr>
                              <w:jc w:val="center"/>
                              <w:rPr>
                                <w:rFonts w:ascii="GOST Type BU" w:hAnsi="GOST Type BU"/>
                                <w:i/>
                                <w:sz w:val="32"/>
                                <w:szCs w:val="32"/>
                              </w:rPr>
                            </w:pPr>
                            <w:r w:rsidRPr="00F50C79">
                              <w:rPr>
                                <w:rFonts w:ascii="GOST Type BU" w:hAnsi="GOST Type BU"/>
                                <w:i/>
                                <w:sz w:val="32"/>
                                <w:szCs w:val="32"/>
                              </w:rPr>
                              <w:t>БРУ, гр. ПИр-121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UpQoAALWfAAAOAAAAZHJzL2Uyb0RvYy54bWzsXW1vo0gS/n7S/QfEd0/cvGONZzUbJ6OT&#10;5m5Xu3s/gGBso8PAAYkzu7r/ftUvNA12ZuI4tMJM5UNiYhuapvrpp56qrn7/0+M+Mx6Sqk6LfGmS&#10;d3PTSPK4WKf5dmn++4/bWWAadRPl6ygr8mRpfklq86cPf//b+0O5SKxiV2TrpDLgJHm9OJRLc9c0&#10;5eLqqo53yT6q3xVlksObm6LaRw0cVturdRUd4Oz77Mqaz72rQ1Gty6qIk7qG/674m+YHdv7NJomb&#10;XzabOmmMbGlC2xr2u2K/7+jvqw/vo8W2ispdGotmRC9oxT5Kc7ioPNUqaiLjvkqPTrVP46qoi03z&#10;Li72V8Vmk8YJuwe4GzIf3M2nqrgv2b1sF4dtKbsJunbQTy8+bfyvh18rI10vTcc08mgPj4hd1SC0&#10;aw7ldgGf+FSVv5e/Vvz+4OXnIv5PDW9fDd+nx1v+YePu8M9iDaeL7puCdc3jptrTU8BNG4/sCXyR&#10;TyB5bIwY/um5ruP48KBieI/M7XloWS5/SPEOnuTRF+PdjfgqWMNcfJG/pA2MFvyqrKWiZfS2wNjq&#10;rj/ry/rz911UJuwx1bS3RH+6bX/+BkYY5dssMSzep+xTbYfWvDeNvLjewaeSj1VVHHZJtIZGsWcA&#10;TVe+QA9qeBYv696v9lG0KKu6+ZQUe4O+WJoVNJw9uejhc93w7mw/Qh9kXtymWQb/jxZZbhyWpuU6&#10;8AjocV1k6Zq+yw6q7d11VhkPER2E7Id2BDyc3sf2aQNQkKX7pRnID0UL2hc3+ZpdponSjL+GL2c5&#10;PTlYDjROvOJD7q9wHt4EN4EzcyzvZubMV6vZx9trZ+bdEt9d2avr6xX5H20ncRa7dL1OctrUdvgT&#10;53nmIICID1wJAL1bqtU7v2U/x3d+1W8G6xi4q/YvuztmBPS5c+O9K9ZfwAaqguMZ4C+82BXVn6Zx&#10;ACxbmvV/76MqMY3sHznYUUgch4IfO3Bc34KDSn3nTn0nymM41dJsTIO/vG44YN6XVbrdwZUIe8Z5&#10;8RGG9iZllkHtkrcK2i3Gl6aB5rUD7XOaJ4atjLHrnINW/JgL0JLDjI3ZP76UAFC9Uca/8uxRFoa2&#10;aVCo8knArswMkkGZJUEsEM+8BcB2DIlhlkGzWYfqGWYwp4jRNLGRJeHmxQOGgo5e2/R7tulotU0C&#10;o5ybpj8wTRKGHrSMzbFom4x7AgZfgvpTtE1g5pzwMdxkLIsODmAw4+OmRQKAbW6dIaNFR8Bp+aGP&#10;xvmjGmfYM05PK3A6IYHLo3Fq4ctTRE46syrQyWBKG3SCiwxzN1onWuf2tPBAwCVRrJN5H9qs0/dc&#10;STuf8IhgYmd4LsWZI+EBPaKhQnhaa5gkdkpdjNHOUOvMTtzAAdpLwTOwbHbtjneCAEo9Ig9ceq5O&#10;ob/+w/lEpC8mwUQPpqANPFuPPbS4DXa26XsW4ebJnKVXhE5i+Rdotigm0UCCJqGT9NUkIkI0mlx2&#10;aZyew6bvU8bJpdQ26HL5vI7G2YtQtCGB9u/ToQH9SieRclIX7yI6A14uzN/MKwr5ZTv7DICIsqkd&#10;wolfn9rPinjRmJPCwL7/eBTvURbV/gs62Zn/bIWzWy/wZ86t485Cfx7M5iT8OfTmTuisbvshNkb3&#10;eKD/ArGVhhltiOKxgMnTsbZXizLK8Ueb34679u+p8dc83j2yeLr0u84M1nHME8E6ccCDdeKAB+vE&#10;wdSCdVRZ486pAhNqzG7suDiZu8CkTgMFIW0GASLFRZFrRAqa3fCNIL5ECukDI1Io+TM0SeEIKdQI&#10;6thIYVk0SHoaKSwXYqrIKSgFuizHBZHiHKTo9AiEChUqYEY/ggo1oD02VDghdTFOQwVxbaEsIqlA&#10;UnFmkuPL3Y9OHUKoUKEC0vKOoEJNLxgbKjxwjp+ECnBbkVUc5wyfnTmLrOIsViFlOoQKFSpkHF2R&#10;KtRcj7GhgrgQCOJYEVgu05O4YdOVEsQBEQw9EPRAGFzqoxVSq0OsULEC5vQjWiEVYEip1YkVnjXM&#10;9+6wgnuQT8ePMQIC4+nJBQbIK87iFVKtQ6xQsUJmQCm8QmrAGrDC9702R88JWMheoRUWsA7OKzyL&#10;ARhiBVu3iD7IM9ZkXiBXSLkOsULFin4+GsREtOajgVhCRU3IlRwyClxB9srrhpVMEjmK+ALqb0cS&#10;+ZDRn/Nj9RPSIEVRp3VCYQAuuQfDSazLlnzthLTLVrhjtqTGbElgL8IlY5lHlhS5tCxwbLMlfdfC&#10;bEl71IoLk0ROmQbFjVOqKlqNMwjtgao4HnLyfDUm172gNggip0bktGXmDTdO6cbrNU53uH4MjfOt&#10;c05R/Ymuh2CFo0QpJFvmZ/DaUryk07B4FC2e9VrFpWBtl/BcIIcLSGkncDjBXKyksbkWGi2+VVkK&#10;ymWEQhN5E5WlvBNiM2cZYqXS2GIzV49E8TTIcmT1boLABWeVrqA77qSjlSAoM6PMHC3Ucl7S6T07&#10;0R7W7Am3E6UjRTryTsjM4LB3HvrYKBFa4JdTFB4ABZlDsSxEilPF8VBkHldkluY/FaSAcmU9TsUY&#10;0pBeeVIkFvRKBJ7Hq90p6ZVHmHNwkl7xxXYTpFdS1ezic5CHow84kV7RAr/j1dXEKP5ZUXyZxjIV&#10;0KRe0OjlfT0pL3coAcKJPpRAetWWAkekeM26yhc4YnKSnApSPI9eSa2e0ytQs9go10CvQo916XdF&#10;r2h192GqpK0G58b2S5FeIb167WL0LwfNLqVnKqCphV75MmSg0Cs1Sjo2SiC9Qno1xrYVFyCFTK+a&#10;ClI8i175ckWmoFci3Dw+vQrtr6hXUw0O0roUR/RKJtdqyC5HeoX06g3RK+lZTAU09dCrEykEtoyj&#10;akAJpFdIr94YvZLexVSQ4nn0SqYBCHolYqAa6BWUuqBK2felXslYq+KXygiJBuBEeoX06g3RK5kb&#10;PBXQ1EOvTqQQ8O0G6OU1oATSK6RXb4xeSQ1iKkjRp1caUgp8mVLA1l3Alq1dNsH4W/IRx5pDA8R6&#10;30Hcsd3M1OeNeromQIabmQ429/5+tu6hNS6H0qIjRWkNs5rvB6Iib3Ak3XoW7CPJlh8QD8v8K9iP&#10;OcWj5hR3C2+mMq9pYcB0oHKs4HOZlGEBJrTMZXS/JDaXudCUngrh+pBVw5GCvoFz2eKC/TiovDPF&#10;BdjBgGtJ8U+XfbZbzMIa7AHX6uyTDRq0zx/SPmXSIcdPqbPosU/fkUzraJ9EYIG4T2JOa/MYF29n&#10;NFX4DE8kcTrSw9fgCoC3Gor6Pydr40J8kxopltzHkvvaauN2q2vRFVAWIocnUjn5FpKaxHDYLs5v&#10;dYOjOtqWTauYIVbgTj50LtaHFTJmjFihYoVMBu3C645cta2DV/guxSumHHiEeYVd/gJghShxgrwC&#10;eYU+rJjcujotEiPskd6TGCWi6nGRoaZ+64C44aAKgohE2Ly83isqOFhFT66feOvFccEmeuYpB7Ee&#10;83RtWueMK+DgKfcUcDTP9Tr50RUcmRfaMS1XzTgYe4GdouCEFi8d3TEtl8ZwmVfmfCvjoErihu0G&#10;Hj3Aftw8oFNWdfMpKfY9eS0SO7Qr4Qrcsx33bIeEPLkTc1fAYypeGUtSOmxLFsfcVlG5S+NV1ETq&#10;Mbw+lIvEKnZFtk6qD/8HAAD//wMAUEsDBBQABgAIAAAAIQC+eOPh4gAAAAwBAAAPAAAAZHJzL2Rv&#10;d25yZXYueG1sTI/BasMwDIbvg72D0WC31XHSdCWLU0rZdiqDtYPSmxurSWgsh9hN0refe9pu+tHH&#10;r0/5ajItG7B3jSUJYhYBQyqtbqiS8LP/eFkCc16RVq0llHBDB6vi8SFXmbYjfeOw8xULJeQyJaH2&#10;vss4d2WNRrmZ7ZDC7mx7o3yIfcV1r8ZQbloeR9GCG9VQuFCrDjc1lpfd1Uj4HNW4TsT7sL2cN7fj&#10;Pv06bAVK+fw0rd+AeZz8Hwx3/aAORXA62Stpx9qQhUgCKiFOY2B3QMyTFNgpTIv58hV4kfP/TxS/&#10;AAAA//8DAFBLAQItABQABgAIAAAAIQC2gziS/gAAAOEBAAATAAAAAAAAAAAAAAAAAAAAAABbQ29u&#10;dGVudF9UeXBlc10ueG1sUEsBAi0AFAAGAAgAAAAhADj9If/WAAAAlAEAAAsAAAAAAAAAAAAAAAAA&#10;LwEAAF9yZWxzLy5yZWxzUEsBAi0AFAAGAAgAAAAhAFGRM9SlCgAAtZ8AAA4AAAAAAAAAAAAAAAAA&#10;LgIAAGRycy9lMm9Eb2MueG1sUEsBAi0AFAAGAAgAAAAhAL544+HiAAAADAEAAA8AAAAAAAAAAAAA&#10;AAAA/wwAAGRycy9kb3ducmV2LnhtbFBLBQYAAAAABAAEAPMAAAAO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961C8" w:rsidRDefault="005961C8" w:rsidP="0053536F">
                      <w:pPr>
                        <w:pStyle w:val="a9"/>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961C8" w:rsidRDefault="005961C8" w:rsidP="0053536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961C8" w:rsidRDefault="005961C8" w:rsidP="0053536F">
                      <w:pPr>
                        <w:pStyle w:val="a9"/>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5961C8" w:rsidRDefault="005961C8" w:rsidP="0053536F">
                      <w:pPr>
                        <w:pStyle w:val="a9"/>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5961C8" w:rsidRDefault="005961C8" w:rsidP="0053536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5961C8" w:rsidRDefault="005961C8" w:rsidP="0053536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5961C8" w:rsidRPr="001002D2" w:rsidRDefault="005961C8"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5961C8" w:rsidRPr="00977FCF" w:rsidRDefault="005961C8"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5961C8" w:rsidRPr="00DA5EA6" w:rsidRDefault="005961C8" w:rsidP="0053536F"/>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5961C8" w:rsidRDefault="005961C8" w:rsidP="0053536F">
                        <w:pPr>
                          <w:pStyle w:val="a9"/>
                          <w:rPr>
                            <w:sz w:val="18"/>
                          </w:rPr>
                        </w:pPr>
                        <w:r>
                          <w:rPr>
                            <w:sz w:val="18"/>
                          </w:rPr>
                          <w:t xml:space="preserve"> </w:t>
                        </w:r>
                        <w:r>
                          <w:rPr>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5961C8" w:rsidRPr="00F93F99" w:rsidRDefault="005961C8" w:rsidP="00F93F99">
                        <w:r>
                          <w:t>Мисников</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5961C8" w:rsidRDefault="005961C8" w:rsidP="0053536F">
                        <w:pPr>
                          <w:pStyle w:val="a9"/>
                          <w:rPr>
                            <w:sz w:val="18"/>
                          </w:rPr>
                        </w:pPr>
                        <w:r>
                          <w:rPr>
                            <w:sz w:val="18"/>
                          </w:rPr>
                          <w:t xml:space="preserve"> Провер.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5961C8" w:rsidRPr="00F37257" w:rsidRDefault="005961C8"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5961C8" w:rsidRPr="009E5A54" w:rsidRDefault="005961C8" w:rsidP="0053536F">
                        <w:pPr>
                          <w:pStyle w:val="a9"/>
                          <w:rPr>
                            <w:sz w:val="18"/>
                            <w:lang w:val="ru-RU"/>
                          </w:rPr>
                        </w:pPr>
                        <w:r>
                          <w:rPr>
                            <w:sz w:val="18"/>
                          </w:rPr>
                          <w:t xml:space="preserve"> Реценз</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5961C8" w:rsidRPr="009E5A54" w:rsidRDefault="005961C8" w:rsidP="0053536F"/>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5961C8" w:rsidRDefault="005961C8" w:rsidP="0053536F">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5961C8" w:rsidRDefault="005961C8" w:rsidP="0053536F">
                        <w:pPr>
                          <w:pStyle w:val="a9"/>
                          <w:rPr>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5961C8" w:rsidRDefault="005961C8" w:rsidP="0053536F">
                        <w:pPr>
                          <w:pStyle w:val="a9"/>
                          <w:rPr>
                            <w:sz w:val="18"/>
                          </w:rPr>
                        </w:pPr>
                        <w:r>
                          <w:rPr>
                            <w:sz w:val="18"/>
                          </w:rPr>
                          <w:t xml:space="preserve"> Утверд.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5961C8" w:rsidRDefault="005961C8" w:rsidP="0053536F">
                        <w:pPr>
                          <w:pStyle w:val="a9"/>
                          <w:rPr>
                            <w:sz w:val="18"/>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5961C8" w:rsidRPr="00D57932" w:rsidRDefault="005961C8"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5961C8" w:rsidRDefault="005961C8" w:rsidP="0053536F">
                      <w:pPr>
                        <w:pStyle w:val="a9"/>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5961C8" w:rsidRDefault="005961C8" w:rsidP="0053536F">
                      <w:pPr>
                        <w:pStyle w:val="a9"/>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5961C8" w:rsidRPr="001002D2" w:rsidRDefault="005961C8" w:rsidP="0053536F">
                      <w:pPr>
                        <w:pStyle w:val="a9"/>
                        <w:jc w:val="center"/>
                        <w:rPr>
                          <w:rFonts w:ascii="GOST Type BU" w:hAnsi="GOST Type BU"/>
                          <w:sz w:val="22"/>
                          <w:szCs w:val="22"/>
                          <w:lang w:val="ru-RU"/>
                        </w:rPr>
                      </w:pPr>
                      <w:r>
                        <w:rPr>
                          <w:rFonts w:ascii="GOST Type BU" w:hAnsi="GOST Type BU"/>
                          <w:sz w:val="22"/>
                          <w:szCs w:val="22"/>
                          <w:lang w:val="ru-RU"/>
                        </w:rPr>
                        <w:t>19</w:t>
                      </w:r>
                    </w:p>
                    <w:p w:rsidR="005961C8" w:rsidRPr="00AD69C7" w:rsidRDefault="005961C8" w:rsidP="0053536F">
                      <w:pPr>
                        <w:jc w:val="cente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5961C8" w:rsidRPr="00977FCF" w:rsidRDefault="005961C8"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0C4E5134"/>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6"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50F7"/>
    <w:multiLevelType w:val="multilevel"/>
    <w:tmpl w:val="DEC01E72"/>
    <w:lvl w:ilvl="0">
      <w:start w:val="1"/>
      <w:numFmt w:val="decimal"/>
      <w:lvlText w:val="%1."/>
      <w:lvlJc w:val="left"/>
      <w:pPr>
        <w:ind w:left="36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1576E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1902789"/>
    <w:multiLevelType w:val="multilevel"/>
    <w:tmpl w:val="FC8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8"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20"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1E361B6"/>
    <w:multiLevelType w:val="multilevel"/>
    <w:tmpl w:val="83C6B3A6"/>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24"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15:restartNumberingAfterBreak="0">
    <w:nsid w:val="48650349"/>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7"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9"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30"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2" w15:restartNumberingAfterBreak="0">
    <w:nsid w:val="5627614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6"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9"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40"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5EA655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F2161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15:restartNumberingAfterBreak="0">
    <w:nsid w:val="7D173482"/>
    <w:multiLevelType w:val="hybridMultilevel"/>
    <w:tmpl w:val="705261A6"/>
    <w:lvl w:ilvl="0" w:tplc="FB906E14">
      <w:start w:val="2"/>
      <w:numFmt w:val="bullet"/>
      <w:lvlText w:val="-"/>
      <w:lvlJc w:val="left"/>
      <w:pPr>
        <w:ind w:left="1069" w:hanging="360"/>
      </w:pPr>
      <w:rPr>
        <w:rFonts w:ascii="Times New Roman" w:eastAsia="DejaVu Sans"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8"/>
  </w:num>
  <w:num w:numId="2">
    <w:abstractNumId w:val="3"/>
  </w:num>
  <w:num w:numId="3">
    <w:abstractNumId w:val="24"/>
  </w:num>
  <w:num w:numId="4">
    <w:abstractNumId w:val="38"/>
  </w:num>
  <w:num w:numId="5">
    <w:abstractNumId w:val="42"/>
  </w:num>
  <w:num w:numId="6">
    <w:abstractNumId w:val="9"/>
  </w:num>
  <w:num w:numId="7">
    <w:abstractNumId w:val="29"/>
  </w:num>
  <w:num w:numId="8">
    <w:abstractNumId w:val="16"/>
  </w:num>
  <w:num w:numId="9">
    <w:abstractNumId w:val="33"/>
  </w:num>
  <w:num w:numId="10">
    <w:abstractNumId w:val="11"/>
  </w:num>
  <w:num w:numId="11">
    <w:abstractNumId w:val="39"/>
  </w:num>
  <w:num w:numId="12">
    <w:abstractNumId w:val="19"/>
  </w:num>
  <w:num w:numId="13">
    <w:abstractNumId w:val="17"/>
  </w:num>
  <w:num w:numId="14">
    <w:abstractNumId w:val="26"/>
  </w:num>
  <w:num w:numId="15">
    <w:abstractNumId w:val="31"/>
  </w:num>
  <w:num w:numId="16">
    <w:abstractNumId w:val="22"/>
  </w:num>
  <w:num w:numId="17">
    <w:abstractNumId w:val="36"/>
  </w:num>
  <w:num w:numId="18">
    <w:abstractNumId w:val="34"/>
  </w:num>
  <w:num w:numId="19">
    <w:abstractNumId w:val="14"/>
  </w:num>
  <w:num w:numId="20">
    <w:abstractNumId w:val="6"/>
  </w:num>
  <w:num w:numId="21">
    <w:abstractNumId w:val="2"/>
  </w:num>
  <w:num w:numId="22">
    <w:abstractNumId w:val="5"/>
  </w:num>
  <w:num w:numId="23">
    <w:abstractNumId w:val="40"/>
  </w:num>
  <w:num w:numId="24">
    <w:abstractNumId w:val="15"/>
  </w:num>
  <w:num w:numId="25">
    <w:abstractNumId w:val="20"/>
  </w:num>
  <w:num w:numId="26">
    <w:abstractNumId w:val="23"/>
  </w:num>
  <w:num w:numId="27">
    <w:abstractNumId w:val="27"/>
  </w:num>
  <w:num w:numId="28">
    <w:abstractNumId w:val="35"/>
  </w:num>
  <w:num w:numId="29">
    <w:abstractNumId w:val="10"/>
  </w:num>
  <w:num w:numId="30">
    <w:abstractNumId w:val="37"/>
  </w:num>
  <w:num w:numId="31">
    <w:abstractNumId w:val="12"/>
  </w:num>
  <w:num w:numId="32">
    <w:abstractNumId w:val="1"/>
  </w:num>
  <w:num w:numId="33">
    <w:abstractNumId w:val="18"/>
  </w:num>
  <w:num w:numId="34">
    <w:abstractNumId w:val="0"/>
  </w:num>
  <w:num w:numId="35">
    <w:abstractNumId w:val="30"/>
  </w:num>
  <w:num w:numId="36">
    <w:abstractNumId w:val="10"/>
  </w:num>
  <w:num w:numId="37">
    <w:abstractNumId w:val="13"/>
  </w:num>
  <w:num w:numId="38">
    <w:abstractNumId w:val="7"/>
  </w:num>
  <w:num w:numId="39">
    <w:abstractNumId w:val="8"/>
  </w:num>
  <w:num w:numId="40">
    <w:abstractNumId w:val="32"/>
  </w:num>
  <w:num w:numId="41">
    <w:abstractNumId w:val="4"/>
  </w:num>
  <w:num w:numId="42">
    <w:abstractNumId w:val="25"/>
  </w:num>
  <w:num w:numId="43">
    <w:abstractNumId w:val="43"/>
  </w:num>
  <w:num w:numId="44">
    <w:abstractNumId w:val="41"/>
  </w:num>
  <w:num w:numId="45">
    <w:abstractNumId w:val="21"/>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410FA"/>
    <w:rsid w:val="000515E6"/>
    <w:rsid w:val="00083A4C"/>
    <w:rsid w:val="000843CB"/>
    <w:rsid w:val="000B7B60"/>
    <w:rsid w:val="000D41B3"/>
    <w:rsid w:val="001341DE"/>
    <w:rsid w:val="00135150"/>
    <w:rsid w:val="00161FB3"/>
    <w:rsid w:val="00170727"/>
    <w:rsid w:val="001720BC"/>
    <w:rsid w:val="001730F6"/>
    <w:rsid w:val="00180600"/>
    <w:rsid w:val="00181A7B"/>
    <w:rsid w:val="001A4288"/>
    <w:rsid w:val="001A536B"/>
    <w:rsid w:val="001E1419"/>
    <w:rsid w:val="001E580D"/>
    <w:rsid w:val="001F0FB7"/>
    <w:rsid w:val="001F4E8C"/>
    <w:rsid w:val="002347F4"/>
    <w:rsid w:val="002728FE"/>
    <w:rsid w:val="00284292"/>
    <w:rsid w:val="002A370A"/>
    <w:rsid w:val="002B6A65"/>
    <w:rsid w:val="002C7CBE"/>
    <w:rsid w:val="002E7941"/>
    <w:rsid w:val="002F5448"/>
    <w:rsid w:val="002F7CF4"/>
    <w:rsid w:val="00314EED"/>
    <w:rsid w:val="00351981"/>
    <w:rsid w:val="00381413"/>
    <w:rsid w:val="003A14D8"/>
    <w:rsid w:val="003A767E"/>
    <w:rsid w:val="003B683F"/>
    <w:rsid w:val="003C0175"/>
    <w:rsid w:val="003E5848"/>
    <w:rsid w:val="003E7BA3"/>
    <w:rsid w:val="003F424D"/>
    <w:rsid w:val="00425EE6"/>
    <w:rsid w:val="00437E03"/>
    <w:rsid w:val="00454081"/>
    <w:rsid w:val="00464820"/>
    <w:rsid w:val="004668D7"/>
    <w:rsid w:val="00487E98"/>
    <w:rsid w:val="00491EAA"/>
    <w:rsid w:val="00492764"/>
    <w:rsid w:val="004D32C4"/>
    <w:rsid w:val="00514407"/>
    <w:rsid w:val="00516749"/>
    <w:rsid w:val="0053536F"/>
    <w:rsid w:val="00537B56"/>
    <w:rsid w:val="00561695"/>
    <w:rsid w:val="005961C8"/>
    <w:rsid w:val="005A0EC1"/>
    <w:rsid w:val="005C2E08"/>
    <w:rsid w:val="0060253B"/>
    <w:rsid w:val="006317AA"/>
    <w:rsid w:val="00660CE7"/>
    <w:rsid w:val="00663EFE"/>
    <w:rsid w:val="00670C07"/>
    <w:rsid w:val="006771B2"/>
    <w:rsid w:val="00677C11"/>
    <w:rsid w:val="00683E08"/>
    <w:rsid w:val="00695934"/>
    <w:rsid w:val="006B0FC4"/>
    <w:rsid w:val="006B1FBF"/>
    <w:rsid w:val="006B44FB"/>
    <w:rsid w:val="006D2457"/>
    <w:rsid w:val="006F0F26"/>
    <w:rsid w:val="00721D40"/>
    <w:rsid w:val="0072507C"/>
    <w:rsid w:val="00745EDF"/>
    <w:rsid w:val="007717BA"/>
    <w:rsid w:val="00794599"/>
    <w:rsid w:val="007A285D"/>
    <w:rsid w:val="007B7D89"/>
    <w:rsid w:val="007D72DD"/>
    <w:rsid w:val="008133E7"/>
    <w:rsid w:val="0085029A"/>
    <w:rsid w:val="00861B6F"/>
    <w:rsid w:val="00871140"/>
    <w:rsid w:val="0087623D"/>
    <w:rsid w:val="00882FA8"/>
    <w:rsid w:val="008860BF"/>
    <w:rsid w:val="00890119"/>
    <w:rsid w:val="00891DFF"/>
    <w:rsid w:val="008C73F5"/>
    <w:rsid w:val="008D29BC"/>
    <w:rsid w:val="008D4F86"/>
    <w:rsid w:val="008F032E"/>
    <w:rsid w:val="00906514"/>
    <w:rsid w:val="00910C00"/>
    <w:rsid w:val="009340C7"/>
    <w:rsid w:val="00980909"/>
    <w:rsid w:val="009A16AE"/>
    <w:rsid w:val="009A66FC"/>
    <w:rsid w:val="009B4691"/>
    <w:rsid w:val="009D4193"/>
    <w:rsid w:val="009E3179"/>
    <w:rsid w:val="009F231D"/>
    <w:rsid w:val="00A74365"/>
    <w:rsid w:val="00A7689C"/>
    <w:rsid w:val="00A76BC2"/>
    <w:rsid w:val="00A83FB6"/>
    <w:rsid w:val="00A940AF"/>
    <w:rsid w:val="00AA34E1"/>
    <w:rsid w:val="00AB75BA"/>
    <w:rsid w:val="00AC157F"/>
    <w:rsid w:val="00B263CD"/>
    <w:rsid w:val="00B4370C"/>
    <w:rsid w:val="00B61181"/>
    <w:rsid w:val="00B664FD"/>
    <w:rsid w:val="00B74677"/>
    <w:rsid w:val="00BA01BC"/>
    <w:rsid w:val="00BB3169"/>
    <w:rsid w:val="00BB354A"/>
    <w:rsid w:val="00BB6471"/>
    <w:rsid w:val="00BC0250"/>
    <w:rsid w:val="00BC49D1"/>
    <w:rsid w:val="00BE7A7F"/>
    <w:rsid w:val="00C0539F"/>
    <w:rsid w:val="00C23D78"/>
    <w:rsid w:val="00C57029"/>
    <w:rsid w:val="00C83EEE"/>
    <w:rsid w:val="00CA4D7F"/>
    <w:rsid w:val="00CF3F44"/>
    <w:rsid w:val="00CF4425"/>
    <w:rsid w:val="00D01EE8"/>
    <w:rsid w:val="00D254CC"/>
    <w:rsid w:val="00D57932"/>
    <w:rsid w:val="00D644EF"/>
    <w:rsid w:val="00D76AAE"/>
    <w:rsid w:val="00D835D9"/>
    <w:rsid w:val="00D843EA"/>
    <w:rsid w:val="00DA4C1F"/>
    <w:rsid w:val="00DC18DF"/>
    <w:rsid w:val="00DD7AF5"/>
    <w:rsid w:val="00DE7076"/>
    <w:rsid w:val="00E04E6E"/>
    <w:rsid w:val="00E13B68"/>
    <w:rsid w:val="00E26148"/>
    <w:rsid w:val="00E54BE0"/>
    <w:rsid w:val="00E7061D"/>
    <w:rsid w:val="00E75A86"/>
    <w:rsid w:val="00E80937"/>
    <w:rsid w:val="00EA5A5A"/>
    <w:rsid w:val="00EB0ADD"/>
    <w:rsid w:val="00EB21B5"/>
    <w:rsid w:val="00EF08B1"/>
    <w:rsid w:val="00F0218F"/>
    <w:rsid w:val="00F054F4"/>
    <w:rsid w:val="00F11273"/>
    <w:rsid w:val="00F33E13"/>
    <w:rsid w:val="00F351EC"/>
    <w:rsid w:val="00F44F41"/>
    <w:rsid w:val="00F50C79"/>
    <w:rsid w:val="00F55473"/>
    <w:rsid w:val="00F65AF8"/>
    <w:rsid w:val="00F70262"/>
    <w:rsid w:val="00F73950"/>
    <w:rsid w:val="00F76B7D"/>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08D1-497E-4F4B-A6F1-127CAAC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 w:type="character" w:styleId="af8">
    <w:name w:val="Emphasis"/>
    <w:basedOn w:val="a2"/>
    <w:uiPriority w:val="20"/>
    <w:qFormat/>
    <w:rsid w:val="00CA4D7F"/>
    <w:rPr>
      <w:i/>
      <w:iCs/>
    </w:rPr>
  </w:style>
  <w:style w:type="character" w:customStyle="1" w:styleId="FontStyle20">
    <w:name w:val="Font Style20"/>
    <w:uiPriority w:val="99"/>
    <w:rsid w:val="00161FB3"/>
    <w:rPr>
      <w:rFonts w:ascii="Times New Roman" w:hAnsi="Times New Roman" w:cs="Times New Roman"/>
      <w:sz w:val="18"/>
      <w:szCs w:val="18"/>
    </w:rPr>
  </w:style>
  <w:style w:type="character" w:customStyle="1" w:styleId="sentence">
    <w:name w:val="sentence"/>
    <w:basedOn w:val="a2"/>
    <w:rsid w:val="001730F6"/>
  </w:style>
  <w:style w:type="character" w:customStyle="1" w:styleId="selflink">
    <w:name w:val="selflink"/>
    <w:basedOn w:val="a2"/>
    <w:rsid w:val="0017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395664465">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16080694">
      <w:bodyDiv w:val="1"/>
      <w:marLeft w:val="0"/>
      <w:marRight w:val="0"/>
      <w:marTop w:val="0"/>
      <w:marBottom w:val="0"/>
      <w:divBdr>
        <w:top w:val="none" w:sz="0" w:space="0" w:color="auto"/>
        <w:left w:val="none" w:sz="0" w:space="0" w:color="auto"/>
        <w:bottom w:val="none" w:sz="0" w:space="0" w:color="auto"/>
        <w:right w:val="none" w:sz="0" w:space="0" w:color="auto"/>
      </w:divBdr>
      <w:divsChild>
        <w:div w:id="1256286258">
          <w:marLeft w:val="0"/>
          <w:marRight w:val="0"/>
          <w:marTop w:val="0"/>
          <w:marBottom w:val="195"/>
          <w:divBdr>
            <w:top w:val="none" w:sz="0" w:space="0" w:color="auto"/>
            <w:left w:val="none" w:sz="0" w:space="0" w:color="auto"/>
            <w:bottom w:val="none" w:sz="0" w:space="0" w:color="auto"/>
            <w:right w:val="none" w:sz="0" w:space="0" w:color="auto"/>
          </w:divBdr>
          <w:divsChild>
            <w:div w:id="1162357893">
              <w:marLeft w:val="0"/>
              <w:marRight w:val="0"/>
              <w:marTop w:val="0"/>
              <w:marBottom w:val="0"/>
              <w:divBdr>
                <w:top w:val="none" w:sz="0" w:space="0" w:color="auto"/>
                <w:left w:val="none" w:sz="0" w:space="0" w:color="auto"/>
                <w:bottom w:val="none" w:sz="0" w:space="0" w:color="auto"/>
                <w:right w:val="single" w:sz="6" w:space="10" w:color="BBBBBB"/>
              </w:divBdr>
            </w:div>
            <w:div w:id="46608530">
              <w:marLeft w:val="0"/>
              <w:marRight w:val="0"/>
              <w:marTop w:val="75"/>
              <w:marBottom w:val="75"/>
              <w:divBdr>
                <w:top w:val="none" w:sz="0" w:space="0" w:color="auto"/>
                <w:left w:val="none" w:sz="0" w:space="0" w:color="auto"/>
                <w:bottom w:val="none" w:sz="0" w:space="0" w:color="auto"/>
                <w:right w:val="none" w:sz="0" w:space="0" w:color="auto"/>
              </w:divBdr>
            </w:div>
            <w:div w:id="1753968637">
              <w:marLeft w:val="0"/>
              <w:marRight w:val="0"/>
              <w:marTop w:val="75"/>
              <w:marBottom w:val="75"/>
              <w:divBdr>
                <w:top w:val="none" w:sz="0" w:space="0" w:color="auto"/>
                <w:left w:val="none" w:sz="0" w:space="0" w:color="auto"/>
                <w:bottom w:val="none" w:sz="0" w:space="0" w:color="auto"/>
                <w:right w:val="none" w:sz="0" w:space="0" w:color="auto"/>
              </w:divBdr>
            </w:div>
          </w:divsChild>
        </w:div>
        <w:div w:id="936714083">
          <w:marLeft w:val="0"/>
          <w:marRight w:val="0"/>
          <w:marTop w:val="0"/>
          <w:marBottom w:val="0"/>
          <w:divBdr>
            <w:top w:val="none" w:sz="0" w:space="0" w:color="auto"/>
            <w:left w:val="none" w:sz="0" w:space="0" w:color="auto"/>
            <w:bottom w:val="none" w:sz="0" w:space="0" w:color="auto"/>
            <w:right w:val="none" w:sz="0" w:space="0" w:color="auto"/>
          </w:divBdr>
          <w:divsChild>
            <w:div w:id="386222700">
              <w:marLeft w:val="0"/>
              <w:marRight w:val="0"/>
              <w:marTop w:val="0"/>
              <w:marBottom w:val="0"/>
              <w:divBdr>
                <w:top w:val="none" w:sz="0" w:space="0" w:color="auto"/>
                <w:left w:val="none" w:sz="0" w:space="0" w:color="auto"/>
                <w:bottom w:val="none" w:sz="0" w:space="0" w:color="auto"/>
                <w:right w:val="none" w:sz="0" w:space="0" w:color="auto"/>
              </w:divBdr>
              <w:divsChild>
                <w:div w:id="1358233745">
                  <w:marLeft w:val="0"/>
                  <w:marRight w:val="0"/>
                  <w:marTop w:val="0"/>
                  <w:marBottom w:val="525"/>
                  <w:divBdr>
                    <w:top w:val="none" w:sz="0" w:space="0" w:color="auto"/>
                    <w:left w:val="none" w:sz="0" w:space="0" w:color="auto"/>
                    <w:bottom w:val="none" w:sz="0" w:space="0" w:color="auto"/>
                    <w:right w:val="none" w:sz="0" w:space="0" w:color="auto"/>
                  </w:divBdr>
                  <w:divsChild>
                    <w:div w:id="1562718364">
                      <w:marLeft w:val="0"/>
                      <w:marRight w:val="0"/>
                      <w:marTop w:val="0"/>
                      <w:marBottom w:val="0"/>
                      <w:divBdr>
                        <w:top w:val="none" w:sz="0" w:space="0" w:color="auto"/>
                        <w:left w:val="none" w:sz="0" w:space="0" w:color="auto"/>
                        <w:bottom w:val="none" w:sz="0" w:space="0" w:color="auto"/>
                        <w:right w:val="none" w:sz="0" w:space="0" w:color="auto"/>
                      </w:divBdr>
                    </w:div>
                    <w:div w:id="1644581202">
                      <w:marLeft w:val="0"/>
                      <w:marRight w:val="0"/>
                      <w:marTop w:val="0"/>
                      <w:marBottom w:val="0"/>
                      <w:divBdr>
                        <w:top w:val="none" w:sz="0" w:space="0" w:color="auto"/>
                        <w:left w:val="none" w:sz="0" w:space="0" w:color="auto"/>
                        <w:bottom w:val="none" w:sz="0" w:space="0" w:color="auto"/>
                        <w:right w:val="none" w:sz="0" w:space="0" w:color="auto"/>
                      </w:divBdr>
                      <w:divsChild>
                        <w:div w:id="1899853137">
                          <w:marLeft w:val="0"/>
                          <w:marRight w:val="0"/>
                          <w:marTop w:val="0"/>
                          <w:marBottom w:val="0"/>
                          <w:divBdr>
                            <w:top w:val="none" w:sz="0" w:space="0" w:color="auto"/>
                            <w:left w:val="none" w:sz="0" w:space="0" w:color="auto"/>
                            <w:bottom w:val="none" w:sz="0" w:space="0" w:color="auto"/>
                            <w:right w:val="none" w:sz="0" w:space="0" w:color="auto"/>
                          </w:divBdr>
                          <w:divsChild>
                            <w:div w:id="1675496299">
                              <w:marLeft w:val="0"/>
                              <w:marRight w:val="0"/>
                              <w:marTop w:val="0"/>
                              <w:marBottom w:val="0"/>
                              <w:divBdr>
                                <w:top w:val="none" w:sz="0" w:space="0" w:color="auto"/>
                                <w:left w:val="none" w:sz="0" w:space="0" w:color="auto"/>
                                <w:bottom w:val="none" w:sz="0" w:space="0" w:color="auto"/>
                                <w:right w:val="none" w:sz="0" w:space="0" w:color="auto"/>
                              </w:divBdr>
                            </w:div>
                            <w:div w:id="32370619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10450837">
                  <w:marLeft w:val="0"/>
                  <w:marRight w:val="0"/>
                  <w:marTop w:val="0"/>
                  <w:marBottom w:val="0"/>
                  <w:divBdr>
                    <w:top w:val="none" w:sz="0" w:space="0" w:color="auto"/>
                    <w:left w:val="none" w:sz="0" w:space="0" w:color="auto"/>
                    <w:bottom w:val="none" w:sz="0" w:space="0" w:color="auto"/>
                    <w:right w:val="none" w:sz="0" w:space="0" w:color="auto"/>
                  </w:divBdr>
                  <w:divsChild>
                    <w:div w:id="1036732112">
                      <w:marLeft w:val="0"/>
                      <w:marRight w:val="0"/>
                      <w:marTop w:val="0"/>
                      <w:marBottom w:val="0"/>
                      <w:divBdr>
                        <w:top w:val="none" w:sz="0" w:space="0" w:color="auto"/>
                        <w:left w:val="none" w:sz="0" w:space="0" w:color="auto"/>
                        <w:bottom w:val="none" w:sz="0" w:space="0" w:color="auto"/>
                        <w:right w:val="none" w:sz="0" w:space="0" w:color="auto"/>
                      </w:divBdr>
                      <w:divsChild>
                        <w:div w:id="1639651465">
                          <w:marLeft w:val="0"/>
                          <w:marRight w:val="0"/>
                          <w:marTop w:val="0"/>
                          <w:marBottom w:val="0"/>
                          <w:divBdr>
                            <w:top w:val="none" w:sz="0" w:space="0" w:color="auto"/>
                            <w:left w:val="none" w:sz="0" w:space="0" w:color="auto"/>
                            <w:bottom w:val="none" w:sz="0" w:space="0" w:color="auto"/>
                            <w:right w:val="none" w:sz="0" w:space="0" w:color="auto"/>
                          </w:divBdr>
                          <w:divsChild>
                            <w:div w:id="1399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43040316">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96559767">
          <w:marLeft w:val="0"/>
          <w:marRight w:val="0"/>
          <w:marTop w:val="0"/>
          <w:marBottom w:val="15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 w:id="1105155958">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 w:id="1674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65055938">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 w:id="21265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metanit.com/sharp/mvc5/11.1.php"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5157</Words>
  <Characters>29401</Characters>
  <Application>Microsoft Office Word</Application>
  <DocSecurity>0</DocSecurity>
  <Lines>245</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2</cp:revision>
  <cp:lastPrinted>2010-01-16T17:27:00Z</cp:lastPrinted>
  <dcterms:created xsi:type="dcterms:W3CDTF">2016-05-29T22:42:00Z</dcterms:created>
  <dcterms:modified xsi:type="dcterms:W3CDTF">2016-05-29T22:42:00Z</dcterms:modified>
</cp:coreProperties>
</file>