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F7A5" w14:textId="2DE8AC66" w:rsidR="000F118F" w:rsidRDefault="00213E48" w:rsidP="00213E4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Задание: </w:t>
      </w:r>
      <w:r>
        <w:rPr>
          <w:rFonts w:asciiTheme="majorBidi" w:hAnsiTheme="majorBidi" w:cstheme="majorBidi"/>
          <w:sz w:val="24"/>
          <w:szCs w:val="24"/>
          <w:lang w:val="en-US"/>
        </w:rPr>
        <w:t>Total C#+WPF</w:t>
      </w:r>
    </w:p>
    <w:p w14:paraId="522A9441" w14:textId="46865B3A" w:rsidR="00213E48" w:rsidRDefault="00213E48" w:rsidP="00213E4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633DD4E4" w14:textId="527116C6" w:rsidR="00213E48" w:rsidRDefault="00213E48" w:rsidP="00213E48">
      <w:pPr>
        <w:pStyle w:val="NoSpacing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Разработать по </w:t>
      </w:r>
      <w:r>
        <w:rPr>
          <w:rFonts w:asciiTheme="majorBidi" w:hAnsiTheme="majorBidi" w:cstheme="majorBidi"/>
          <w:sz w:val="24"/>
          <w:szCs w:val="24"/>
          <w:lang w:val="en-US"/>
        </w:rPr>
        <w:t>WPF</w:t>
      </w:r>
      <w:r w:rsidRPr="00213E4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приложение, представляющее из себя калькулятор.</w:t>
      </w:r>
    </w:p>
    <w:p w14:paraId="578384AB" w14:textId="68AFFB19" w:rsidR="00213E48" w:rsidRDefault="00213E48" w:rsidP="00213E48">
      <w:pPr>
        <w:pStyle w:val="NoSpacing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Дизайн и набор функций определить самостоятельно.</w:t>
      </w:r>
    </w:p>
    <w:p w14:paraId="4240D688" w14:textId="4C730130" w:rsidR="00213E48" w:rsidRDefault="00213E48" w:rsidP="00213E4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30169D9" w14:textId="1814CA3C" w:rsidR="00213E48" w:rsidRDefault="00213E48" w:rsidP="00213E4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Параметры оценки:</w:t>
      </w:r>
    </w:p>
    <w:p w14:paraId="709F0D5A" w14:textId="6D909F2B" w:rsidR="00213E48" w:rsidRDefault="00213E48" w:rsidP="00213E48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Дизайн;</w:t>
      </w:r>
    </w:p>
    <w:p w14:paraId="603718F3" w14:textId="6D976C06" w:rsidR="00213E48" w:rsidRDefault="00213E48" w:rsidP="00213E48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Стабильность работы;</w:t>
      </w:r>
    </w:p>
    <w:p w14:paraId="65180CF3" w14:textId="4D65E398" w:rsidR="00213E48" w:rsidRDefault="00213E48" w:rsidP="00213E48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Архитектурный подход;</w:t>
      </w:r>
    </w:p>
    <w:p w14:paraId="58D91775" w14:textId="4BEA984A" w:rsidR="00213E48" w:rsidRDefault="00213E48" w:rsidP="00213E48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Качество кода;</w:t>
      </w:r>
    </w:p>
    <w:p w14:paraId="01E1323E" w14:textId="5FFA8D42" w:rsidR="00213E48" w:rsidRDefault="00213E48" w:rsidP="00213E48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Наличие документирования кода (комментарии в тексте программы);</w:t>
      </w:r>
    </w:p>
    <w:p w14:paraId="2A09F518" w14:textId="2EEE623A" w:rsidR="00213E48" w:rsidRPr="00213E48" w:rsidRDefault="00213E48" w:rsidP="00213E48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Использование различных средства языка С</w:t>
      </w:r>
      <w:r w:rsidRPr="00213E48">
        <w:rPr>
          <w:rFonts w:asciiTheme="majorBidi" w:hAnsiTheme="majorBidi" w:cstheme="majorBidi"/>
          <w:sz w:val="24"/>
          <w:szCs w:val="24"/>
        </w:rPr>
        <w:t>#</w:t>
      </w:r>
      <w:r>
        <w:rPr>
          <w:rFonts w:asciiTheme="majorBidi" w:hAnsiTheme="majorBidi" w:cstheme="majorBidi"/>
          <w:sz w:val="24"/>
          <w:szCs w:val="24"/>
        </w:rPr>
        <w:t>.</w:t>
      </w:r>
    </w:p>
    <w:sectPr w:rsidR="00213E48" w:rsidRPr="00213E48" w:rsidSect="00F0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C06"/>
    <w:multiLevelType w:val="hybridMultilevel"/>
    <w:tmpl w:val="D7241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E1E2B"/>
    <w:multiLevelType w:val="hybridMultilevel"/>
    <w:tmpl w:val="57E69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48"/>
    <w:rsid w:val="000F118F"/>
    <w:rsid w:val="00213E48"/>
    <w:rsid w:val="0082360F"/>
    <w:rsid w:val="00F0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F5FD"/>
  <w15:chartTrackingRefBased/>
  <w15:docId w15:val="{5D5CC3BA-26AF-4A77-BF42-8C7FEEE4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Мисюркеев</dc:creator>
  <cp:keywords/>
  <dc:description/>
  <cp:lastModifiedBy>Андрей Мисюркеев</cp:lastModifiedBy>
  <cp:revision>1</cp:revision>
  <dcterms:created xsi:type="dcterms:W3CDTF">2022-01-05T18:56:00Z</dcterms:created>
  <dcterms:modified xsi:type="dcterms:W3CDTF">2022-01-05T22:15:00Z</dcterms:modified>
</cp:coreProperties>
</file>