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E78" w:rsidRPr="003A13DD" w:rsidRDefault="00251E78" w:rsidP="00251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bookmarkStart w:id="0" w:name="_Toc320624570"/>
      <w:bookmarkStart w:id="1" w:name="_Toc322007566"/>
      <w:bookmarkStart w:id="2" w:name="_Toc46414564"/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№10</w:t>
      </w:r>
    </w:p>
    <w:p w:rsidR="00251E78" w:rsidRDefault="00251E78" w:rsidP="00251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251E78" w:rsidRDefault="00251E78" w:rsidP="00251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251E78" w:rsidRPr="003A13DD" w:rsidRDefault="00251E78" w:rsidP="00251E7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251E78" w:rsidRDefault="00E566EA" w:rsidP="00AA1E4A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E566E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https://github.com/AndreyNeveikov/DataMola_Labs/tree/main/Modul_2/lab10</w:t>
      </w:r>
    </w:p>
    <w:p w:rsidR="00E566EA" w:rsidRDefault="00E566EA" w:rsidP="00AA1E4A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</w:rPr>
      </w:pPr>
    </w:p>
    <w:p w:rsidR="00AA1E4A" w:rsidRDefault="00AA1E4A" w:rsidP="00AA1E4A">
      <w:pP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 w:rsidRPr="00251E78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2.1. </w:t>
      </w:r>
      <w:r w:rsidRPr="00AA1E4A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 xml:space="preserve">Task 01: </w:t>
      </w:r>
      <w:bookmarkEnd w:id="0"/>
      <w:r w:rsidRPr="00AA1E4A"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Transformation Description</w:t>
      </w:r>
      <w:bookmarkEnd w:id="1"/>
      <w:bookmarkEnd w:id="2"/>
    </w:p>
    <w:p w:rsidR="007829CE" w:rsidRPr="00251E78" w:rsidRDefault="00C868C4" w:rsidP="007829CE">
      <w:pPr>
        <w:rPr>
          <w:rFonts w:ascii="Arial" w:eastAsiaTheme="majorEastAsia" w:hAnsi="Arial" w:cs="Arial"/>
          <w:b/>
          <w:bCs/>
          <w:color w:val="252525"/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07E6864E" wp14:editId="6F1FE5BB">
            <wp:extent cx="5940425" cy="1063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9CE" w:rsidRPr="003C6362">
        <w:rPr>
          <w:rFonts w:ascii="Arial" w:eastAsiaTheme="majorEastAsia" w:hAnsi="Arial" w:cs="Arial"/>
          <w:b/>
          <w:bCs/>
          <w:color w:val="252525"/>
          <w:sz w:val="36"/>
          <w:szCs w:val="36"/>
        </w:rPr>
        <w:t>Механизмы</w:t>
      </w:r>
      <w:r w:rsidR="007829CE" w:rsidRPr="00251E78">
        <w:rPr>
          <w:rFonts w:ascii="Arial" w:eastAsiaTheme="majorEastAsia" w:hAnsi="Arial" w:cs="Arial"/>
          <w:b/>
          <w:bCs/>
          <w:color w:val="252525"/>
          <w:sz w:val="36"/>
          <w:szCs w:val="36"/>
          <w:lang w:val="en-US"/>
        </w:rPr>
        <w:t xml:space="preserve"> </w:t>
      </w:r>
      <w:r w:rsidR="007829CE" w:rsidRPr="003C6362">
        <w:rPr>
          <w:rFonts w:ascii="Arial" w:eastAsiaTheme="majorEastAsia" w:hAnsi="Arial" w:cs="Arial"/>
          <w:b/>
          <w:bCs/>
          <w:color w:val="252525"/>
          <w:sz w:val="36"/>
          <w:szCs w:val="36"/>
        </w:rPr>
        <w:t>трансформации</w:t>
      </w:r>
    </w:p>
    <w:p w:rsidR="007829CE" w:rsidRPr="003C6362" w:rsidRDefault="007829CE" w:rsidP="007829CE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22222"/>
        </w:rPr>
      </w:pPr>
      <w:r w:rsidRPr="003C6362">
        <w:rPr>
          <w:color w:val="222222"/>
        </w:rPr>
        <w:t>Преобразование данных с помощью SQL</w:t>
      </w:r>
    </w:p>
    <w:p w:rsidR="007829CE" w:rsidRPr="003C6362" w:rsidRDefault="007829CE" w:rsidP="007829CE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22222"/>
        </w:rPr>
      </w:pPr>
      <w:r w:rsidRPr="003C6362">
        <w:rPr>
          <w:color w:val="222222"/>
        </w:rPr>
        <w:t>Преобразование данных с помощью PL/SQL</w:t>
      </w:r>
    </w:p>
    <w:p w:rsidR="007829CE" w:rsidRPr="003C6362" w:rsidRDefault="007829CE" w:rsidP="007829CE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22222"/>
        </w:rPr>
      </w:pPr>
      <w:r w:rsidRPr="003C6362">
        <w:rPr>
          <w:color w:val="222222"/>
        </w:rPr>
        <w:t>Преобразование данных с помощью табличных функций</w:t>
      </w:r>
    </w:p>
    <w:p w:rsidR="00C868C4" w:rsidRDefault="00C868C4" w:rsidP="00AA1E4A">
      <w:pPr>
        <w:rPr>
          <w:rStyle w:val="normaltextrun"/>
          <w:rFonts w:ascii="Times New Roman" w:hAnsi="Times New Roman" w:cs="Times New Roman"/>
          <w:color w:val="2F5496"/>
          <w:sz w:val="28"/>
          <w:szCs w:val="28"/>
          <w:shd w:val="clear" w:color="auto" w:fill="FFFFFF"/>
        </w:rPr>
      </w:pPr>
    </w:p>
    <w:p w:rsidR="007829CE" w:rsidRDefault="007829CE" w:rsidP="007829CE">
      <w:pPr>
        <w:pStyle w:val="3"/>
        <w:shd w:val="clear" w:color="auto" w:fill="FFFFFF"/>
        <w:spacing w:before="240" w:after="120"/>
        <w:rPr>
          <w:rFonts w:ascii="Arial" w:hAnsi="Arial" w:cs="Arial"/>
          <w:color w:val="252525"/>
          <w:sz w:val="36"/>
          <w:szCs w:val="36"/>
        </w:rPr>
      </w:pPr>
      <w:r>
        <w:rPr>
          <w:rFonts w:ascii="Arial" w:hAnsi="Arial" w:cs="Arial"/>
          <w:b/>
          <w:bCs/>
          <w:color w:val="252525"/>
          <w:sz w:val="36"/>
          <w:szCs w:val="36"/>
        </w:rPr>
        <w:t>Преобразование данных с помощью SQL</w:t>
      </w:r>
    </w:p>
    <w:p w:rsidR="007829CE" w:rsidRPr="003C6362" w:rsidRDefault="007829CE" w:rsidP="007829CE">
      <w:pPr>
        <w:pStyle w:val="a3"/>
        <w:shd w:val="clear" w:color="auto" w:fill="FFFFFF"/>
        <w:rPr>
          <w:color w:val="222222"/>
        </w:rPr>
      </w:pPr>
      <w:r w:rsidRPr="003C6362">
        <w:rPr>
          <w:color w:val="222222"/>
        </w:rPr>
        <w:t>После загрузки данных в базу данных можно выполнять преобразования данных с помощью операций SQL. Существует четыре основных метода реализации преобразований данных SQL:</w:t>
      </w:r>
    </w:p>
    <w:p w:rsidR="007829CE" w:rsidRPr="003C6362" w:rsidRDefault="007829CE" w:rsidP="003C636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22222"/>
        </w:rPr>
      </w:pPr>
      <w:r w:rsidRPr="003C6362">
        <w:rPr>
          <w:color w:val="222222"/>
        </w:rPr>
        <w:t xml:space="preserve">CREATE TABLE... AS SELECT </w:t>
      </w:r>
      <w:proofErr w:type="gramStart"/>
      <w:r w:rsidRPr="003C6362">
        <w:rPr>
          <w:color w:val="222222"/>
        </w:rPr>
        <w:t>И</w:t>
      </w:r>
      <w:proofErr w:type="gramEnd"/>
      <w:r w:rsidRPr="003C6362">
        <w:rPr>
          <w:color w:val="222222"/>
        </w:rPr>
        <w:t xml:space="preserve"> INSERT /*+APPEND*/ AS SELECT</w:t>
      </w:r>
    </w:p>
    <w:p w:rsidR="007829CE" w:rsidRPr="003C6362" w:rsidRDefault="007829CE" w:rsidP="003C636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22222"/>
        </w:rPr>
      </w:pPr>
      <w:r w:rsidRPr="003C6362">
        <w:rPr>
          <w:color w:val="222222"/>
        </w:rPr>
        <w:t>Преобразование данных с помощью UPDATE</w:t>
      </w:r>
    </w:p>
    <w:p w:rsidR="007829CE" w:rsidRPr="003C6362" w:rsidRDefault="007829CE" w:rsidP="003C636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222222"/>
        </w:rPr>
      </w:pPr>
      <w:r w:rsidRPr="003C6362">
        <w:rPr>
          <w:color w:val="222222"/>
        </w:rPr>
        <w:t>Преобразование данных с помощью MERGE</w:t>
      </w:r>
    </w:p>
    <w:p w:rsidR="007829CE" w:rsidRDefault="007829CE" w:rsidP="003C6362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inherit" w:hAnsi="inherit" w:cs="Arial"/>
          <w:color w:val="222222"/>
          <w:sz w:val="21"/>
          <w:szCs w:val="21"/>
        </w:rPr>
      </w:pPr>
      <w:r w:rsidRPr="003C6362">
        <w:rPr>
          <w:color w:val="222222"/>
        </w:rPr>
        <w:t>Преобразование данных с помощью многотабличной инструкции INSERT</w:t>
      </w:r>
      <w:r w:rsidR="003C6362">
        <w:rPr>
          <w:rFonts w:ascii="inherit" w:hAnsi="inherit" w:cs="Arial"/>
          <w:color w:val="222222"/>
          <w:sz w:val="21"/>
          <w:szCs w:val="21"/>
        </w:rPr>
        <w:br/>
      </w:r>
    </w:p>
    <w:p w:rsidR="007829CE" w:rsidRPr="003C6362" w:rsidRDefault="003C6362" w:rsidP="003C6362">
      <w:pPr>
        <w:pStyle w:val="a3"/>
        <w:shd w:val="clear" w:color="auto" w:fill="FFFFFF"/>
        <w:rPr>
          <w:color w:val="222222"/>
        </w:rPr>
      </w:pPr>
      <w:r w:rsidRPr="003C6362">
        <w:rPr>
          <w:color w:val="222222"/>
        </w:rPr>
        <w:t>Преобразование с помощью SQL – простой и быстрый способ, обеспечивающий высокую скорость работы. Р</w:t>
      </w:r>
      <w:r w:rsidR="007829CE" w:rsidRPr="003C6362">
        <w:rPr>
          <w:color w:val="222222"/>
        </w:rPr>
        <w:t>аспространенным типом преобразования данных является подстановка данных. При преобразовании подстановки данных изменяются некоторые или все значения одного столбца.</w:t>
      </w:r>
    </w:p>
    <w:p w:rsidR="007829CE" w:rsidRDefault="007829CE" w:rsidP="007829CE">
      <w:pPr>
        <w:pStyle w:val="3"/>
        <w:shd w:val="clear" w:color="auto" w:fill="FFFFFF"/>
        <w:spacing w:before="240" w:after="120"/>
        <w:rPr>
          <w:rFonts w:ascii="Arial" w:hAnsi="Arial" w:cs="Arial"/>
          <w:color w:val="252525"/>
          <w:sz w:val="36"/>
          <w:szCs w:val="36"/>
        </w:rPr>
      </w:pPr>
      <w:r>
        <w:rPr>
          <w:rFonts w:ascii="Arial" w:hAnsi="Arial" w:cs="Arial"/>
          <w:b/>
          <w:bCs/>
          <w:color w:val="252525"/>
          <w:sz w:val="36"/>
          <w:szCs w:val="36"/>
        </w:rPr>
        <w:t>Преобразование данных с помощью PL/SQL</w:t>
      </w:r>
    </w:p>
    <w:p w:rsidR="007829CE" w:rsidRPr="003C6362" w:rsidRDefault="007829CE" w:rsidP="007829CE">
      <w:pPr>
        <w:pStyle w:val="a3"/>
        <w:shd w:val="clear" w:color="auto" w:fill="FFFFFF"/>
        <w:rPr>
          <w:color w:val="222222"/>
        </w:rPr>
      </w:pPr>
      <w:r w:rsidRPr="003C6362">
        <w:rPr>
          <w:color w:val="222222"/>
        </w:rPr>
        <w:t xml:space="preserve">В </w:t>
      </w:r>
      <w:r w:rsidR="00722E8A">
        <w:rPr>
          <w:color w:val="222222"/>
        </w:rPr>
        <w:t>среде хранилища данных можно</w:t>
      </w:r>
      <w:r w:rsidRPr="003C6362">
        <w:rPr>
          <w:color w:val="222222"/>
        </w:rPr>
        <w:t xml:space="preserve"> использовать процедурные языки, такие как PL/SQL, для реализации сложных преобразований в базе данных </w:t>
      </w:r>
      <w:proofErr w:type="spellStart"/>
      <w:r w:rsidRPr="003C6362">
        <w:rPr>
          <w:color w:val="222222"/>
        </w:rPr>
        <w:t>Oracle</w:t>
      </w:r>
      <w:proofErr w:type="spellEnd"/>
      <w:r w:rsidRPr="003C6362">
        <w:rPr>
          <w:color w:val="222222"/>
        </w:rPr>
        <w:t>. В то время как CTAS работает с целыми таблицами и делает упор на параллелизм, PL/SQL предлагает подход, основанный на строках, и может использовать очень сложные правила преобразования. Например, процедура PL/SQL может открывать несколько курсоров и считывать данные из нескольких исходных таблиц, объединять эти данные с помощью сложных бизнес-правил и, наконец, вставлять преобразованные данные в одну или несколько целевых таблиц. Было бы трудно или невозможно выразить ту же последовательность операций, используя стандартные операторы SQL.</w:t>
      </w:r>
    </w:p>
    <w:p w:rsidR="007829CE" w:rsidRDefault="007829CE" w:rsidP="007829CE">
      <w:pPr>
        <w:pStyle w:val="3"/>
        <w:shd w:val="clear" w:color="auto" w:fill="FFFFFF"/>
        <w:spacing w:before="240" w:after="120"/>
        <w:rPr>
          <w:rFonts w:ascii="Arial" w:hAnsi="Arial" w:cs="Arial"/>
          <w:color w:val="252525"/>
          <w:sz w:val="36"/>
          <w:szCs w:val="36"/>
        </w:rPr>
      </w:pPr>
      <w:r>
        <w:rPr>
          <w:rFonts w:ascii="Arial" w:hAnsi="Arial" w:cs="Arial"/>
          <w:b/>
          <w:bCs/>
          <w:color w:val="252525"/>
          <w:sz w:val="36"/>
          <w:szCs w:val="36"/>
        </w:rPr>
        <w:lastRenderedPageBreak/>
        <w:t>Преобразование данных с помощью табличных функций</w:t>
      </w:r>
    </w:p>
    <w:p w:rsidR="007829CE" w:rsidRPr="003C6362" w:rsidRDefault="007829CE" w:rsidP="007829CE">
      <w:pPr>
        <w:pStyle w:val="a3"/>
        <w:shd w:val="clear" w:color="auto" w:fill="FFFFFF"/>
        <w:rPr>
          <w:color w:val="222222"/>
        </w:rPr>
      </w:pPr>
      <w:r w:rsidRPr="003C6362">
        <w:rPr>
          <w:color w:val="222222"/>
        </w:rPr>
        <w:t xml:space="preserve">Табличные функции обеспечивают поддержку конвейерного и параллельного выполнения преобразований, реализованных на PL/SQL, C или </w:t>
      </w:r>
      <w:proofErr w:type="spellStart"/>
      <w:r w:rsidRPr="003C6362">
        <w:rPr>
          <w:color w:val="222222"/>
        </w:rPr>
        <w:t>Java</w:t>
      </w:r>
      <w:proofErr w:type="spellEnd"/>
      <w:r w:rsidRPr="003C6362">
        <w:rPr>
          <w:color w:val="222222"/>
        </w:rPr>
        <w:t>. Сценарии, упомянутые ранее, могут выполняться без использова</w:t>
      </w:r>
      <w:r w:rsidR="00722E8A">
        <w:rPr>
          <w:color w:val="222222"/>
        </w:rPr>
        <w:t xml:space="preserve">ния промежуточных </w:t>
      </w:r>
      <w:r w:rsidRPr="003C6362">
        <w:rPr>
          <w:color w:val="222222"/>
        </w:rPr>
        <w:t>таблиц, которые прерывают поток данных на различных этапах преобразования.</w:t>
      </w:r>
    </w:p>
    <w:p w:rsidR="003C6362" w:rsidRPr="00722E8A" w:rsidRDefault="00722E8A" w:rsidP="00722E8A">
      <w:pPr>
        <w:pStyle w:val="3"/>
        <w:shd w:val="clear" w:color="auto" w:fill="FFFFFF"/>
        <w:spacing w:before="240" w:after="120"/>
        <w:rPr>
          <w:rFonts w:ascii="Arial" w:hAnsi="Arial" w:cs="Arial"/>
          <w:b/>
          <w:bCs/>
          <w:color w:val="252525"/>
          <w:sz w:val="36"/>
          <w:szCs w:val="36"/>
        </w:rPr>
      </w:pPr>
      <w:r w:rsidRPr="00722E8A">
        <w:rPr>
          <w:rFonts w:ascii="Arial" w:hAnsi="Arial" w:cs="Arial"/>
          <w:b/>
          <w:bCs/>
          <w:color w:val="252525"/>
          <w:sz w:val="36"/>
          <w:szCs w:val="36"/>
        </w:rPr>
        <w:t>Преобразование данных в моей бизнес-модели</w:t>
      </w:r>
    </w:p>
    <w:p w:rsidR="007829CE" w:rsidRDefault="003C6362" w:rsidP="00E643D1">
      <w:pPr>
        <w:pStyle w:val="a3"/>
        <w:shd w:val="clear" w:color="auto" w:fill="FFFFFF"/>
        <w:rPr>
          <w:color w:val="222222"/>
        </w:rPr>
      </w:pPr>
      <w:r w:rsidRPr="00E643D1">
        <w:rPr>
          <w:color w:val="222222"/>
        </w:rPr>
        <w:t>В моем бизнесе лучше</w:t>
      </w:r>
      <w:r w:rsidR="00722E8A" w:rsidRPr="00E643D1">
        <w:rPr>
          <w:color w:val="222222"/>
        </w:rPr>
        <w:t xml:space="preserve"> использовать совместно преобразование данных с помощью SQL для небольших таблиц, таблиц, которые редко обновляются и таблиц-справочников т.к. их простая структура обеспечит максимальную скорость трансформации. Для факт-таблиц, в которые добавляются id из других таблиц лучше использовать преобразование с помощью PL/SQL т.к. </w:t>
      </w:r>
      <w:r w:rsidR="00E643D1" w:rsidRPr="00E643D1">
        <w:rPr>
          <w:color w:val="222222"/>
        </w:rPr>
        <w:t>надо объединять несколько таблиц.</w:t>
      </w:r>
    </w:p>
    <w:p w:rsidR="00E566EA" w:rsidRDefault="00E566EA" w:rsidP="00E643D1">
      <w:pPr>
        <w:pStyle w:val="a3"/>
        <w:shd w:val="clear" w:color="auto" w:fill="FFFFFF"/>
        <w:rPr>
          <w:color w:val="222222"/>
        </w:rPr>
      </w:pPr>
      <w:r>
        <w:rPr>
          <w:color w:val="222222"/>
        </w:rPr>
        <w:t>Схема трансформации данных:</w:t>
      </w:r>
    </w:p>
    <w:p w:rsidR="00E566EA" w:rsidRPr="00994ABE" w:rsidRDefault="00E566EA" w:rsidP="00E643D1">
      <w:pPr>
        <w:pStyle w:val="a3"/>
        <w:shd w:val="clear" w:color="auto" w:fill="FFFFFF"/>
        <w:rPr>
          <w:color w:val="222222"/>
        </w:rPr>
      </w:pPr>
      <w:r>
        <w:rPr>
          <w:color w:val="222222"/>
        </w:rPr>
        <w:t xml:space="preserve">Из </w:t>
      </w:r>
      <w:r>
        <w:rPr>
          <w:color w:val="222222"/>
          <w:lang w:val="en-US"/>
        </w:rPr>
        <w:t>data</w:t>
      </w:r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sources</w:t>
      </w:r>
      <w:r w:rsidRPr="00E566EA">
        <w:rPr>
          <w:color w:val="222222"/>
        </w:rPr>
        <w:t xml:space="preserve"> </w:t>
      </w:r>
      <w:r>
        <w:rPr>
          <w:color w:val="222222"/>
        </w:rPr>
        <w:t xml:space="preserve">данные попадают в </w:t>
      </w:r>
      <w:r>
        <w:rPr>
          <w:color w:val="222222"/>
          <w:lang w:val="en-US"/>
        </w:rPr>
        <w:t>stage</w:t>
      </w:r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area</w:t>
      </w:r>
      <w:r>
        <w:rPr>
          <w:color w:val="222222"/>
        </w:rPr>
        <w:t xml:space="preserve">, далее из нее в </w:t>
      </w:r>
      <w:r>
        <w:rPr>
          <w:color w:val="222222"/>
          <w:lang w:val="en-US"/>
        </w:rPr>
        <w:t>cleansing</w:t>
      </w:r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layer</w:t>
      </w:r>
      <w:r>
        <w:rPr>
          <w:color w:val="222222"/>
        </w:rPr>
        <w:t xml:space="preserve">, где происходит поиск повторяющихся значений, </w:t>
      </w:r>
      <w:r>
        <w:rPr>
          <w:color w:val="222222"/>
          <w:lang w:val="en-US"/>
        </w:rPr>
        <w:t>null</w:t>
      </w:r>
      <w:r>
        <w:rPr>
          <w:color w:val="222222"/>
        </w:rPr>
        <w:softHyphen/>
        <w:t>-полей</w:t>
      </w:r>
      <w:r w:rsidRPr="00E566EA">
        <w:rPr>
          <w:color w:val="222222"/>
        </w:rPr>
        <w:t xml:space="preserve">, </w:t>
      </w:r>
      <w:r>
        <w:rPr>
          <w:color w:val="222222"/>
        </w:rPr>
        <w:t xml:space="preserve">проверка форматов данных и происходит трансформация под единый стандарт, после </w:t>
      </w:r>
      <w:proofErr w:type="gramStart"/>
      <w:r w:rsidR="00994ABE">
        <w:rPr>
          <w:color w:val="222222"/>
          <w:lang w:val="en-US"/>
        </w:rPr>
        <w:t>c</w:t>
      </w:r>
      <w:r>
        <w:rPr>
          <w:color w:val="222222"/>
          <w:lang w:val="en-US"/>
        </w:rPr>
        <w:t>leansing</w:t>
      </w:r>
      <w:proofErr w:type="gramEnd"/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layer</w:t>
      </w:r>
      <w:r>
        <w:rPr>
          <w:color w:val="222222"/>
        </w:rPr>
        <w:t xml:space="preserve">-а создаются индексы и данные разделяются между таблицами в </w:t>
      </w:r>
      <w:r>
        <w:rPr>
          <w:color w:val="222222"/>
          <w:lang w:val="en-US"/>
        </w:rPr>
        <w:t>Data</w:t>
      </w:r>
      <w:r w:rsidRPr="00E566EA">
        <w:rPr>
          <w:color w:val="222222"/>
        </w:rPr>
        <w:t xml:space="preserve"> </w:t>
      </w:r>
      <w:r>
        <w:rPr>
          <w:color w:val="222222"/>
          <w:lang w:val="en-US"/>
        </w:rPr>
        <w:t>Warehouse</w:t>
      </w:r>
      <w:r w:rsidR="00994ABE" w:rsidRPr="00994ABE">
        <w:rPr>
          <w:color w:val="222222"/>
        </w:rPr>
        <w:t xml:space="preserve">. </w:t>
      </w:r>
      <w:r w:rsidR="00994ABE">
        <w:rPr>
          <w:color w:val="222222"/>
        </w:rPr>
        <w:t xml:space="preserve">Когда в </w:t>
      </w:r>
      <w:r w:rsidR="00994ABE">
        <w:rPr>
          <w:color w:val="222222"/>
          <w:lang w:val="en-US"/>
        </w:rPr>
        <w:t>DW</w:t>
      </w:r>
      <w:r w:rsidR="00994ABE">
        <w:rPr>
          <w:color w:val="222222"/>
        </w:rPr>
        <w:t xml:space="preserve"> собрана вся информация, создаются </w:t>
      </w:r>
      <w:r w:rsidR="00994ABE">
        <w:rPr>
          <w:color w:val="222222"/>
          <w:lang w:val="en-US"/>
        </w:rPr>
        <w:t>Data</w:t>
      </w:r>
      <w:r w:rsidR="00994ABE" w:rsidRPr="00994ABE">
        <w:rPr>
          <w:color w:val="222222"/>
        </w:rPr>
        <w:t xml:space="preserve"> </w:t>
      </w:r>
      <w:r w:rsidR="00994ABE">
        <w:rPr>
          <w:color w:val="222222"/>
          <w:lang w:val="en-US"/>
        </w:rPr>
        <w:t>Marts</w:t>
      </w:r>
      <w:r w:rsidR="00994ABE">
        <w:rPr>
          <w:color w:val="222222"/>
        </w:rPr>
        <w:t xml:space="preserve"> для каждого отдела (бухгалтеров, продавцов, директоров и т.д.). На </w:t>
      </w:r>
      <w:r w:rsidR="00994ABE">
        <w:rPr>
          <w:color w:val="222222"/>
          <w:lang w:val="en-US"/>
        </w:rPr>
        <w:t>star</w:t>
      </w:r>
      <w:r w:rsidR="00994ABE" w:rsidRPr="00994ABE">
        <w:rPr>
          <w:color w:val="222222"/>
        </w:rPr>
        <w:t xml:space="preserve"> </w:t>
      </w:r>
      <w:r w:rsidR="00994ABE">
        <w:rPr>
          <w:color w:val="222222"/>
          <w:lang w:val="en-US"/>
        </w:rPr>
        <w:t>area</w:t>
      </w:r>
      <w:r w:rsidR="00994ABE" w:rsidRPr="00994ABE">
        <w:rPr>
          <w:color w:val="222222"/>
        </w:rPr>
        <w:t xml:space="preserve"> </w:t>
      </w:r>
      <w:r w:rsidR="00994ABE">
        <w:rPr>
          <w:color w:val="222222"/>
        </w:rPr>
        <w:t xml:space="preserve">объединяются данные из нескольких </w:t>
      </w:r>
      <w:proofErr w:type="spellStart"/>
      <w:r w:rsidR="00994ABE">
        <w:rPr>
          <w:color w:val="222222"/>
          <w:lang w:val="en-US"/>
        </w:rPr>
        <w:t>dimentions</w:t>
      </w:r>
      <w:proofErr w:type="spellEnd"/>
      <w:r w:rsidR="00994ABE">
        <w:rPr>
          <w:color w:val="222222"/>
        </w:rPr>
        <w:t xml:space="preserve"> для составления финальных отчетов или создания информационных продуктов для клиентов на основе проанализированных данных.</w:t>
      </w:r>
    </w:p>
    <w:p w:rsidR="00E566EA" w:rsidRPr="00E643D1" w:rsidRDefault="00E566EA" w:rsidP="00E643D1">
      <w:pPr>
        <w:pStyle w:val="a3"/>
        <w:shd w:val="clear" w:color="auto" w:fill="FFFFFF"/>
        <w:rPr>
          <w:color w:val="222222"/>
        </w:rPr>
      </w:pPr>
      <w:r>
        <w:rPr>
          <w:noProof/>
          <w:color w:val="222222"/>
        </w:rPr>
        <w:drawing>
          <wp:inline distT="0" distB="0" distL="0" distR="0">
            <wp:extent cx="5940425" cy="35394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eme_Databas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CE" w:rsidRPr="007829CE" w:rsidRDefault="007829CE" w:rsidP="00AA1E4A">
      <w:pPr>
        <w:rPr>
          <w:rStyle w:val="normaltextrun"/>
          <w:rFonts w:ascii="Times New Roman" w:hAnsi="Times New Roman" w:cs="Times New Roman"/>
          <w:color w:val="2F5496"/>
          <w:sz w:val="28"/>
          <w:szCs w:val="28"/>
          <w:shd w:val="clear" w:color="auto" w:fill="FFFFFF"/>
        </w:rPr>
      </w:pPr>
    </w:p>
    <w:p w:rsidR="00F4456E" w:rsidRDefault="00AA1E4A">
      <w:pPr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</w:pPr>
      <w:r>
        <w:rPr>
          <w:rStyle w:val="normaltextrun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lastRenderedPageBreak/>
        <w:t>3.1. Task 02: Loading to SAL Layer Data</w:t>
      </w:r>
      <w:r w:rsidRPr="00AA1E4A">
        <w:rPr>
          <w:rStyle w:val="eop"/>
          <w:rFonts w:ascii="Century Gothic" w:hAnsi="Century Gothic"/>
          <w:color w:val="2F5496"/>
          <w:sz w:val="30"/>
          <w:szCs w:val="30"/>
          <w:shd w:val="clear" w:color="auto" w:fill="FFFFFF"/>
          <w:lang w:val="en-US"/>
        </w:rPr>
        <w:t> </w:t>
      </w:r>
    </w:p>
    <w:p w:rsidR="008F4A1E" w:rsidRDefault="008F4A1E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82040" y="3436620"/>
            <wp:positionH relativeFrom="column">
              <wp:align>left</wp:align>
            </wp:positionH>
            <wp:positionV relativeFrom="paragraph">
              <wp:align>top</wp:align>
            </wp:positionV>
            <wp:extent cx="5128260" cy="1841350"/>
            <wp:effectExtent l="0" t="0" r="0" b="698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8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A1E" w:rsidRPr="008F4A1E" w:rsidRDefault="008F4A1E" w:rsidP="008F4A1E">
      <w:pPr>
        <w:rPr>
          <w:lang w:val="en-US"/>
        </w:rPr>
      </w:pPr>
    </w:p>
    <w:p w:rsidR="008F4A1E" w:rsidRPr="008F4A1E" w:rsidRDefault="008F4A1E" w:rsidP="008F4A1E">
      <w:pPr>
        <w:rPr>
          <w:lang w:val="en-US"/>
        </w:rPr>
      </w:pPr>
    </w:p>
    <w:p w:rsidR="008F4A1E" w:rsidRPr="008F4A1E" w:rsidRDefault="008F4A1E" w:rsidP="008F4A1E">
      <w:pPr>
        <w:rPr>
          <w:lang w:val="en-US"/>
        </w:rPr>
      </w:pPr>
    </w:p>
    <w:p w:rsidR="008F4A1E" w:rsidRPr="008F4A1E" w:rsidRDefault="008F4A1E" w:rsidP="008F4A1E">
      <w:pPr>
        <w:rPr>
          <w:lang w:val="en-US"/>
        </w:rPr>
      </w:pPr>
    </w:p>
    <w:p w:rsidR="008F4A1E" w:rsidRDefault="008F4A1E">
      <w:pPr>
        <w:rPr>
          <w:lang w:val="en-US"/>
        </w:rPr>
      </w:pPr>
    </w:p>
    <w:p w:rsidR="0082740F" w:rsidRDefault="0082740F">
      <w:pPr>
        <w:rPr>
          <w:lang w:val="en-US"/>
        </w:rPr>
      </w:pPr>
    </w:p>
    <w:p w:rsidR="00D45548" w:rsidRPr="00D45548" w:rsidRDefault="00D45548">
      <w:r>
        <w:t xml:space="preserve">Чтобы </w:t>
      </w:r>
      <w:r>
        <w:rPr>
          <w:lang w:val="en-US"/>
        </w:rPr>
        <w:t>SAL</w:t>
      </w:r>
      <w:r>
        <w:t xml:space="preserve">-уровень привнес какую-то дополнительную информацию, я добавлял дополнительные поля на основе математических вычислений из существующих полей. </w:t>
      </w:r>
      <w:proofErr w:type="gramStart"/>
      <w:r>
        <w:t>Например</w:t>
      </w:r>
      <w:proofErr w:type="gramEnd"/>
      <w:r>
        <w:t>: «окупаемость» = 1-(расходы/доходы), «Затраты на сотрудника» = зарплата + премия. Также добавлял группировки и агрегирующие функции, чтобы результирующие данные могли быть реально применимы в бизнесе.</w:t>
      </w:r>
    </w:p>
    <w:p w:rsidR="008F4A1E" w:rsidRPr="00D45548" w:rsidRDefault="0082740F" w:rsidP="00D45548">
      <w:pPr>
        <w:pStyle w:val="a3"/>
        <w:shd w:val="clear" w:color="auto" w:fill="FFFFFF"/>
        <w:rPr>
          <w:color w:val="222222"/>
        </w:rPr>
      </w:pPr>
      <w:proofErr w:type="spellStart"/>
      <w:r w:rsidRPr="00D45548">
        <w:rPr>
          <w:color w:val="222222"/>
        </w:rPr>
        <w:t>Load</w:t>
      </w:r>
      <w:proofErr w:type="spellEnd"/>
      <w:r w:rsidRPr="00D45548">
        <w:rPr>
          <w:color w:val="222222"/>
        </w:rPr>
        <w:t xml:space="preserve"> SCD </w:t>
      </w:r>
      <w:proofErr w:type="spellStart"/>
      <w:r w:rsidRPr="00D45548">
        <w:rPr>
          <w:color w:val="222222"/>
        </w:rPr>
        <w:t>Dimention</w:t>
      </w:r>
      <w:proofErr w:type="spellEnd"/>
      <w:r w:rsidRPr="00D45548">
        <w:rPr>
          <w:color w:val="222222"/>
        </w:rPr>
        <w:t>:</w:t>
      </w:r>
    </w:p>
    <w:p w:rsidR="0082740F" w:rsidRPr="00D45548" w:rsidRDefault="0082740F" w:rsidP="00D45548">
      <w:pPr>
        <w:pStyle w:val="a3"/>
        <w:shd w:val="clear" w:color="auto" w:fill="FFFFFF"/>
        <w:rPr>
          <w:color w:val="222222"/>
        </w:rPr>
      </w:pPr>
      <w:r w:rsidRPr="00D45548">
        <w:rPr>
          <w:color w:val="222222"/>
        </w:rPr>
        <w:t xml:space="preserve">В моей схеме </w:t>
      </w:r>
      <w:proofErr w:type="spellStart"/>
      <w:r w:rsidRPr="00D45548">
        <w:rPr>
          <w:color w:val="222222"/>
        </w:rPr>
        <w:t>dimention</w:t>
      </w:r>
      <w:proofErr w:type="spellEnd"/>
      <w:r w:rsidRPr="00D45548">
        <w:rPr>
          <w:color w:val="222222"/>
        </w:rPr>
        <w:t xml:space="preserve"> employees относится к SCD-3</w:t>
      </w:r>
    </w:p>
    <w:p w:rsidR="008F4A1E" w:rsidRDefault="008274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5319" cy="276606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ployees_compa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78" cy="278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0F" w:rsidRPr="00D45548" w:rsidRDefault="0082740F" w:rsidP="00D45548">
      <w:pPr>
        <w:pStyle w:val="a3"/>
        <w:shd w:val="clear" w:color="auto" w:fill="FFFFFF"/>
        <w:rPr>
          <w:color w:val="222222"/>
        </w:rPr>
      </w:pPr>
      <w:r w:rsidRPr="00D45548">
        <w:rPr>
          <w:color w:val="222222"/>
        </w:rPr>
        <w:t>Результат переноса:</w:t>
      </w:r>
    </w:p>
    <w:p w:rsidR="0082740F" w:rsidRDefault="008274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59580" cy="255483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_sal_employe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64" cy="25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0F" w:rsidRPr="00D45548" w:rsidRDefault="0082740F" w:rsidP="00D45548">
      <w:pPr>
        <w:pStyle w:val="a3"/>
        <w:shd w:val="clear" w:color="auto" w:fill="FFFFFF"/>
        <w:rPr>
          <w:color w:val="222222"/>
        </w:rPr>
      </w:pPr>
      <w:r w:rsidRPr="00D45548">
        <w:rPr>
          <w:color w:val="222222"/>
        </w:rPr>
        <w:t xml:space="preserve">Load </w:t>
      </w:r>
      <w:proofErr w:type="spellStart"/>
      <w:r w:rsidRPr="00D45548">
        <w:rPr>
          <w:color w:val="222222"/>
        </w:rPr>
        <w:t>FCT_table</w:t>
      </w:r>
      <w:proofErr w:type="spellEnd"/>
      <w:r w:rsidRPr="00D45548">
        <w:rPr>
          <w:color w:val="222222"/>
        </w:rPr>
        <w:t>:</w:t>
      </w:r>
    </w:p>
    <w:p w:rsidR="0082740F" w:rsidRDefault="0082740F" w:rsidP="008274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2675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_sal_orde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1E" w:rsidRPr="00D45548" w:rsidRDefault="0082740F" w:rsidP="00D45548">
      <w:pPr>
        <w:pStyle w:val="a3"/>
        <w:shd w:val="clear" w:color="auto" w:fill="FFFFFF"/>
        <w:rPr>
          <w:color w:val="222222"/>
        </w:rPr>
      </w:pPr>
      <w:r w:rsidRPr="00D45548">
        <w:rPr>
          <w:color w:val="222222"/>
        </w:rPr>
        <w:t xml:space="preserve">Load </w:t>
      </w:r>
      <w:proofErr w:type="spellStart"/>
      <w:r w:rsidRPr="00D45548">
        <w:rPr>
          <w:color w:val="222222"/>
        </w:rPr>
        <w:t>dimentions</w:t>
      </w:r>
      <w:proofErr w:type="spellEnd"/>
      <w:r w:rsidRPr="00D45548">
        <w:rPr>
          <w:color w:val="222222"/>
        </w:rPr>
        <w:t>:</w:t>
      </w:r>
    </w:p>
    <w:p w:rsidR="0082740F" w:rsidRDefault="008274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93080" cy="268742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_sal_paybac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03" cy="27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0F" w:rsidRPr="00D45548" w:rsidRDefault="0082740F" w:rsidP="00D45548">
      <w:pPr>
        <w:pStyle w:val="a3"/>
        <w:shd w:val="clear" w:color="auto" w:fill="FFFFFF"/>
        <w:rPr>
          <w:color w:val="222222"/>
        </w:rPr>
      </w:pPr>
      <w:r w:rsidRPr="00D45548">
        <w:rPr>
          <w:color w:val="222222"/>
        </w:rPr>
        <w:t>Create new package for load FCT_* and DIM_* tables:</w:t>
      </w:r>
    </w:p>
    <w:p w:rsidR="0082740F" w:rsidRPr="00D45548" w:rsidRDefault="0082740F" w:rsidP="00D45548">
      <w:pPr>
        <w:pStyle w:val="a3"/>
        <w:shd w:val="clear" w:color="auto" w:fill="FFFFFF"/>
        <w:rPr>
          <w:color w:val="222222"/>
        </w:rPr>
      </w:pPr>
      <w:r w:rsidRPr="00D45548">
        <w:rPr>
          <w:color w:val="222222"/>
        </w:rPr>
        <w:lastRenderedPageBreak/>
        <w:t xml:space="preserve">Чтобы загрузить одним пакетом FCT_* и DIM_* я собрал их в одну таблицу и перенес всю информацию вместе. Пакет состоит из двух файлов: в </w:t>
      </w:r>
      <w:proofErr w:type="spellStart"/>
      <w:r w:rsidRPr="00D45548">
        <w:rPr>
          <w:color w:val="222222"/>
        </w:rPr>
        <w:t>def</w:t>
      </w:r>
      <w:proofErr w:type="spellEnd"/>
      <w:r w:rsidR="00D45548" w:rsidRPr="00D45548">
        <w:rPr>
          <w:color w:val="222222"/>
        </w:rPr>
        <w:t xml:space="preserve"> объявляется пакет, в </w:t>
      </w:r>
      <w:proofErr w:type="spellStart"/>
      <w:r w:rsidR="00D45548" w:rsidRPr="00D45548">
        <w:rPr>
          <w:color w:val="222222"/>
        </w:rPr>
        <w:t>impl</w:t>
      </w:r>
      <w:proofErr w:type="spellEnd"/>
      <w:r w:rsidR="00D45548" w:rsidRPr="00D45548">
        <w:rPr>
          <w:color w:val="222222"/>
        </w:rPr>
        <w:t xml:space="preserve"> прописана его логика.</w:t>
      </w:r>
    </w:p>
    <w:p w:rsidR="0082740F" w:rsidRDefault="0082740F">
      <w:r>
        <w:rPr>
          <w:noProof/>
          <w:lang w:eastAsia="ru-RU"/>
        </w:rPr>
        <w:drawing>
          <wp:inline distT="0" distB="0" distL="0" distR="0">
            <wp:extent cx="6353976" cy="13716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ckag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55" cy="1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48" w:rsidRPr="00D45548" w:rsidRDefault="00D45548" w:rsidP="00D45548">
      <w:pPr>
        <w:pStyle w:val="a3"/>
        <w:shd w:val="clear" w:color="auto" w:fill="FFFFFF"/>
        <w:rPr>
          <w:color w:val="222222"/>
        </w:rPr>
      </w:pPr>
      <w:r w:rsidRPr="00D45548">
        <w:rPr>
          <w:color w:val="222222"/>
        </w:rPr>
        <w:t>Результат переноса:</w:t>
      </w:r>
    </w:p>
    <w:p w:rsidR="00D45548" w:rsidRDefault="00D45548">
      <w:r>
        <w:rPr>
          <w:noProof/>
          <w:lang w:eastAsia="ru-RU"/>
        </w:rPr>
        <w:drawing>
          <wp:inline distT="0" distB="0" distL="0" distR="0">
            <wp:extent cx="6381019" cy="160020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_cl_pack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207" cy="16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48" w:rsidRDefault="00D45548"/>
    <w:p w:rsidR="00D45548" w:rsidRDefault="00D45548" w:rsidP="00D45548">
      <w:pPr>
        <w:pStyle w:val="3"/>
        <w:shd w:val="clear" w:color="auto" w:fill="FFFFFF"/>
        <w:spacing w:before="240" w:after="120"/>
        <w:rPr>
          <w:rFonts w:ascii="Arial" w:hAnsi="Arial" w:cs="Arial"/>
          <w:b/>
          <w:bCs/>
          <w:color w:val="252525"/>
          <w:sz w:val="36"/>
          <w:szCs w:val="36"/>
        </w:rPr>
      </w:pPr>
      <w:r>
        <w:rPr>
          <w:rFonts w:ascii="Arial" w:hAnsi="Arial" w:cs="Arial"/>
          <w:b/>
          <w:bCs/>
          <w:color w:val="252525"/>
          <w:sz w:val="36"/>
          <w:szCs w:val="36"/>
        </w:rPr>
        <w:t>Задание от Кирилла:</w:t>
      </w:r>
    </w:p>
    <w:p w:rsidR="00D45548" w:rsidRPr="006D432D" w:rsidRDefault="00D45548" w:rsidP="006D432D">
      <w:pPr>
        <w:pStyle w:val="a3"/>
        <w:shd w:val="clear" w:color="auto" w:fill="FFFFFF"/>
        <w:rPr>
          <w:color w:val="222222"/>
        </w:rPr>
      </w:pPr>
      <w:r w:rsidRPr="006D432D">
        <w:rPr>
          <w:color w:val="222222"/>
        </w:rPr>
        <w:t>Объед</w:t>
      </w:r>
      <w:r w:rsidR="007D0C97" w:rsidRPr="006D432D">
        <w:rPr>
          <w:color w:val="222222"/>
        </w:rPr>
        <w:t xml:space="preserve">инить </w:t>
      </w:r>
      <w:proofErr w:type="spellStart"/>
      <w:r w:rsidR="007D0C97" w:rsidRPr="006D432D">
        <w:rPr>
          <w:color w:val="222222"/>
        </w:rPr>
        <w:t>прогрузку</w:t>
      </w:r>
      <w:proofErr w:type="spellEnd"/>
      <w:r w:rsidR="007D0C97" w:rsidRPr="006D432D">
        <w:rPr>
          <w:color w:val="222222"/>
        </w:rPr>
        <w:t xml:space="preserve"> данных по уровням:</w:t>
      </w:r>
    </w:p>
    <w:p w:rsidR="007D0C97" w:rsidRPr="006D432D" w:rsidRDefault="007D0C97" w:rsidP="006D432D">
      <w:pPr>
        <w:pStyle w:val="a3"/>
        <w:shd w:val="clear" w:color="auto" w:fill="FFFFFF"/>
        <w:rPr>
          <w:color w:val="222222"/>
        </w:rPr>
      </w:pPr>
      <w:r w:rsidRPr="006D432D">
        <w:rPr>
          <w:color w:val="222222"/>
        </w:rPr>
        <w:t>SA-CL:</w:t>
      </w:r>
    </w:p>
    <w:p w:rsidR="007D0C97" w:rsidRDefault="007D0C97" w:rsidP="00D4554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74405" cy="3215640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-C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682" cy="3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97" w:rsidRPr="006D432D" w:rsidRDefault="00251E78" w:rsidP="006D432D">
      <w:pPr>
        <w:pStyle w:val="a3"/>
        <w:shd w:val="clear" w:color="auto" w:fill="FFFFFF"/>
        <w:rPr>
          <w:color w:val="222222"/>
        </w:rPr>
      </w:pPr>
      <w:r w:rsidRPr="006D432D">
        <w:rPr>
          <w:color w:val="222222"/>
        </w:rPr>
        <w:lastRenderedPageBreak/>
        <w:t>CL-DW:</w:t>
      </w:r>
    </w:p>
    <w:p w:rsidR="00251E78" w:rsidRPr="00251E78" w:rsidRDefault="00251E78" w:rsidP="00D45548">
      <w:bookmarkStart w:id="3" w:name="_GoBack"/>
      <w:r>
        <w:rPr>
          <w:noProof/>
          <w:lang w:eastAsia="ru-RU"/>
        </w:rPr>
        <w:drawing>
          <wp:inline distT="0" distB="0" distL="0" distR="0">
            <wp:extent cx="5171637" cy="39547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-D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26" cy="396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D45548" w:rsidRPr="0082740F" w:rsidRDefault="00D45548"/>
    <w:sectPr w:rsidR="00D45548" w:rsidRPr="008274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1A5DE8"/>
    <w:multiLevelType w:val="multilevel"/>
    <w:tmpl w:val="9F2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F741D3"/>
    <w:multiLevelType w:val="multilevel"/>
    <w:tmpl w:val="EBEAF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DDD"/>
    <w:rsid w:val="00251E78"/>
    <w:rsid w:val="003C6362"/>
    <w:rsid w:val="006D432D"/>
    <w:rsid w:val="00722E8A"/>
    <w:rsid w:val="007829CE"/>
    <w:rsid w:val="007D0C97"/>
    <w:rsid w:val="0082740F"/>
    <w:rsid w:val="008F4A1E"/>
    <w:rsid w:val="00994ABE"/>
    <w:rsid w:val="00AA1E4A"/>
    <w:rsid w:val="00AA7DDD"/>
    <w:rsid w:val="00C868C4"/>
    <w:rsid w:val="00D45548"/>
    <w:rsid w:val="00E566EA"/>
    <w:rsid w:val="00E643D1"/>
    <w:rsid w:val="00F4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FE9E3"/>
  <w15:chartTrackingRefBased/>
  <w15:docId w15:val="{FB2F18C8-B64A-4D0D-9A13-FEC9221A0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A1E4A"/>
    <w:pPr>
      <w:keepNext/>
      <w:keepLines/>
      <w:spacing w:before="40" w:after="120" w:line="360" w:lineRule="auto"/>
      <w:jc w:val="both"/>
      <w:outlineLvl w:val="1"/>
    </w:pPr>
    <w:rPr>
      <w:rFonts w:asciiTheme="majorHAnsi" w:hAnsiTheme="majorHAnsi" w:cstheme="majorBidi"/>
      <w:color w:val="2E74B5" w:themeColor="accent1" w:themeShade="BF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29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A1E4A"/>
    <w:rPr>
      <w:rFonts w:asciiTheme="majorHAnsi" w:hAnsiTheme="majorHAnsi" w:cstheme="majorBidi"/>
      <w:color w:val="2E74B5" w:themeColor="accent1" w:themeShade="BF"/>
      <w:sz w:val="30"/>
      <w:szCs w:val="26"/>
    </w:rPr>
  </w:style>
  <w:style w:type="character" w:customStyle="1" w:styleId="normaltextrun">
    <w:name w:val="normaltextrun"/>
    <w:basedOn w:val="a0"/>
    <w:rsid w:val="00AA1E4A"/>
  </w:style>
  <w:style w:type="character" w:customStyle="1" w:styleId="eop">
    <w:name w:val="eop"/>
    <w:basedOn w:val="a0"/>
    <w:rsid w:val="00AA1E4A"/>
  </w:style>
  <w:style w:type="paragraph" w:styleId="a3">
    <w:name w:val="Normal (Web)"/>
    <w:basedOn w:val="a"/>
    <w:uiPriority w:val="99"/>
    <w:semiHidden/>
    <w:unhideWhenUsed/>
    <w:rsid w:val="007829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829CE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829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5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6</Pages>
  <Words>598</Words>
  <Characters>3410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2022-08-19T04:28:00Z</dcterms:created>
  <dcterms:modified xsi:type="dcterms:W3CDTF">2022-08-19T10:11:00Z</dcterms:modified>
</cp:coreProperties>
</file>