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DB" w:rsidRDefault="00CB75DB" w:rsidP="00CB75DB">
      <w:pPr>
        <w:pStyle w:val="2"/>
      </w:pPr>
      <w:bookmarkStart w:id="0" w:name="_Toc320624570"/>
      <w:bookmarkStart w:id="1" w:name="_Toc322006235"/>
      <w:bookmarkStart w:id="2" w:name="_Toc46328443"/>
      <w:r>
        <w:rPr>
          <w:lang w:val="en-US"/>
        </w:rPr>
        <w:t xml:space="preserve">Lab8:  2.1. </w:t>
      </w:r>
      <w:proofErr w:type="spellStart"/>
      <w:r>
        <w:t>Task</w:t>
      </w:r>
      <w:proofErr w:type="spellEnd"/>
      <w:r>
        <w:t xml:space="preserve"> 01: </w:t>
      </w:r>
      <w:bookmarkEnd w:id="0"/>
      <w:proofErr w:type="spellStart"/>
      <w:r>
        <w:t>Extraction</w:t>
      </w:r>
      <w:proofErr w:type="spellEnd"/>
      <w:r>
        <w:t xml:space="preserve"> </w:t>
      </w:r>
      <w:proofErr w:type="spellStart"/>
      <w:r>
        <w:t>Description</w:t>
      </w:r>
      <w:bookmarkEnd w:id="1"/>
      <w:bookmarkEnd w:id="2"/>
      <w:proofErr w:type="spellEnd"/>
    </w:p>
    <w:p w:rsidR="009931AB" w:rsidRPr="00787698" w:rsidRDefault="009931AB" w:rsidP="009931AB">
      <w:pPr>
        <w:rPr>
          <w:b/>
        </w:rPr>
      </w:pPr>
      <w:proofErr w:type="spellStart"/>
      <w:r w:rsidRPr="00787698">
        <w:rPr>
          <w:b/>
        </w:rPr>
        <w:t>Full</w:t>
      </w:r>
      <w:proofErr w:type="spellEnd"/>
      <w:r w:rsidRPr="00787698">
        <w:rPr>
          <w:b/>
        </w:rPr>
        <w:t xml:space="preserve"> </w:t>
      </w:r>
      <w:proofErr w:type="spellStart"/>
      <w:r w:rsidRPr="00787698">
        <w:rPr>
          <w:b/>
        </w:rPr>
        <w:t>Extraction</w:t>
      </w:r>
      <w:proofErr w:type="spellEnd"/>
    </w:p>
    <w:p w:rsidR="00410FB0" w:rsidRDefault="009931AB" w:rsidP="00410FB0">
      <w:pPr>
        <w:ind w:firstLine="708"/>
      </w:pPr>
      <w:r>
        <w:t>Суть метода: д</w:t>
      </w:r>
      <w:r w:rsidRPr="009931AB">
        <w:t>анные полностью извлекаются из исходной системы. Поскольку это извлечение отражает все данные, доступные в настоящее время в исходной системе, нет необходимости отслеживать изменения в источнике данных с момента последнего успешного извлечения.</w:t>
      </w:r>
      <w:r w:rsidR="00410FB0">
        <w:t xml:space="preserve"> </w:t>
      </w:r>
      <w:r w:rsidR="00410FB0">
        <w:br/>
        <w:t xml:space="preserve"> </w:t>
      </w:r>
      <w:r w:rsidR="00410FB0">
        <w:tab/>
        <w:t>Этот способ в бизнесе может использоваться при получении данных о заказе с сайта: т.к. эти таблицы хранят мало информации, а скорость выполнения заказа очень важна для привлечения и сохранения клиента выгоднее постоянно обновлять информацию о заказе. Быстрее получим информацию -</w:t>
      </w:r>
      <w:r w:rsidR="00410FB0" w:rsidRPr="00410FB0">
        <w:t>&gt;</w:t>
      </w:r>
      <w:r w:rsidR="00410FB0">
        <w:t xml:space="preserve"> быстрее начнем выполнять заказ </w:t>
      </w:r>
      <w:r w:rsidR="00410FB0">
        <w:t>-</w:t>
      </w:r>
      <w:r w:rsidR="00410FB0" w:rsidRPr="00410FB0">
        <w:t>&gt;</w:t>
      </w:r>
      <w:r w:rsidR="00410FB0">
        <w:t xml:space="preserve"> быстрее отдадим заказ клиенту </w:t>
      </w:r>
      <w:r w:rsidR="00410FB0">
        <w:t>-</w:t>
      </w:r>
      <w:r w:rsidR="00410FB0" w:rsidRPr="00410FB0">
        <w:t>&gt;</w:t>
      </w:r>
      <w:r w:rsidR="00410FB0">
        <w:t xml:space="preserve"> клиент сильнее захочет купить что-нибудь еще.</w:t>
      </w:r>
    </w:p>
    <w:p w:rsidR="00410FB0" w:rsidRPr="00787698" w:rsidRDefault="00410FB0" w:rsidP="009931AB">
      <w:pPr>
        <w:rPr>
          <w:b/>
        </w:rPr>
      </w:pPr>
      <w:proofErr w:type="spellStart"/>
      <w:r w:rsidRPr="00787698">
        <w:rPr>
          <w:b/>
        </w:rPr>
        <w:t>Offline</w:t>
      </w:r>
      <w:proofErr w:type="spellEnd"/>
      <w:r w:rsidRPr="00787698">
        <w:rPr>
          <w:b/>
        </w:rPr>
        <w:t xml:space="preserve"> </w:t>
      </w:r>
      <w:proofErr w:type="spellStart"/>
      <w:r w:rsidRPr="00787698">
        <w:rPr>
          <w:b/>
        </w:rPr>
        <w:t>Extraction</w:t>
      </w:r>
      <w:proofErr w:type="spellEnd"/>
    </w:p>
    <w:p w:rsidR="00410FB0" w:rsidRPr="00410FB0" w:rsidRDefault="00410FB0" w:rsidP="00410FB0">
      <w:pPr>
        <w:ind w:firstLine="708"/>
      </w:pPr>
      <w:r>
        <w:t>Суть метода: д</w:t>
      </w:r>
      <w:r w:rsidRPr="00410FB0">
        <w:t xml:space="preserve">анные не извлекаются непосредственно из исходной системы, а </w:t>
      </w:r>
      <w:r>
        <w:t>с отдельно выделенных мощностей, чтобы не нагружать основную систему и не блокировать к ней доступ из-за большой загрузки</w:t>
      </w:r>
      <w:r w:rsidRPr="00410FB0">
        <w:t>.</w:t>
      </w:r>
      <w:r>
        <w:t xml:space="preserve"> В бизнесе может использоваться при составлении финансовых отчетов для налоговой, когда необходима точность в подсчете большого объема транзакций за длительный период (</w:t>
      </w:r>
      <w:proofErr w:type="gramStart"/>
      <w:r>
        <w:t>например</w:t>
      </w:r>
      <w:proofErr w:type="gramEnd"/>
      <w:r>
        <w:t>: квартал, финансовый год). Выгоднее проверить не изменились ли исторические данные</w:t>
      </w:r>
      <w:r w:rsidR="00787698">
        <w:t xml:space="preserve">, не нагружая основную сеть, т.к. подобная проверка может быть выполнена на меньших мощностях, но за большее количество времени. </w:t>
      </w:r>
    </w:p>
    <w:p w:rsidR="00787698" w:rsidRPr="00787698" w:rsidRDefault="00787698" w:rsidP="00787698">
      <w:pPr>
        <w:rPr>
          <w:lang w:val="en-US"/>
        </w:rPr>
      </w:pPr>
      <w:bookmarkStart w:id="3" w:name="_GoBack"/>
      <w:bookmarkEnd w:id="3"/>
    </w:p>
    <w:p w:rsidR="00CB75DB" w:rsidRDefault="00CB75DB" w:rsidP="00CB75DB">
      <w:pPr>
        <w:pStyle w:val="2"/>
        <w:rPr>
          <w:lang w:val="en-US"/>
        </w:rPr>
      </w:pPr>
      <w:bookmarkStart w:id="4" w:name="_Toc322006237"/>
      <w:bookmarkStart w:id="5" w:name="_Toc46328445"/>
      <w:r>
        <w:rPr>
          <w:lang w:val="en-US"/>
        </w:rPr>
        <w:t xml:space="preserve">Lab8-9 3.1. </w:t>
      </w:r>
      <w:r w:rsidRPr="00960DDC">
        <w:rPr>
          <w:lang w:val="en-US"/>
        </w:rPr>
        <w:t>Task 02: Prepare Table of Facts to DW Layer</w:t>
      </w:r>
      <w:bookmarkEnd w:id="4"/>
      <w:bookmarkEnd w:id="5"/>
    </w:p>
    <w:p w:rsidR="00D56D01" w:rsidRPr="00B53869" w:rsidRDefault="00D56D01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t xml:space="preserve">Пакеты для </w:t>
      </w:r>
      <w:proofErr w:type="spellStart"/>
      <w:r w:rsidRPr="009931AB">
        <w:rPr>
          <w:sz w:val="28"/>
          <w:szCs w:val="28"/>
        </w:rPr>
        <w:t>прогрузки</w:t>
      </w:r>
      <w:proofErr w:type="spellEnd"/>
      <w:r w:rsidRPr="009931AB">
        <w:rPr>
          <w:sz w:val="28"/>
          <w:szCs w:val="28"/>
        </w:rPr>
        <w:t xml:space="preserve"> таблицы фактов были закончены еще утром 13.08.2022 для lab4. Пакет </w:t>
      </w:r>
      <w:r w:rsidRPr="00B53869">
        <w:rPr>
          <w:sz w:val="28"/>
          <w:szCs w:val="28"/>
        </w:rPr>
        <w:t xml:space="preserve">состоит из </w:t>
      </w:r>
      <w:proofErr w:type="spellStart"/>
      <w:r w:rsidRPr="00B53869">
        <w:rPr>
          <w:sz w:val="28"/>
          <w:szCs w:val="28"/>
        </w:rPr>
        <w:t>def</w:t>
      </w:r>
      <w:proofErr w:type="spellEnd"/>
      <w:r w:rsidRPr="00B53869">
        <w:rPr>
          <w:sz w:val="28"/>
          <w:szCs w:val="28"/>
        </w:rPr>
        <w:t xml:space="preserve"> и </w:t>
      </w:r>
      <w:proofErr w:type="spellStart"/>
      <w:r w:rsidRPr="00B53869">
        <w:rPr>
          <w:sz w:val="28"/>
          <w:szCs w:val="28"/>
        </w:rPr>
        <w:t>impl</w:t>
      </w:r>
      <w:proofErr w:type="spellEnd"/>
      <w:r w:rsidRPr="00B53869">
        <w:rPr>
          <w:sz w:val="28"/>
          <w:szCs w:val="28"/>
        </w:rPr>
        <w:t xml:space="preserve"> частей. В </w:t>
      </w:r>
      <w:proofErr w:type="spellStart"/>
      <w:r w:rsidRPr="00B53869">
        <w:rPr>
          <w:sz w:val="28"/>
          <w:szCs w:val="28"/>
        </w:rPr>
        <w:t>def</w:t>
      </w:r>
      <w:proofErr w:type="spellEnd"/>
      <w:r w:rsidRPr="00B53869">
        <w:rPr>
          <w:sz w:val="28"/>
          <w:szCs w:val="28"/>
        </w:rPr>
        <w:t xml:space="preserve"> – объявление пакета, в </w:t>
      </w:r>
      <w:proofErr w:type="spellStart"/>
      <w:r w:rsidRPr="00B53869">
        <w:rPr>
          <w:sz w:val="28"/>
          <w:szCs w:val="28"/>
        </w:rPr>
        <w:t>impl</w:t>
      </w:r>
      <w:proofErr w:type="spellEnd"/>
      <w:r w:rsidRPr="00B53869">
        <w:rPr>
          <w:sz w:val="28"/>
          <w:szCs w:val="28"/>
        </w:rPr>
        <w:t xml:space="preserve"> – логика.</w:t>
      </w:r>
    </w:p>
    <w:p w:rsidR="00D56D01" w:rsidRPr="00D56D01" w:rsidRDefault="00D56D01" w:rsidP="00D56D01"/>
    <w:p w:rsidR="00D56D01" w:rsidRDefault="00D56D01" w:rsidP="00D56D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3116" cy="1196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кеты для прогрузки таблицы фактов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01" w:rsidRDefault="009931AB" w:rsidP="00D56D01">
      <w:r>
        <w:t>Для перемещения данных используется процедура с курсором:</w:t>
      </w:r>
    </w:p>
    <w:p w:rsidR="009931AB" w:rsidRDefault="009931AB" w:rsidP="00D56D01">
      <w:r>
        <w:rPr>
          <w:noProof/>
          <w:lang w:eastAsia="ru-RU"/>
        </w:rPr>
        <w:lastRenderedPageBreak/>
        <w:drawing>
          <wp:inline distT="0" distB="0" distL="0" distR="0">
            <wp:extent cx="3333761" cy="403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19" cy="40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Default="009931AB" w:rsidP="00D56D01">
      <w:r>
        <w:rPr>
          <w:noProof/>
          <w:lang w:eastAsia="ru-RU"/>
        </w:rPr>
        <w:drawing>
          <wp:inline distT="0" distB="0" distL="0" distR="0">
            <wp:extent cx="2235609" cy="161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37" cy="16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Pr="009931AB" w:rsidRDefault="009931AB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t>Перемещение данных происходит при помощи соединения с другими таблицами, для сохранения целостности данных т.к. на DW-уровне появляются несколько поле</w:t>
      </w:r>
      <w:r w:rsidRPr="009931AB">
        <w:rPr>
          <w:sz w:val="28"/>
          <w:szCs w:val="28"/>
        </w:rPr>
        <w:t>й с индексами из других таблиц.</w:t>
      </w:r>
    </w:p>
    <w:p w:rsidR="009931AB" w:rsidRDefault="009931AB" w:rsidP="00D56D01">
      <w:r>
        <w:rPr>
          <w:noProof/>
          <w:lang w:eastAsia="ru-RU"/>
        </w:rPr>
        <w:lastRenderedPageBreak/>
        <w:drawing>
          <wp:inline distT="0" distB="0" distL="0" distR="0">
            <wp:extent cx="4097644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943" cy="27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Pr="009931AB" w:rsidRDefault="009931AB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t>Извлекаются все данные:</w:t>
      </w:r>
    </w:p>
    <w:p w:rsidR="009931AB" w:rsidRDefault="009931AB" w:rsidP="00D56D01">
      <w:r>
        <w:rPr>
          <w:noProof/>
          <w:lang w:eastAsia="ru-RU"/>
        </w:rPr>
        <w:drawing>
          <wp:inline distT="0" distB="0" distL="0" distR="0">
            <wp:extent cx="1898167" cy="19659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43" cy="20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Pr="009931AB" w:rsidRDefault="009931AB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t>Начинается цикл, который заполняет таблицу нужными значениями и присваивает собственный индекс заказа:</w:t>
      </w:r>
    </w:p>
    <w:p w:rsidR="009931AB" w:rsidRPr="009931AB" w:rsidRDefault="009931AB" w:rsidP="00D56D01">
      <w:r>
        <w:rPr>
          <w:noProof/>
          <w:lang w:eastAsia="ru-RU"/>
        </w:rPr>
        <w:drawing>
          <wp:inline distT="0" distB="0" distL="0" distR="0">
            <wp:extent cx="2791731" cy="32232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14" cy="32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DB" w:rsidRPr="009931AB" w:rsidRDefault="009931AB" w:rsidP="00CB75DB">
      <w:pPr>
        <w:rPr>
          <w:sz w:val="28"/>
          <w:szCs w:val="28"/>
        </w:rPr>
      </w:pPr>
      <w:r w:rsidRPr="009931AB">
        <w:rPr>
          <w:sz w:val="28"/>
          <w:szCs w:val="28"/>
        </w:rPr>
        <w:lastRenderedPageBreak/>
        <w:t>Результат работы пакета:</w:t>
      </w:r>
    </w:p>
    <w:p w:rsidR="009931AB" w:rsidRPr="009931AB" w:rsidRDefault="009931AB" w:rsidP="00CB75DB">
      <w:r>
        <w:rPr>
          <w:noProof/>
          <w:lang w:eastAsia="ru-RU"/>
        </w:rPr>
        <w:drawing>
          <wp:inline distT="0" distB="0" distL="0" distR="0">
            <wp:extent cx="5940425" cy="3159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s_f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DB" w:rsidRPr="009931AB" w:rsidRDefault="00CB75DB" w:rsidP="00CB75DB">
      <w:pPr>
        <w:rPr>
          <w:b/>
        </w:rPr>
      </w:pPr>
    </w:p>
    <w:p w:rsidR="0072025A" w:rsidRPr="009931AB" w:rsidRDefault="0072025A"/>
    <w:sectPr w:rsidR="0072025A" w:rsidRPr="0099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D0"/>
    <w:rsid w:val="000556D0"/>
    <w:rsid w:val="00410FB0"/>
    <w:rsid w:val="0072025A"/>
    <w:rsid w:val="00787698"/>
    <w:rsid w:val="009931AB"/>
    <w:rsid w:val="00CB75DB"/>
    <w:rsid w:val="00D5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336B"/>
  <w15:chartTrackingRefBased/>
  <w15:docId w15:val="{B623D810-A72A-4A0C-A128-7153CACD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B75DB"/>
    <w:pPr>
      <w:keepNext/>
      <w:keepLines/>
      <w:spacing w:before="40" w:after="120" w:line="360" w:lineRule="auto"/>
      <w:jc w:val="both"/>
      <w:outlineLvl w:val="1"/>
    </w:pPr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75DB"/>
    <w:rPr>
      <w:rFonts w:asciiTheme="majorHAnsi" w:hAnsiTheme="majorHAnsi" w:cstheme="majorBidi"/>
      <w:color w:val="2E74B5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2022-08-16T14:41:00Z</dcterms:created>
  <dcterms:modified xsi:type="dcterms:W3CDTF">2022-08-16T20:20:00Z</dcterms:modified>
</cp:coreProperties>
</file>