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BE66C2">
      <w:bookmarkStart w:id="0" w:name="_Hlk34338848"/>
      <w:r>
        <w:t>Requisitos de Sistemas</w:t>
      </w:r>
    </w:p>
    <w:p w:rsidR="00BE66C2" w:rsidRDefault="00EB01AA" w:rsidP="00BE66C2">
      <w:pPr>
        <w:pStyle w:val="ListParagraph"/>
        <w:numPr>
          <w:ilvl w:val="0"/>
          <w:numId w:val="1"/>
        </w:numPr>
      </w:pPr>
      <w:r>
        <w:t>Informar preço e horário de funcionamento por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vagas ocupadas e livres pelo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Controle de pagamento por tipo de veiculo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Formas de pagamento aceitas abrangentes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Cadastro de avarias pré-existentes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 xml:space="preserve">Sistema de desconto por maior </w:t>
      </w:r>
      <w:proofErr w:type="spellStart"/>
      <w:r>
        <w:t>numero</w:t>
      </w:r>
      <w:proofErr w:type="spellEnd"/>
      <w:r>
        <w:t xml:space="preserve"> de horas estacionado</w:t>
      </w: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  <w:r>
        <w:t xml:space="preserve">Fonte: </w:t>
      </w:r>
      <w:hyperlink r:id="rId5" w:history="1">
        <w:r>
          <w:rPr>
            <w:rStyle w:val="Hyperlink"/>
          </w:rPr>
          <w:t>https://easyparkapp.com/</w:t>
        </w:r>
      </w:hyperlink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bookmarkEnd w:id="0"/>
    <w:p w:rsidR="0053330E" w:rsidRDefault="0053330E" w:rsidP="0053330E">
      <w:pPr>
        <w:pStyle w:val="ListParagraph"/>
        <w:numPr>
          <w:ilvl w:val="0"/>
          <w:numId w:val="1"/>
        </w:numPr>
      </w:pPr>
      <w:r>
        <w:t>Caixa de pagamento automático</w:t>
      </w:r>
    </w:p>
    <w:p w:rsidR="0053330E" w:rsidRDefault="0053330E" w:rsidP="0053330E">
      <w:pPr>
        <w:pStyle w:val="ListParagraph"/>
        <w:numPr>
          <w:ilvl w:val="0"/>
          <w:numId w:val="1"/>
        </w:numPr>
      </w:pPr>
      <w:r>
        <w:t>Automação de cancelas para entrada e saída</w:t>
      </w:r>
    </w:p>
    <w:p w:rsidR="0053330E" w:rsidRDefault="0053330E" w:rsidP="0053330E">
      <w:pPr>
        <w:pStyle w:val="ListParagraph"/>
        <w:numPr>
          <w:ilvl w:val="0"/>
          <w:numId w:val="1"/>
        </w:numPr>
      </w:pPr>
      <w:proofErr w:type="spellStart"/>
      <w:r>
        <w:t>Multiplas</w:t>
      </w:r>
      <w:proofErr w:type="spellEnd"/>
      <w:r>
        <w:t xml:space="preserve"> formas de pagamento (TEF, Sem Parar, </w:t>
      </w:r>
      <w:proofErr w:type="spellStart"/>
      <w:r>
        <w:t>Veloe</w:t>
      </w:r>
      <w:proofErr w:type="spellEnd"/>
      <w:r>
        <w:t>, Cartões, Dinheiro)</w:t>
      </w:r>
    </w:p>
    <w:p w:rsidR="0053330E" w:rsidRDefault="0053330E" w:rsidP="0053330E">
      <w:pPr>
        <w:pStyle w:val="ListParagraph"/>
      </w:pPr>
    </w:p>
    <w:p w:rsidR="0053330E" w:rsidRDefault="0053330E" w:rsidP="0053330E">
      <w:pPr>
        <w:pStyle w:val="ListParagraph"/>
        <w:rPr>
          <w:rStyle w:val="Hyperlink"/>
        </w:rPr>
      </w:pPr>
      <w:r>
        <w:t xml:space="preserve">Fonte: </w:t>
      </w:r>
      <w:hyperlink r:id="rId6" w:history="1">
        <w:r>
          <w:rPr>
            <w:rStyle w:val="Hyperlink"/>
          </w:rPr>
          <w:t>https://www.prosiga.com.br/</w:t>
        </w:r>
      </w:hyperlink>
    </w:p>
    <w:p w:rsidR="006F3141" w:rsidRDefault="006F3141" w:rsidP="0053330E">
      <w:pPr>
        <w:pStyle w:val="ListParagraph"/>
      </w:pPr>
    </w:p>
    <w:p w:rsidR="006F3141" w:rsidRPr="006F3141" w:rsidRDefault="006F3141" w:rsidP="006F3141">
      <w:pPr>
        <w:shd w:val="clear" w:color="auto" w:fill="FFFFFF"/>
        <w:spacing w:before="300" w:after="150" w:line="54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pt-BR"/>
        </w:rPr>
      </w:pPr>
      <w:proofErr w:type="spellStart"/>
      <w:r w:rsidRPr="006F3141">
        <w:rPr>
          <w:rFonts w:ascii="Arial" w:eastAsia="Times New Roman" w:hAnsi="Arial" w:cs="Arial"/>
          <w:b/>
          <w:bCs/>
          <w:color w:val="333333"/>
          <w:sz w:val="33"/>
          <w:szCs w:val="33"/>
          <w:lang w:eastAsia="pt-BR"/>
        </w:rPr>
        <w:t>ABCPark</w:t>
      </w:r>
      <w:proofErr w:type="spellEnd"/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Controle de rotativos/horistas;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Cadastro com controle personalizado;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Extremamente flexível, permitindo convênios e até condições especiais de preço;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Diferentes níveis de permissão de uso, dando maior segurança;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Impressão de cupons de entrada e saída com código de barras;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Gestão simples e eficiente do caixa;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Relatórios gerenciais;</w:t>
      </w:r>
    </w:p>
    <w:p w:rsidR="006F3141" w:rsidRPr="006F3141" w:rsidRDefault="006F3141" w:rsidP="006F3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F3141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Backup e cópia de segurança dos dados.</w:t>
      </w:r>
    </w:p>
    <w:p w:rsidR="006F3141" w:rsidRDefault="006F3141" w:rsidP="0053330E">
      <w:pPr>
        <w:pStyle w:val="ListParagraph"/>
      </w:pPr>
      <w:bookmarkStart w:id="1" w:name="_GoBack"/>
      <w:bookmarkEnd w:id="1"/>
    </w:p>
    <w:p w:rsidR="00EB01AA" w:rsidRPr="00EB01AA" w:rsidRDefault="00EB01AA" w:rsidP="00EB01AA">
      <w:pPr>
        <w:pStyle w:val="ListParagraph"/>
      </w:pPr>
    </w:p>
    <w:sectPr w:rsidR="00EB01AA" w:rsidRPr="00E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D30F2"/>
    <w:multiLevelType w:val="multilevel"/>
    <w:tmpl w:val="C45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21327D"/>
    <w:rsid w:val="0053330E"/>
    <w:rsid w:val="006F3141"/>
    <w:rsid w:val="0095732C"/>
    <w:rsid w:val="00BD683E"/>
    <w:rsid w:val="00BE66C2"/>
    <w:rsid w:val="00EB01AA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3869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1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31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6F3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iga.com.br/" TargetMode="Externa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2020-03-06T01:44:00Z</dcterms:created>
  <dcterms:modified xsi:type="dcterms:W3CDTF">2020-03-06T01:44:00Z</dcterms:modified>
</cp:coreProperties>
</file>