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ECB8" w14:textId="77777777" w:rsidR="004A6C0C" w:rsidRDefault="004A6C0C" w:rsidP="004A6C0C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717CED56" w14:textId="77777777" w:rsidR="004A6C0C" w:rsidRDefault="004A6C0C" w:rsidP="004A6C0C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60A9F9AC" w14:textId="77777777" w:rsidR="004A6C0C" w:rsidRDefault="004A6C0C" w:rsidP="004A6C0C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3DC2368" w14:textId="77777777" w:rsidR="004A6C0C" w:rsidRDefault="004A6C0C" w:rsidP="004A6C0C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5F474A82" w14:textId="77777777" w:rsidR="004A6C0C" w:rsidRDefault="004A6C0C" w:rsidP="004A6C0C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4D0255A3" w14:textId="77777777" w:rsidR="004A6C0C" w:rsidRDefault="004A6C0C" w:rsidP="004A6C0C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1A21199D" w14:textId="48342808" w:rsidR="004A6C0C" w:rsidRPr="004A6C0C" w:rsidRDefault="002D146B" w:rsidP="004A6C0C">
      <w:pPr>
        <w:suppressAutoHyphens/>
        <w:spacing w:before="0" w:after="480"/>
        <w:ind w:firstLine="0"/>
        <w:contextualSpacing w:val="0"/>
        <w:jc w:val="center"/>
        <w:rPr>
          <w:caps/>
          <w:szCs w:val="28"/>
          <w:lang w:eastAsia="ar-SA"/>
        </w:rPr>
      </w:pPr>
      <w:r w:rsidRPr="002D146B">
        <w:rPr>
          <w:caps/>
          <w:szCs w:val="28"/>
          <w:highlight w:val="yellow"/>
          <w:lang w:eastAsia="ar-SA"/>
        </w:rPr>
        <w:t>РАЗРАБОТКА ДЕСКТОПНОГО ВЕБ-ПРИЛОЖЕНИЯ ПО ТЕМЕ «ИМПОРТ ГРУЗОВЫХ И ЛЕГКОВЫХ ТС»</w:t>
      </w:r>
    </w:p>
    <w:p w14:paraId="6658FC83" w14:textId="77777777" w:rsidR="004A6C0C" w:rsidRDefault="004A6C0C" w:rsidP="004A6C0C">
      <w:pPr>
        <w:pStyle w:val="a3"/>
        <w:spacing w:after="0"/>
        <w:jc w:val="center"/>
      </w:pPr>
      <w:r>
        <w:t>Курсовой проект по учебной дисциплине</w:t>
      </w:r>
    </w:p>
    <w:p w14:paraId="7EDC2D30" w14:textId="77777777" w:rsidR="004A6C0C" w:rsidRDefault="004A6C0C" w:rsidP="004A6C0C">
      <w:pPr>
        <w:pStyle w:val="a3"/>
        <w:spacing w:after="0"/>
        <w:jc w:val="center"/>
      </w:pPr>
      <w:r>
        <w:t>«Разработка кода информационных систем»</w:t>
      </w:r>
    </w:p>
    <w:tbl>
      <w:tblPr>
        <w:tblpPr w:leftFromText="180" w:rightFromText="180" w:vertAnchor="text" w:horzAnchor="margin" w:tblpXSpec="right" w:tblpY="5866"/>
        <w:tblW w:w="4890" w:type="dxa"/>
        <w:tblLayout w:type="fixed"/>
        <w:tblLook w:val="04A0" w:firstRow="1" w:lastRow="0" w:firstColumn="1" w:lastColumn="0" w:noHBand="0" w:noVBand="1"/>
      </w:tblPr>
      <w:tblGrid>
        <w:gridCol w:w="4890"/>
      </w:tblGrid>
      <w:tr w:rsidR="004A6C0C" w14:paraId="1D18BC9F" w14:textId="77777777" w:rsidTr="004A6C0C">
        <w:trPr>
          <w:trHeight w:val="1134"/>
        </w:trPr>
        <w:tc>
          <w:tcPr>
            <w:tcW w:w="4890" w:type="dxa"/>
            <w:hideMark/>
          </w:tcPr>
          <w:p w14:paraId="5A20A8E7" w14:textId="77777777" w:rsidR="004A6C0C" w:rsidRDefault="004A6C0C" w:rsidP="004A6C0C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Руководители</w:t>
            </w:r>
          </w:p>
          <w:p w14:paraId="31FC8095" w14:textId="77777777" w:rsidR="004A6C0C" w:rsidRDefault="004A6C0C" w:rsidP="004A6C0C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__________________ ФИО</w:t>
            </w:r>
          </w:p>
          <w:p w14:paraId="3EDDA5BA" w14:textId="77777777" w:rsidR="004A6C0C" w:rsidRDefault="004A6C0C" w:rsidP="004A6C0C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 xml:space="preserve">       (подпись) </w:t>
            </w:r>
          </w:p>
          <w:p w14:paraId="582BA2FE" w14:textId="6489463A" w:rsidR="004A6C0C" w:rsidRDefault="004A6C0C" w:rsidP="004A6C0C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 xml:space="preserve">«___» ______________ </w:t>
            </w:r>
            <w:r>
              <w:rPr>
                <w:kern w:val="2"/>
                <w:szCs w:val="28"/>
                <w:highlight w:val="yellow"/>
                <w14:ligatures w14:val="standardContextual"/>
              </w:rPr>
              <w:t>202</w:t>
            </w:r>
            <w:r w:rsidR="002D146B" w:rsidRPr="002D146B">
              <w:rPr>
                <w:kern w:val="2"/>
                <w:szCs w:val="28"/>
                <w:highlight w:val="yellow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 xml:space="preserve"> года</w:t>
            </w:r>
          </w:p>
        </w:tc>
      </w:tr>
      <w:tr w:rsidR="004A6C0C" w14:paraId="5E12AD48" w14:textId="77777777" w:rsidTr="004A6C0C">
        <w:trPr>
          <w:trHeight w:val="1134"/>
        </w:trPr>
        <w:tc>
          <w:tcPr>
            <w:tcW w:w="4890" w:type="dxa"/>
            <w:hideMark/>
          </w:tcPr>
          <w:p w14:paraId="5908EB23" w14:textId="2B5A6523" w:rsidR="004A6C0C" w:rsidRDefault="004A6C0C" w:rsidP="004A6C0C">
            <w:pPr>
              <w:tabs>
                <w:tab w:val="left" w:pos="3749"/>
              </w:tabs>
              <w:suppressAutoHyphens/>
              <w:ind w:firstLine="0"/>
              <w:rPr>
                <w:kern w:val="2"/>
                <w:szCs w:val="24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 xml:space="preserve">Студент группы </w:t>
            </w:r>
            <w:r w:rsidR="002D146B" w:rsidRPr="002D146B">
              <w:rPr>
                <w:kern w:val="2"/>
                <w:highlight w:val="yellow"/>
                <w:lang w:eastAsia="ar-SA"/>
                <w14:ligatures w14:val="standardContextual"/>
              </w:rPr>
              <w:t>2993</w:t>
            </w:r>
          </w:p>
          <w:p w14:paraId="46319394" w14:textId="77777777" w:rsidR="004A6C0C" w:rsidRDefault="004A6C0C" w:rsidP="004A6C0C">
            <w:pPr>
              <w:tabs>
                <w:tab w:val="left" w:pos="3749"/>
              </w:tabs>
              <w:suppressAutoHyphens/>
              <w:ind w:firstLine="0"/>
              <w:rPr>
                <w:kern w:val="2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>___________________ ФИО</w:t>
            </w:r>
          </w:p>
          <w:p w14:paraId="76F763E3" w14:textId="77777777" w:rsidR="004A6C0C" w:rsidRDefault="004A6C0C" w:rsidP="004A6C0C">
            <w:pPr>
              <w:tabs>
                <w:tab w:val="left" w:pos="3749"/>
              </w:tabs>
              <w:suppressAutoHyphens/>
              <w:ind w:firstLine="0"/>
              <w:rPr>
                <w:kern w:val="2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 xml:space="preserve">      (подпись)</w:t>
            </w:r>
          </w:p>
          <w:p w14:paraId="0BBFF47A" w14:textId="3DFAEA5C" w:rsidR="004A6C0C" w:rsidRDefault="004A6C0C" w:rsidP="004A6C0C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kern w:val="2"/>
                <w:sz w:val="24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 xml:space="preserve">«___» ______________ </w:t>
            </w:r>
            <w:r>
              <w:rPr>
                <w:kern w:val="2"/>
                <w:highlight w:val="yellow"/>
                <w:lang w:eastAsia="ar-SA"/>
                <w14:ligatures w14:val="standardContextual"/>
              </w:rPr>
              <w:t>202</w:t>
            </w:r>
            <w:r w:rsidR="002D146B" w:rsidRPr="002D146B">
              <w:rPr>
                <w:kern w:val="2"/>
                <w:highlight w:val="yellow"/>
                <w:lang w:eastAsia="ar-SA"/>
                <w14:ligatures w14:val="standardContextual"/>
              </w:rPr>
              <w:t>4</w:t>
            </w:r>
            <w:r>
              <w:rPr>
                <w:kern w:val="2"/>
                <w:lang w:eastAsia="ar-SA"/>
                <w14:ligatures w14:val="standardContextual"/>
              </w:rPr>
              <w:t xml:space="preserve"> года</w:t>
            </w:r>
          </w:p>
        </w:tc>
      </w:tr>
    </w:tbl>
    <w:p w14:paraId="5FBE9773" w14:textId="77777777" w:rsidR="004A6C0C" w:rsidRDefault="004A6C0C" w:rsidP="004A6C0C">
      <w:pPr>
        <w:pStyle w:val="a3"/>
        <w:spacing w:after="0"/>
        <w:jc w:val="center"/>
      </w:pPr>
      <w:r>
        <w:t>по специальности 09.02.07 Информационные системы и программирование</w:t>
      </w:r>
    </w:p>
    <w:p w14:paraId="7B60D943" w14:textId="687C5ED1" w:rsidR="002D146B" w:rsidRDefault="004A6C0C" w:rsidP="004A6C0C">
      <w:pPr>
        <w:pStyle w:val="a3"/>
        <w:spacing w:after="3963"/>
        <w:jc w:val="center"/>
      </w:pPr>
      <w:r>
        <w:t xml:space="preserve">ПТК.КП </w:t>
      </w:r>
      <w:r>
        <w:rPr>
          <w:shd w:val="clear" w:color="auto" w:fill="FFFF00"/>
        </w:rPr>
        <w:t xml:space="preserve">2993 </w:t>
      </w:r>
      <w:r w:rsidR="002D146B">
        <w:rPr>
          <w:shd w:val="clear" w:color="auto" w:fill="FFFF00"/>
        </w:rPr>
        <w:t>19</w:t>
      </w:r>
      <w:r>
        <w:t>.000ПЗ</w:t>
      </w:r>
    </w:p>
    <w:p w14:paraId="064E5477" w14:textId="77777777" w:rsidR="002D146B" w:rsidRDefault="002D146B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30997DC7" w14:textId="014805C4" w:rsidR="002D146B" w:rsidRDefault="00AD62C9" w:rsidP="00AD62C9">
      <w:pPr>
        <w:pStyle w:val="1"/>
      </w:pPr>
      <w:r>
        <w:lastRenderedPageBreak/>
        <w:t>Введение</w:t>
      </w:r>
    </w:p>
    <w:p w14:paraId="2D9D013A" w14:textId="77777777" w:rsidR="00AD62C9" w:rsidRDefault="00AD62C9" w:rsidP="00AD62C9">
      <w:r>
        <w:t>В настоящее время, когда против нашей страны ввели немалое количество санкций, это сильно ударило по экономике. В следствии чего, данная ситуация также затронула и автомобильный бизнес, который в основном заключался на привозе импортируемой техники в нашу страну и/или производились сразу на территории Российской Федерации. Поэтому, многие компании, которые сотрудничали с Россией из-за рубежа - ушли не по своей воле, так еще и отняли активы на производство большого количества зарубежной техники (не берем в учет китайский автопром).</w:t>
      </w:r>
    </w:p>
    <w:p w14:paraId="4311D9F0" w14:textId="1C3FB5CE" w:rsidR="00AD62C9" w:rsidRDefault="00AD62C9" w:rsidP="00AD62C9">
      <w:r>
        <w:t>И, в следствии вышеупомянутых факторов, поднимаются цены на авто, т.к. транспортные средства перевозятся через параллельный импорт наикратчайшими путями. А мы же, в свою очередь, предпочитаем перевозить технику только через те страны, где более экономичнее в плане налоговых пошлин и т.п. Также эта выполняемая работа у нашей команды, которая будет всем этим заниматься, потребует меньше денежных средств, чем у тех же дилеров, где помимо того, что им необходимо оплачивать аренду, свет , зарплаты большому количеству сотрудников, так еще и огромный налог за перевозку техники в целях зарабатывания денег. Мы же это проводим как будто «купили авто у человека из другой страны» и просто ездим по континенту для путешествия, но на деле – продать в нашей же стране уже потенциальному покупателю. И на фоне всех замечаний, средняя цена за авто снижается около на 10%.</w:t>
      </w:r>
    </w:p>
    <w:p w14:paraId="532E5436" w14:textId="2670079D" w:rsidR="00AD62C9" w:rsidRDefault="00AD62C9" w:rsidP="00AD62C9">
      <w:r w:rsidRPr="00AD62C9">
        <w:t xml:space="preserve">Наконец, можем сказать, что наша цель – это разработать ту платформу, которая продвинет тему, касаемую импорта легковых и грузовых транспортных средств. Целевой аудиторией будут являться люди, которым по некоторым обстоятельствам понадобилось купить транспортное средство из-за рубежа. Одним из них может являться экономия денежных средств (компенсируя небольшим ожиданием доставки самого авто). Разработанное веб-приложение предоставит пользователям удобный и понятный интерфейс для просмотра авто (который будет в дальнейшем куплено), а также обратная </w:t>
      </w:r>
      <w:r w:rsidRPr="00AD62C9">
        <w:lastRenderedPageBreak/>
        <w:t>связь, благодаря которой будет организовываться покупка). Для достижения поставленной цели будут решены следующие задачи:</w:t>
      </w:r>
    </w:p>
    <w:p w14:paraId="32E0D625" w14:textId="1B29BF25" w:rsidR="00AD62C9" w:rsidRDefault="00AD62C9" w:rsidP="00B71821">
      <w:pPr>
        <w:pStyle w:val="a4"/>
        <w:numPr>
          <w:ilvl w:val="0"/>
          <w:numId w:val="1"/>
        </w:numPr>
        <w:ind w:left="1134" w:hanging="425"/>
      </w:pPr>
      <w:r w:rsidRPr="00AD62C9">
        <w:t>Анализ предметной области и требований к приложению</w:t>
      </w:r>
      <w:r>
        <w:t>;</w:t>
      </w:r>
    </w:p>
    <w:p w14:paraId="7060C680" w14:textId="2B96AF68" w:rsidR="00AD62C9" w:rsidRDefault="00AD62C9" w:rsidP="00B71821">
      <w:pPr>
        <w:pStyle w:val="a4"/>
        <w:numPr>
          <w:ilvl w:val="0"/>
          <w:numId w:val="1"/>
        </w:numPr>
        <w:ind w:left="1134" w:hanging="425"/>
      </w:pPr>
      <w:r w:rsidRPr="00AD62C9">
        <w:t>Выбор технологий и инструментов разработки</w:t>
      </w:r>
      <w:r>
        <w:t>;</w:t>
      </w:r>
    </w:p>
    <w:p w14:paraId="75FEE444" w14:textId="4ED3EEC4" w:rsidR="00AD62C9" w:rsidRDefault="00AD62C9" w:rsidP="00B71821">
      <w:pPr>
        <w:pStyle w:val="a4"/>
        <w:numPr>
          <w:ilvl w:val="0"/>
          <w:numId w:val="1"/>
        </w:numPr>
        <w:ind w:left="1134" w:hanging="425"/>
      </w:pPr>
      <w:r w:rsidRPr="00AD62C9">
        <w:t xml:space="preserve">разработка пользовательского интерфейса в </w:t>
      </w:r>
      <w:proofErr w:type="spellStart"/>
      <w:r w:rsidRPr="00AD62C9">
        <w:t>Figma</w:t>
      </w:r>
      <w:proofErr w:type="spellEnd"/>
      <w:r>
        <w:t>;</w:t>
      </w:r>
    </w:p>
    <w:p w14:paraId="6E961175" w14:textId="337BA1B5" w:rsidR="00AD62C9" w:rsidRDefault="00AD62C9" w:rsidP="00B71821">
      <w:pPr>
        <w:pStyle w:val="a4"/>
        <w:numPr>
          <w:ilvl w:val="0"/>
          <w:numId w:val="1"/>
        </w:numPr>
        <w:ind w:left="1134" w:hanging="425"/>
      </w:pPr>
      <w:r w:rsidRPr="00AD62C9">
        <w:t>проектирование архитектуры и функциональности приложения</w:t>
      </w:r>
      <w:r>
        <w:t>;</w:t>
      </w:r>
    </w:p>
    <w:p w14:paraId="2C09554F" w14:textId="28F761B1" w:rsidR="00AD62C9" w:rsidRDefault="00AD62C9" w:rsidP="00B71821">
      <w:pPr>
        <w:pStyle w:val="a4"/>
        <w:numPr>
          <w:ilvl w:val="0"/>
          <w:numId w:val="1"/>
        </w:numPr>
        <w:ind w:left="1134" w:hanging="425"/>
      </w:pPr>
      <w:r w:rsidRPr="00AD62C9">
        <w:t>тестирование нашего веб-приложения</w:t>
      </w:r>
      <w:r>
        <w:t>.</w:t>
      </w:r>
    </w:p>
    <w:p w14:paraId="3D50929A" w14:textId="2ED509B4" w:rsidR="00AD62C9" w:rsidRDefault="00AD62C9" w:rsidP="00AD62C9">
      <w:pPr>
        <w:pStyle w:val="1"/>
      </w:pPr>
      <w:r>
        <w:lastRenderedPageBreak/>
        <w:t xml:space="preserve">1. </w:t>
      </w:r>
      <w:r w:rsidRPr="00AD62C9">
        <w:t>Общая (теоретическая часть)</w:t>
      </w:r>
    </w:p>
    <w:p w14:paraId="528D1375" w14:textId="4E9D581D" w:rsidR="00AD62C9" w:rsidRDefault="00AD62C9" w:rsidP="00AD62C9">
      <w:pPr>
        <w:pStyle w:val="2"/>
      </w:pPr>
      <w:r>
        <w:t xml:space="preserve">1.1. </w:t>
      </w:r>
      <w:r>
        <w:t>Постановка задачи (ТЗ)</w:t>
      </w:r>
    </w:p>
    <w:p w14:paraId="054A2E20" w14:textId="61B7C348" w:rsidR="00AD62C9" w:rsidRDefault="00AD62C9" w:rsidP="00AD62C9">
      <w:pPr>
        <w:pStyle w:val="3"/>
      </w:pPr>
      <w:r w:rsidRPr="00AD62C9">
        <w:t xml:space="preserve">1.1.1. </w:t>
      </w:r>
      <w:r w:rsidRPr="00AD62C9">
        <w:t>Характеристики бизнес-процессов:</w:t>
      </w:r>
    </w:p>
    <w:p w14:paraId="61CB92AC" w14:textId="246C2649" w:rsidR="00AD62C9" w:rsidRDefault="00AD62C9" w:rsidP="00AD62C9">
      <w:r w:rsidRPr="00AD62C9">
        <w:t>Бизнес-процесс — это совокупность взаимосвязанных мероприятий или работ, направленных на создание определённого продукта или услуги для потребителей.</w:t>
      </w:r>
    </w:p>
    <w:p w14:paraId="64058A1F" w14:textId="5514ED46" w:rsidR="00AD62C9" w:rsidRDefault="00AD62C9" w:rsidP="00AD62C9">
      <w:r w:rsidRPr="00AD62C9">
        <w:t>Основным бизнес-процессом, связанными с разработкой веб-приложения для импорта автотранспортных средств, является обработка вводимых данных пользователем в блоках ввода информации в таких разделах, как «Возникли вопросы?», «Оставьте контактные данные» (чтобы компания смогла обратиться к покупателю). Эти процессы должны выполняться в режиме реального времени для поддержки обратной связи с пользователем.</w:t>
      </w:r>
    </w:p>
    <w:p w14:paraId="1EDF7C42" w14:textId="64B985A6" w:rsidR="00AD62C9" w:rsidRDefault="00AD62C9" w:rsidP="00AD62C9">
      <w:r w:rsidRPr="00AD62C9">
        <w:t>Для веб-приложения «Импорт легковых и грузовых ТС» были выявлены следующие бизнес-процессы:</w:t>
      </w:r>
    </w:p>
    <w:p w14:paraId="3C491436" w14:textId="30C98FDD" w:rsidR="00AD62C9" w:rsidRDefault="00AD62C9" w:rsidP="00B71821">
      <w:pPr>
        <w:pStyle w:val="a4"/>
        <w:numPr>
          <w:ilvl w:val="0"/>
          <w:numId w:val="2"/>
        </w:numPr>
        <w:ind w:left="0" w:firstLine="709"/>
      </w:pPr>
      <w:r w:rsidRPr="00AD62C9">
        <w:t>Команда по импорту автотранспорта проверяет наличие указанного автомобиля</w:t>
      </w:r>
      <w:r>
        <w:t>;</w:t>
      </w:r>
    </w:p>
    <w:p w14:paraId="741A5205" w14:textId="5B5A6318" w:rsidR="00AD62C9" w:rsidRDefault="00AD62C9" w:rsidP="00B71821">
      <w:pPr>
        <w:pStyle w:val="a4"/>
        <w:numPr>
          <w:ilvl w:val="0"/>
          <w:numId w:val="2"/>
        </w:numPr>
        <w:ind w:left="0" w:firstLine="709"/>
      </w:pPr>
      <w:r w:rsidRPr="00AD62C9">
        <w:t>Поиск подходящего автомобиля за границей</w:t>
      </w:r>
      <w:r>
        <w:t>;</w:t>
      </w:r>
    </w:p>
    <w:p w14:paraId="35987266" w14:textId="1F27B0B9" w:rsidR="00AD62C9" w:rsidRDefault="00AD62C9" w:rsidP="00AD62C9">
      <w:r w:rsidRPr="00AD62C9">
        <w:t>Организация покупки и доставки:</w:t>
      </w:r>
    </w:p>
    <w:p w14:paraId="50B37DCD" w14:textId="1ED2F56C" w:rsidR="00AD62C9" w:rsidRDefault="00AD62C9" w:rsidP="00B71821">
      <w:pPr>
        <w:pStyle w:val="a4"/>
        <w:numPr>
          <w:ilvl w:val="0"/>
          <w:numId w:val="3"/>
        </w:numPr>
        <w:ind w:left="0" w:firstLine="709"/>
      </w:pPr>
      <w:r w:rsidRPr="00AD62C9">
        <w:t>Направление сотрудника за границу для покупки автомобиля</w:t>
      </w:r>
      <w:r>
        <w:t>;</w:t>
      </w:r>
    </w:p>
    <w:p w14:paraId="63A5BAEB" w14:textId="1E1DEC67" w:rsidR="00AD62C9" w:rsidRDefault="00AD62C9" w:rsidP="00B71821">
      <w:pPr>
        <w:pStyle w:val="a4"/>
        <w:numPr>
          <w:ilvl w:val="0"/>
          <w:numId w:val="3"/>
        </w:numPr>
        <w:ind w:left="0" w:firstLine="709"/>
      </w:pPr>
      <w:r w:rsidRPr="00AD62C9">
        <w:t>Оформление необходимых документов и прохождение таможенных процедур</w:t>
      </w:r>
      <w:r>
        <w:t>;</w:t>
      </w:r>
    </w:p>
    <w:p w14:paraId="7C3F35BF" w14:textId="13F05DB0" w:rsidR="00AD62C9" w:rsidRDefault="00AD62C9" w:rsidP="00B71821">
      <w:pPr>
        <w:pStyle w:val="a4"/>
        <w:numPr>
          <w:ilvl w:val="0"/>
          <w:numId w:val="3"/>
        </w:numPr>
        <w:ind w:left="0" w:firstLine="709"/>
      </w:pPr>
      <w:r w:rsidRPr="00AD62C9">
        <w:t>Транспортировка автомобиля в страну покупателя</w:t>
      </w:r>
      <w:r>
        <w:t>;</w:t>
      </w:r>
    </w:p>
    <w:p w14:paraId="3B23100F" w14:textId="09537814" w:rsidR="00B71821" w:rsidRDefault="00B71821" w:rsidP="00B71821">
      <w:r w:rsidRPr="00B71821">
        <w:t>Завершение сделки:</w:t>
      </w:r>
    </w:p>
    <w:p w14:paraId="623249C4" w14:textId="758372BA" w:rsidR="00B71821" w:rsidRDefault="00B71821" w:rsidP="00B71821">
      <w:pPr>
        <w:pStyle w:val="a4"/>
        <w:numPr>
          <w:ilvl w:val="0"/>
          <w:numId w:val="3"/>
        </w:numPr>
        <w:ind w:left="0" w:firstLine="709"/>
      </w:pPr>
      <w:r w:rsidRPr="00B71821">
        <w:t>Уведомление клиента о прибытии автомобиля</w:t>
      </w:r>
      <w:r>
        <w:t>;</w:t>
      </w:r>
    </w:p>
    <w:p w14:paraId="4E718EE3" w14:textId="3ECD327F" w:rsidR="00B71821" w:rsidRDefault="00B71821" w:rsidP="00B71821">
      <w:pPr>
        <w:pStyle w:val="a4"/>
        <w:numPr>
          <w:ilvl w:val="0"/>
          <w:numId w:val="3"/>
        </w:numPr>
        <w:ind w:left="0" w:firstLine="709"/>
      </w:pPr>
      <w:r w:rsidRPr="00B71821">
        <w:t>Оплата клиентом оставшейся суммы</w:t>
      </w:r>
      <w:r>
        <w:t>;</w:t>
      </w:r>
    </w:p>
    <w:p w14:paraId="61171424" w14:textId="12C2680C" w:rsidR="00B71821" w:rsidRDefault="00B71821" w:rsidP="00B71821">
      <w:pPr>
        <w:pStyle w:val="a4"/>
        <w:numPr>
          <w:ilvl w:val="0"/>
          <w:numId w:val="3"/>
        </w:numPr>
        <w:ind w:left="0" w:firstLine="709"/>
      </w:pPr>
      <w:r w:rsidRPr="00B71821">
        <w:lastRenderedPageBreak/>
        <w:t>Подписание документов о передаче права собственности на автомобиль клиенту</w:t>
      </w:r>
      <w:r>
        <w:t>;</w:t>
      </w:r>
    </w:p>
    <w:p w14:paraId="471E5C11" w14:textId="04A64C0E" w:rsidR="00B71821" w:rsidRDefault="00B71821" w:rsidP="00B71821">
      <w:r w:rsidRPr="00B71821">
        <w:t>Послепродажное обслуживание:</w:t>
      </w:r>
    </w:p>
    <w:p w14:paraId="4E313F10" w14:textId="145282C1" w:rsidR="00B71821" w:rsidRDefault="00B71821" w:rsidP="00B71821">
      <w:pPr>
        <w:pStyle w:val="a4"/>
        <w:numPr>
          <w:ilvl w:val="0"/>
          <w:numId w:val="4"/>
        </w:numPr>
        <w:tabs>
          <w:tab w:val="left" w:pos="1134"/>
        </w:tabs>
        <w:ind w:left="0" w:firstLine="709"/>
      </w:pPr>
      <w:r w:rsidRPr="00B71821">
        <w:t>Сбор отзывов от клиента</w:t>
      </w:r>
      <w:r>
        <w:t>;</w:t>
      </w:r>
    </w:p>
    <w:p w14:paraId="3C6EEAC0" w14:textId="443FEFC9" w:rsidR="00B71821" w:rsidRPr="00B71821" w:rsidRDefault="00B71821" w:rsidP="00B71821">
      <w:pPr>
        <w:pStyle w:val="3"/>
      </w:pPr>
      <w:r w:rsidRPr="00B71821">
        <w:t xml:space="preserve">1.1.2. </w:t>
      </w:r>
      <w:r w:rsidRPr="00B71821">
        <w:t>Технико-математическое описание задачи</w:t>
      </w:r>
    </w:p>
    <w:p w14:paraId="63DECE41" w14:textId="309ECCA8" w:rsidR="00B71821" w:rsidRDefault="00B71821" w:rsidP="00B71821">
      <w:r w:rsidRPr="00B71821">
        <w:t>Для реализации продукта (веб-приложения) были использованы следующие средства:</w:t>
      </w:r>
    </w:p>
    <w:p w14:paraId="0F0E44F9" w14:textId="001B1327" w:rsidR="00B71821" w:rsidRDefault="00B71821" w:rsidP="00B71821">
      <w:r w:rsidRPr="00B71821">
        <w:t xml:space="preserve">HTML (от англ. </w:t>
      </w:r>
      <w:proofErr w:type="spellStart"/>
      <w:r w:rsidRPr="00B71821">
        <w:t>HyperText</w:t>
      </w:r>
      <w:proofErr w:type="spellEnd"/>
      <w:r w:rsidRPr="00B71821">
        <w:t xml:space="preserve"> </w:t>
      </w:r>
      <w:proofErr w:type="spellStart"/>
      <w:r w:rsidRPr="00B71821">
        <w:t>Markup</w:t>
      </w:r>
      <w:proofErr w:type="spellEnd"/>
      <w:r w:rsidRPr="00B71821">
        <w:t xml:space="preserve"> Language — «язык гипертекстовой разметки») – это стандартизированный язык разметки документов в Интернете.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Язык HTML до 5-й версии определялся как приложение SGML (стандартного обобщенного языка разметки по стандарту ISO 8879). Спецификации HTML5 формулируются в терминах DOM (объектной модели документа). В интернете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29BA81C8" w14:textId="792730DB" w:rsidR="00B71821" w:rsidRDefault="00B71821" w:rsidP="00B71821">
      <w:r w:rsidRPr="00B71821">
        <w:t xml:space="preserve">CSS ( англ. </w:t>
      </w:r>
      <w:proofErr w:type="spellStart"/>
      <w:r w:rsidRPr="00B71821">
        <w:t>Cascading</w:t>
      </w:r>
      <w:proofErr w:type="spellEnd"/>
      <w:r w:rsidRPr="00B71821">
        <w:t xml:space="preserve"> Style </w:t>
      </w:r>
      <w:proofErr w:type="spellStart"/>
      <w:r w:rsidRPr="00B71821">
        <w:t>Sheets</w:t>
      </w:r>
      <w:proofErr w:type="spellEnd"/>
      <w:r w:rsidRPr="00B71821">
        <w:t xml:space="preserve"> - каскадные таблицы стилей) -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</w:p>
    <w:p w14:paraId="6F8A3F5C" w14:textId="677DD3B7" w:rsidR="00B71821" w:rsidRDefault="00B71821" w:rsidP="00B71821">
      <w:r w:rsidRPr="00B71821">
        <w:t xml:space="preserve">Протокол передачи данных HTTP (англ. </w:t>
      </w:r>
      <w:proofErr w:type="spellStart"/>
      <w:r w:rsidRPr="00B71821">
        <w:t>HyperText</w:t>
      </w:r>
      <w:proofErr w:type="spellEnd"/>
      <w:r w:rsidRPr="00B71821">
        <w:t xml:space="preserve"> Transfer Protocol — «протокол передачи гипертекста») — протокол прикладного уровня передачи данных. Основой HTTP является технология «клиент-сервер». Основным назначением HTTP является передача веб-страниц (текстовых файлов с </w:t>
      </w:r>
      <w:r w:rsidRPr="00B71821">
        <w:lastRenderedPageBreak/>
        <w:t>разметкой HTML), хотя с помощью него с успехом передаются и другие файлы, как связанные с веб-страницами (изображения и приложения), так и несвязанные с ними. HTTP предполагает, что клиентская программа – веб-обозреватель – способна отображать гипертекстовые веб-страницы и файлы других типов в удобной для пользователя форме.</w:t>
      </w:r>
    </w:p>
    <w:p w14:paraId="61301195" w14:textId="6C272EC8" w:rsidR="00B71821" w:rsidRDefault="00B71821" w:rsidP="00B71821">
      <w:pPr>
        <w:pStyle w:val="3"/>
      </w:pPr>
      <w:r>
        <w:t xml:space="preserve">1.1.3. </w:t>
      </w:r>
      <w:r w:rsidRPr="00B71821">
        <w:t>Требования к программе</w:t>
      </w:r>
    </w:p>
    <w:p w14:paraId="363A9AA1" w14:textId="3A0C5633" w:rsidR="00B71821" w:rsidRDefault="00B71821" w:rsidP="00B71821">
      <w:r w:rsidRPr="00B71821">
        <w:t>Требования к производительности:</w:t>
      </w:r>
    </w:p>
    <w:p w14:paraId="0653A751" w14:textId="7A949C4C" w:rsidR="00B71821" w:rsidRDefault="00B71821" w:rsidP="00B71821">
      <w:pPr>
        <w:pStyle w:val="a4"/>
        <w:numPr>
          <w:ilvl w:val="0"/>
          <w:numId w:val="4"/>
        </w:numPr>
        <w:ind w:left="0" w:firstLine="709"/>
      </w:pPr>
      <w:r w:rsidRPr="00B71821">
        <w:t>время на отправку форм для блоков «возникли вопросы?» и «Связаться по данному ТС» должно не превышать 1с</w:t>
      </w:r>
      <w:r>
        <w:t>.</w:t>
      </w:r>
    </w:p>
    <w:p w14:paraId="323CF92F" w14:textId="2A0F5BD5" w:rsidR="00B71821" w:rsidRDefault="00B71821" w:rsidP="00B71821">
      <w:r w:rsidRPr="00B71821">
        <w:t>Требования к интерфейсу:</w:t>
      </w:r>
    </w:p>
    <w:p w14:paraId="2A42BC3E" w14:textId="75D83009" w:rsidR="00B71821" w:rsidRDefault="00B71821" w:rsidP="00B71821">
      <w:pPr>
        <w:pStyle w:val="a4"/>
        <w:numPr>
          <w:ilvl w:val="0"/>
          <w:numId w:val="4"/>
        </w:numPr>
        <w:ind w:left="0" w:firstLine="709"/>
      </w:pPr>
      <w:r w:rsidRPr="00B71821">
        <w:t>Палитра цветов на сайте: #5C6B5D, #625E6E, #E8D7C8, #13263A, #362618, #513E8C</w:t>
      </w:r>
    </w:p>
    <w:p w14:paraId="01B7CBB9" w14:textId="29701AB1" w:rsidR="00B71821" w:rsidRDefault="00B71821" w:rsidP="00B71821">
      <w:pPr>
        <w:pStyle w:val="a4"/>
        <w:numPr>
          <w:ilvl w:val="0"/>
          <w:numId w:val="4"/>
        </w:numPr>
        <w:ind w:left="0" w:firstLine="709"/>
      </w:pPr>
      <w:r w:rsidRPr="00B71821">
        <w:t>Шрифты: «первого уровня – 45px», «второго уровня – 40px», «третьего уровня – 35px», «четвертого уровня – 20px», «обычный текст – 25px», «маленький обычный текст – 14px», «жирный текст – 25px»</w:t>
      </w:r>
    </w:p>
    <w:p w14:paraId="18DB5E5F" w14:textId="33B17ED8" w:rsidR="00B71821" w:rsidRDefault="00B71821" w:rsidP="00B71821">
      <w:pPr>
        <w:pStyle w:val="a4"/>
        <w:numPr>
          <w:ilvl w:val="0"/>
          <w:numId w:val="4"/>
        </w:numPr>
        <w:ind w:left="0" w:firstLine="709"/>
      </w:pPr>
      <w:r w:rsidRPr="00B71821">
        <w:t>Весь шрифт на странице должен быть в стиле ‘</w:t>
      </w:r>
      <w:proofErr w:type="spellStart"/>
      <w:r w:rsidRPr="00B71821">
        <w:t>Raleway</w:t>
      </w:r>
      <w:proofErr w:type="spellEnd"/>
      <w:r w:rsidRPr="00B71821">
        <w:t>’</w:t>
      </w:r>
    </w:p>
    <w:p w14:paraId="3B5BE8A7" w14:textId="5950E715" w:rsidR="00B71821" w:rsidRDefault="00B71821" w:rsidP="00B71821">
      <w:pPr>
        <w:pStyle w:val="2"/>
      </w:pPr>
      <w:r>
        <w:t xml:space="preserve">1.2. </w:t>
      </w:r>
      <w:r w:rsidRPr="00B71821">
        <w:t>Обоснование проектных решений</w:t>
      </w:r>
    </w:p>
    <w:p w14:paraId="0FBDE9A6" w14:textId="007722C6" w:rsidR="00B71821" w:rsidRDefault="00B71821" w:rsidP="00B71821">
      <w:pPr>
        <w:pStyle w:val="3"/>
      </w:pPr>
      <w:r>
        <w:t xml:space="preserve">1.2.1. </w:t>
      </w:r>
      <w:r w:rsidRPr="00B71821">
        <w:t>Обоснование выбора языков программирования</w:t>
      </w:r>
    </w:p>
    <w:p w14:paraId="757DB67B" w14:textId="151044EA" w:rsidR="00B71821" w:rsidRPr="00B71821" w:rsidRDefault="00B71821" w:rsidP="00B71821"/>
    <w:sectPr w:rsidR="00B71821" w:rsidRPr="00B7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775"/>
    <w:multiLevelType w:val="hybridMultilevel"/>
    <w:tmpl w:val="5B343A6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847428"/>
    <w:multiLevelType w:val="hybridMultilevel"/>
    <w:tmpl w:val="DCD0DBD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D07F46"/>
    <w:multiLevelType w:val="hybridMultilevel"/>
    <w:tmpl w:val="936AE40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0D65AA"/>
    <w:multiLevelType w:val="hybridMultilevel"/>
    <w:tmpl w:val="FA0E7AD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55528270">
    <w:abstractNumId w:val="3"/>
  </w:num>
  <w:num w:numId="2" w16cid:durableId="772820807">
    <w:abstractNumId w:val="1"/>
  </w:num>
  <w:num w:numId="3" w16cid:durableId="972711267">
    <w:abstractNumId w:val="2"/>
  </w:num>
  <w:num w:numId="4" w16cid:durableId="194375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0C"/>
    <w:rsid w:val="00117B16"/>
    <w:rsid w:val="002D146B"/>
    <w:rsid w:val="004A6C0C"/>
    <w:rsid w:val="005223B2"/>
    <w:rsid w:val="00AD62C9"/>
    <w:rsid w:val="00B71821"/>
    <w:rsid w:val="00C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AD41"/>
  <w15:chartTrackingRefBased/>
  <w15:docId w15:val="{7A07122B-94E9-4A94-8010-EE05FA3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0C"/>
    <w:pPr>
      <w:spacing w:before="240"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C0C"/>
    <w:pPr>
      <w:keepNext/>
      <w:keepLines/>
      <w:pageBreakBefore/>
      <w:spacing w:befor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C0C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2C9"/>
    <w:pPr>
      <w:keepNext/>
      <w:keepLines/>
      <w:spacing w:before="0" w:after="0"/>
      <w:contextualSpacing w:val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C0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6C0C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unhideWhenUsed/>
    <w:rsid w:val="004A6C0C"/>
    <w:pPr>
      <w:spacing w:before="100" w:beforeAutospacing="1" w:after="119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rsid w:val="00AD62C9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AD62C9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1</cp:revision>
  <dcterms:created xsi:type="dcterms:W3CDTF">2024-04-27T10:38:00Z</dcterms:created>
  <dcterms:modified xsi:type="dcterms:W3CDTF">2024-04-27T11:26:00Z</dcterms:modified>
</cp:coreProperties>
</file>