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B8" w:rsidRDefault="00C86161">
      <w:r w:rsidRPr="00C86161">
        <w:t>Обратились на этапе строительства и начале ремонта. Сотрудничают с дизайнером интерьеров. Было примерное представление по цветам какие в кухонном гарнитуре будут.  По материалу представления не</w:t>
      </w:r>
      <w:r>
        <w:t xml:space="preserve"> </w:t>
      </w:r>
      <w:r w:rsidRPr="00C86161">
        <w:t>было, нужно было помочь подобрать материал.</w:t>
      </w:r>
    </w:p>
    <w:p w:rsidR="00C86161" w:rsidRDefault="00C86161"/>
    <w:p w:rsidR="00C86161" w:rsidRDefault="00C86161"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Кухонный гарнитур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4900 (Высота пенала 2800 мм.)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 16 мм.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МДФ + эмаль глянец, RAL 9016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Кварц </w:t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(приобретена клиентом)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Ручки: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Интегрированные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Варочная поверхность, духовой шкаф, вытяжка,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свч,посудомойка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Петли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доводчиками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Бутылочница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FGV Италия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Ящик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Tandembox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BLUM ANTARO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Подбор техники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- 20% скидка на следующий заказ корпусной мебели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шкафы,тумбы,полки,столы,стулья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196 146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техника 0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+ 50% по факту доставки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196 146 руб.</w:t>
      </w:r>
      <w:bookmarkStart w:id="0" w:name="_GoBack"/>
      <w:bookmarkEnd w:id="0"/>
    </w:p>
    <w:sectPr w:rsidR="00C8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57"/>
    <w:rsid w:val="005356B8"/>
    <w:rsid w:val="00A82957"/>
    <w:rsid w:val="00C8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71443-E8A0-49FC-A938-D662D00B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6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3</cp:revision>
  <dcterms:created xsi:type="dcterms:W3CDTF">2020-08-26T14:48:00Z</dcterms:created>
  <dcterms:modified xsi:type="dcterms:W3CDTF">2020-08-26T14:48:00Z</dcterms:modified>
</cp:coreProperties>
</file>