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5C7AAB"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Клиент обратился к нам, т.к. нужен был кухонный гарнитур, примерное понимание по стилю уже было.</w:t>
      </w:r>
    </w:p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5C7AAB"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По ремонту у клиента был готов потолок, нужно было сделать не большие ремонтные работы а именно:</w:t>
      </w:r>
    </w:p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5C7AAB"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1) провести всю электрику и сделать розетки. Был составлен план розеток. В щитовой был установлен отдельный автомат и провели отдельный медный 6мм, кабель для индукционной варочной поверхности. Так же поставили второй автомат, для остальных розеток на кухне.</w:t>
      </w:r>
    </w:p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5C7AAB"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2) после проведения проводки были выполнены отделочные работы. Были выравнены стены и был выведет аккуратный угол. Так же после всех подготовительных работ по стенам были поклеены обои.</w:t>
      </w:r>
    </w:p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</w:p>
    <w:p w:rsidR="005C7AAB" w:rsidRPr="005C7AAB" w:rsidRDefault="005C7AAB" w:rsidP="005C7AAB">
      <w:pPr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</w:pPr>
      <w:r w:rsidRPr="005C7AAB">
        <w:rPr>
          <w:rStyle w:val="a3"/>
          <w:rFonts w:ascii="Arial" w:hAnsi="Arial" w:cs="Arial"/>
          <w:b w:val="0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Весь материал, для проведение электрики, подготовительных работ и т.п. мы закупали сами. Клиент выбирал только материал для финишной работы (обои и т.п.)</w:t>
      </w:r>
    </w:p>
    <w:p w:rsidR="005C7AAB" w:rsidRDefault="005C7AAB">
      <w:pP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</w:p>
    <w:p w:rsidR="005C7AAB" w:rsidRDefault="005C7AAB">
      <w:pP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CC0667" w:rsidRDefault="005C7AAB">
      <w:r>
        <w:rPr>
          <w:rStyle w:val="a3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Изделие возможно изготовить любой длины, формы и комплектации</w:t>
      </w:r>
      <w:r>
        <w:rPr>
          <w:rFonts w:ascii="Arial" w:hAnsi="Arial" w:cs="Arial"/>
          <w:b/>
          <w:bCs/>
          <w:color w:val="FF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Кухонный гарнитур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Длина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3900+1500 мм. (Высота шкафов 920 мм.)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Корпус: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ЛДСП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Фасады: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Эмаль матовая с патиной, цвет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9001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Cream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Столешница: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искусственный камень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Декоративные элементы</w:t>
      </w:r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стекло - </w:t>
      </w:r>
      <w:proofErr w:type="spellStart"/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сатинато</w:t>
      </w:r>
      <w:proofErr w:type="spellEnd"/>
      <w:r>
        <w:rPr>
          <w:rStyle w:val="redactor-invisible-space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; декоративная подсветка;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Техника: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духовой шкаф, варочная поверхность (индукционная), посудомойка, вытяжка.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Фурнитура: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петли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 доводчиками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Выдвижные ящик скрытого монтажа.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- Вертикальные подъемный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Aventos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HF.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Сушка (Италия)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Лоток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Услуги и бонусы входящие в стоимость: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Замеры и консультации дизайнера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Расчеты стоимости и 3d дизайн проекты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Доставка и сборка кухни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Гарантия 5 лет на кухню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Подбор техники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- 20% скидка на следующий заказ корпусной мебели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шкафы,тумбы,полки,столы,стулья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1F78EE"/>
          <w:sz w:val="21"/>
          <w:szCs w:val="21"/>
          <w:bdr w:val="none" w:sz="0" w:space="0" w:color="auto" w:frame="1"/>
          <w:shd w:val="clear" w:color="auto" w:fill="FFFFFF"/>
        </w:rPr>
        <w:t>Цена: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Кухня 354 480 руб.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техника 144 936 руб. </w:t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(духовой шкаф, варочная поверхность (индукционная), посудомойка, вытяжка)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 Предоплата 50% + 50% по факту доставки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ИТОГО: 499 416 руб.</w:t>
      </w:r>
    </w:p>
    <w:sectPr w:rsidR="00CC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00"/>
    <w:rsid w:val="00114F00"/>
    <w:rsid w:val="005C7AAB"/>
    <w:rsid w:val="00C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E0F5E-C338-4B68-B313-53E1F9AE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7AAB"/>
    <w:rPr>
      <w:b/>
      <w:bCs/>
    </w:rPr>
  </w:style>
  <w:style w:type="character" w:customStyle="1" w:styleId="redactor-invisible-space">
    <w:name w:val="redactor-invisible-space"/>
    <w:basedOn w:val="a0"/>
    <w:rsid w:val="005C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Алексеев</dc:creator>
  <cp:keywords/>
  <dc:description/>
  <cp:lastModifiedBy>Сергей Алексеев</cp:lastModifiedBy>
  <cp:revision>2</cp:revision>
  <dcterms:created xsi:type="dcterms:W3CDTF">2021-01-20T16:08:00Z</dcterms:created>
  <dcterms:modified xsi:type="dcterms:W3CDTF">2021-01-20T16:09:00Z</dcterms:modified>
</cp:coreProperties>
</file>