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0278" w14:textId="77777777" w:rsidR="00E77F90" w:rsidRPr="003D66CD" w:rsidRDefault="00E77F90" w:rsidP="00E77F90">
      <w:pPr>
        <w:pStyle w:val="Heading1"/>
        <w:jc w:val="both"/>
        <w:rPr>
          <w:rFonts w:ascii="Arial" w:hAnsi="Arial" w:cs="Arial"/>
        </w:rPr>
      </w:pPr>
      <w:r w:rsidRPr="003D66CD">
        <w:rPr>
          <w:rFonts w:ascii="Arial" w:hAnsi="Arial" w:cs="Arial"/>
        </w:rPr>
        <w:t>Lab 7</w:t>
      </w:r>
    </w:p>
    <w:p w14:paraId="1CE896EE" w14:textId="77777777" w:rsidR="00E77F90" w:rsidRPr="00BB0186" w:rsidRDefault="00E77F90" w:rsidP="00E77F90">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r w:rsidRPr="003D66CD">
        <w:rPr>
          <w:rFonts w:ascii="Arial" w:hAnsi="Arial" w:cs="Arial"/>
          <w:color w:val="646464"/>
          <w:spacing w:val="15"/>
          <w:sz w:val="29"/>
          <w:szCs w:val="29"/>
        </w:rPr>
        <w:t>SCENARIO</w:t>
      </w:r>
    </w:p>
    <w:p w14:paraId="21F2DA11" w14:textId="77777777" w:rsidR="00E77F90" w:rsidRPr="003D66CD"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7CA47B17" w14:textId="77777777" w:rsidR="00E77F90" w:rsidRPr="00BB0186"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Your company has decided to move the Access database to the cloud, by migrating the VanArsdel's US sales data to a SQL Server database on Azure. You want to use Power BI Direct connectivity feature to connect directly to the Azure SQL database.</w:t>
      </w:r>
      <w:r w:rsidRPr="003D66CD">
        <w:rPr>
          <w:rFonts w:ascii="Arial" w:hAnsi="Arial" w:cs="Arial"/>
          <w:color w:val="646464"/>
          <w:spacing w:val="15"/>
          <w:sz w:val="29"/>
          <w:szCs w:val="29"/>
        </w:rPr>
        <w:t> </w:t>
      </w:r>
    </w:p>
    <w:p w14:paraId="4D13150B" w14:textId="77777777" w:rsidR="00E77F90" w:rsidRPr="003D66CD"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connect to data hosted on Azure SQL database from Power BI service and Power BI desktop using direct connectivity.</w:t>
      </w:r>
    </w:p>
    <w:p w14:paraId="701B3237" w14:textId="77777777" w:rsidR="00E77F90" w:rsidRPr="003D66CD" w:rsidRDefault="00E77F90" w:rsidP="00E77F90">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626569" w14:textId="77777777" w:rsidR="00E77F90" w:rsidRPr="003D66CD" w:rsidRDefault="00E77F90" w:rsidP="00E77F90">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FD949AD" w14:textId="77777777" w:rsidR="00E77F90" w:rsidRPr="003D66CD" w:rsidRDefault="00E77F90" w:rsidP="00E77F90">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DEC7E90" w14:textId="77777777" w:rsidR="00E77F90" w:rsidRPr="003D66CD" w:rsidRDefault="00E77F90" w:rsidP="00E77F90">
      <w:pPr>
        <w:jc w:val="both"/>
        <w:rPr>
          <w:rFonts w:ascii="Arial" w:hAnsi="Arial" w:cs="Arial"/>
        </w:rPr>
      </w:pPr>
    </w:p>
    <w:p w14:paraId="04C038F3" w14:textId="77777777" w:rsidR="00E77F90" w:rsidRPr="003D66CD" w:rsidRDefault="00E77F90" w:rsidP="00E77F90">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Direct Connectivity From Power BI Desktop</w:t>
      </w:r>
    </w:p>
    <w:p w14:paraId="5D558590"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4F1C38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39E5C557"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Microsoft Azure SQL database.</w:t>
      </w:r>
    </w:p>
    <w:p w14:paraId="3ED06B27"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5CAB9B1F"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Server</w:t>
      </w:r>
      <w:r w:rsidRPr="003D66CD">
        <w:rPr>
          <w:rFonts w:ascii="Arial" w:hAnsi="Arial" w:cs="Arial"/>
          <w:color w:val="313131"/>
        </w:rPr>
        <w:t>: msedxeus.database.windows.net</w:t>
      </w:r>
    </w:p>
    <w:p w14:paraId="3E6AD9F1"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Database</w:t>
      </w:r>
      <w:r w:rsidRPr="003D66CD">
        <w:rPr>
          <w:rFonts w:ascii="Arial" w:hAnsi="Arial" w:cs="Arial"/>
          <w:color w:val="313131"/>
        </w:rPr>
        <w:t>: DAT207x01</w:t>
      </w:r>
    </w:p>
    <w:p w14:paraId="2437B8B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8B4EC04"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FCF1226"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Login</w:t>
      </w:r>
      <w:r w:rsidRPr="003D66CD">
        <w:rPr>
          <w:rFonts w:ascii="Arial" w:hAnsi="Arial" w:cs="Arial"/>
          <w:color w:val="313131"/>
        </w:rPr>
        <w:t>: PBILogin</w:t>
      </w:r>
    </w:p>
    <w:p w14:paraId="65F7F439"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P@ssw0rd</w:t>
      </w:r>
    </w:p>
    <w:p w14:paraId="7461264A"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bi.salesFact </w:t>
      </w:r>
      <w:r w:rsidRPr="003D66CD">
        <w:rPr>
          <w:rFonts w:ascii="Arial" w:hAnsi="Arial" w:cs="Arial"/>
          <w:color w:val="313131"/>
        </w:rPr>
        <w:t>the</w:t>
      </w:r>
      <w:r w:rsidRPr="003D66CD">
        <w:rPr>
          <w:rStyle w:val="Strong"/>
          <w:rFonts w:ascii="Arial" w:hAnsi="Arial" w:cs="Arial"/>
          <w:color w:val="313131"/>
          <w:bdr w:val="none" w:sz="0" w:space="0" w:color="auto" w:frame="1"/>
        </w:rPr>
        <w:t> bi.Date </w:t>
      </w:r>
      <w:r w:rsidRPr="003D66CD">
        <w:rPr>
          <w:rFonts w:ascii="Arial" w:hAnsi="Arial" w:cs="Arial"/>
          <w:color w:val="313131"/>
        </w:rPr>
        <w:t>tables</w:t>
      </w:r>
      <w:r w:rsidRPr="003D66CD">
        <w:rPr>
          <w:rStyle w:val="Strong"/>
          <w:rFonts w:ascii="Arial" w:hAnsi="Arial" w:cs="Arial"/>
          <w:color w:val="313131"/>
          <w:bdr w:val="none" w:sz="0" w:space="0" w:color="auto" w:frame="1"/>
        </w:rPr>
        <w:t> </w:t>
      </w:r>
      <w:r w:rsidRPr="003D66CD">
        <w:rPr>
          <w:rFonts w:ascii="Arial" w:hAnsi="Arial" w:cs="Arial"/>
          <w:color w:val="313131"/>
        </w:rPr>
        <w:t>and click</w:t>
      </w:r>
      <w:r w:rsidRPr="003D66CD">
        <w:rPr>
          <w:rStyle w:val="Strong"/>
          <w:rFonts w:ascii="Arial" w:hAnsi="Arial" w:cs="Arial"/>
          <w:color w:val="313131"/>
          <w:bdr w:val="none" w:sz="0" w:space="0" w:color="auto" w:frame="1"/>
        </w:rPr>
        <w:t> Load</w:t>
      </w:r>
      <w:r w:rsidRPr="003D66CD">
        <w:rPr>
          <w:rFonts w:ascii="Arial" w:hAnsi="Arial" w:cs="Arial"/>
          <w:color w:val="313131"/>
        </w:rPr>
        <w:t>.</w:t>
      </w:r>
    </w:p>
    <w:p w14:paraId="4E06E13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78F9D576"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237F06B5"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B310486"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0287806B" w14:textId="77777777" w:rsidR="00E77F90" w:rsidRPr="003D66CD" w:rsidRDefault="00E77F90" w:rsidP="00E77F90">
      <w:pPr>
        <w:pStyle w:val="NormalWeb"/>
        <w:shd w:val="clear" w:color="auto" w:fill="FFFFFF"/>
        <w:spacing w:before="0" w:beforeAutospacing="0" w:after="340" w:afterAutospacing="0"/>
        <w:jc w:val="both"/>
        <w:rPr>
          <w:rFonts w:ascii="Arial" w:hAnsi="Arial" w:cs="Arial"/>
          <w:color w:val="313131"/>
        </w:rPr>
      </w:pPr>
      <w:r w:rsidRPr="003D66CD">
        <w:rPr>
          <w:rStyle w:val="Strong"/>
          <w:rFonts w:ascii="Arial" w:hAnsi="Arial" w:cs="Arial"/>
          <w:color w:val="FF0000"/>
        </w:rPr>
        <w:t>IMPORTANT! </w:t>
      </w:r>
      <w:r w:rsidRPr="003D66CD">
        <w:rPr>
          <w:rFonts w:ascii="Arial" w:hAnsi="Arial" w:cs="Arial"/>
          <w:color w:val="313131"/>
        </w:rPr>
        <w:t>If you cannot login, please try the following:</w:t>
      </w:r>
    </w:p>
    <w:p w14:paraId="23564664"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The data import may take a while depending on the speed of your Internet provider.</w:t>
      </w:r>
    </w:p>
    <w:p w14:paraId="3FD722AD"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Ensure you are not behind a firewall. </w:t>
      </w:r>
    </w:p>
    <w:p w14:paraId="3B5A281B"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Try typing the server details and credentials instead of copy pasting.</w:t>
      </w:r>
    </w:p>
    <w:p w14:paraId="0CC164CF" w14:textId="77777777" w:rsidR="00E77F90" w:rsidRPr="003D66CD" w:rsidRDefault="00E77F90" w:rsidP="00E77F90">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72451A3C" w14:textId="77777777" w:rsidR="00E77F90" w:rsidRPr="003D66CD" w:rsidRDefault="00E77F90" w:rsidP="00E77F90">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00C631C" w14:textId="77777777" w:rsidR="00E77F90" w:rsidRPr="003D66CD" w:rsidRDefault="00E77F90" w:rsidP="00E77F90">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Revenue for the year 2015?</w:t>
      </w:r>
    </w:p>
    <w:p w14:paraId="564317FD" w14:textId="7EB8100D"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76220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5" o:title=""/>
          </v:shape>
          <w:control r:id="rId6" w:name="DefaultOcxName50" w:shapeid="_x0000_i1072"/>
        </w:object>
      </w:r>
      <w:r w:rsidRPr="003D66CD">
        <w:rPr>
          <w:rFonts w:ascii="Arial" w:hAnsi="Arial" w:cs="Arial"/>
          <w:color w:val="222222"/>
        </w:rPr>
        <w:t>125.84M </w:t>
      </w:r>
      <w:r>
        <w:rPr>
          <w:rStyle w:val="sr"/>
          <w:rFonts w:ascii="Arial" w:hAnsi="Arial" w:cs="Arial"/>
          <w:color w:val="000000"/>
          <w:bdr w:val="none" w:sz="0" w:space="0" w:color="auto" w:frame="1"/>
          <w:shd w:val="clear" w:color="auto" w:fill="FFFFFF"/>
        </w:rPr>
        <w:t xml:space="preserve"> </w:t>
      </w:r>
    </w:p>
    <w:p w14:paraId="66FC378C" w14:textId="4C48DB98"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1177FCE5">
          <v:shape id="_x0000_i1071" type="#_x0000_t75" style="width:20.25pt;height:18pt" o:ole="">
            <v:imagedata r:id="rId7" o:title=""/>
          </v:shape>
          <w:control r:id="rId8" w:name="DefaultOcxName124" w:shapeid="_x0000_i1071"/>
        </w:object>
      </w:r>
      <w:r w:rsidRPr="003D66CD">
        <w:rPr>
          <w:rFonts w:ascii="Arial" w:hAnsi="Arial" w:cs="Arial"/>
          <w:color w:val="222222"/>
        </w:rPr>
        <w:t>397.5M</w:t>
      </w:r>
    </w:p>
    <w:p w14:paraId="74EBF29D" w14:textId="09665C6E"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32D8AD3">
          <v:shape id="_x0000_i1070" type="#_x0000_t75" style="width:20.25pt;height:18pt" o:ole="">
            <v:imagedata r:id="rId7" o:title=""/>
          </v:shape>
          <w:control r:id="rId9" w:name="DefaultOcxName213" w:shapeid="_x0000_i1070"/>
        </w:object>
      </w:r>
      <w:r w:rsidRPr="003D66CD">
        <w:rPr>
          <w:rFonts w:ascii="Arial" w:hAnsi="Arial" w:cs="Arial"/>
          <w:color w:val="222222"/>
        </w:rPr>
        <w:t>4.91bn</w:t>
      </w:r>
    </w:p>
    <w:p w14:paraId="1AC75B70" w14:textId="6800C881"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5338BE1">
          <v:shape id="_x0000_i1069" type="#_x0000_t75" style="width:20.25pt;height:18pt" o:ole="">
            <v:imagedata r:id="rId7" o:title=""/>
          </v:shape>
          <w:control r:id="rId10" w:name="DefaultOcxName311" w:shapeid="_x0000_i1069"/>
        </w:object>
      </w:r>
      <w:r w:rsidRPr="003D66CD">
        <w:rPr>
          <w:rFonts w:ascii="Arial" w:hAnsi="Arial" w:cs="Arial"/>
          <w:color w:val="222222"/>
        </w:rPr>
        <w:t>251.79M</w:t>
      </w:r>
    </w:p>
    <w:p w14:paraId="6D0B8877"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What is the total Revenue for the year 2014?</w:t>
      </w:r>
    </w:p>
    <w:p w14:paraId="6E7F2095" w14:textId="4E0B8D5B"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658A1EA9">
          <v:shape id="_x0000_i1088" type="#_x0000_t75" style="width:20.25pt;height:18pt" o:ole="">
            <v:imagedata r:id="rId5" o:title=""/>
          </v:shape>
          <w:control r:id="rId11" w:name="DefaultOcxName410" w:shapeid="_x0000_i1088"/>
        </w:object>
      </w:r>
      <w:r w:rsidRPr="003D66CD">
        <w:rPr>
          <w:rFonts w:ascii="Arial" w:hAnsi="Arial" w:cs="Arial"/>
          <w:color w:val="222222"/>
        </w:rPr>
        <w:t>125.84M</w:t>
      </w:r>
    </w:p>
    <w:p w14:paraId="1E11EEF0" w14:textId="39095246"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7EC7371F">
          <v:shape id="_x0000_i1067" type="#_x0000_t75" style="width:20.25pt;height:18pt" o:ole="">
            <v:imagedata r:id="rId7" o:title=""/>
          </v:shape>
          <w:control r:id="rId12" w:name="DefaultOcxName58" w:shapeid="_x0000_i1067"/>
        </w:object>
      </w:r>
      <w:r w:rsidRPr="003D66CD">
        <w:rPr>
          <w:rFonts w:ascii="Arial" w:hAnsi="Arial" w:cs="Arial"/>
          <w:color w:val="222222"/>
        </w:rPr>
        <w:t>397.5M</w:t>
      </w:r>
    </w:p>
    <w:p w14:paraId="31083BF0" w14:textId="5DD363E2"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B9A9886">
          <v:shape id="_x0000_i1066" type="#_x0000_t75" style="width:20.25pt;height:18pt" o:ole="">
            <v:imagedata r:id="rId7" o:title=""/>
          </v:shape>
          <w:control r:id="rId13" w:name="DefaultOcxName67" w:shapeid="_x0000_i1066"/>
        </w:object>
      </w:r>
      <w:r w:rsidRPr="003D66CD">
        <w:rPr>
          <w:rFonts w:ascii="Arial" w:hAnsi="Arial" w:cs="Arial"/>
          <w:color w:val="222222"/>
        </w:rPr>
        <w:t>4.91bn</w:t>
      </w:r>
    </w:p>
    <w:p w14:paraId="23F03C5B" w14:textId="54DDB738"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4DA14B0">
          <v:shape id="_x0000_i1087" type="#_x0000_t75" style="width:20.25pt;height:18pt" o:ole="">
            <v:imagedata r:id="rId7" o:title=""/>
          </v:shape>
          <w:control r:id="rId14" w:name="DefaultOcxName76" w:shapeid="_x0000_i1087"/>
        </w:object>
      </w:r>
      <w:r w:rsidRPr="003D66CD">
        <w:rPr>
          <w:rFonts w:ascii="Arial" w:hAnsi="Arial" w:cs="Arial"/>
          <w:color w:val="222222"/>
        </w:rPr>
        <w:t>251.79M </w:t>
      </w:r>
      <w:r>
        <w:rPr>
          <w:rStyle w:val="sr"/>
          <w:rFonts w:ascii="Arial" w:hAnsi="Arial" w:cs="Arial"/>
          <w:color w:val="000000"/>
          <w:bdr w:val="none" w:sz="0" w:space="0" w:color="auto" w:frame="1"/>
          <w:shd w:val="clear" w:color="auto" w:fill="FFFFFF"/>
        </w:rPr>
        <w:t xml:space="preserve"> </w:t>
      </w:r>
    </w:p>
    <w:p w14:paraId="5248448D" w14:textId="77777777" w:rsidR="00E77F90" w:rsidRPr="00BB0186" w:rsidRDefault="00E77F90" w:rsidP="00E77F90">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97AB8BA" w14:textId="77777777" w:rsidR="00E77F90" w:rsidRPr="003D66CD" w:rsidRDefault="00E77F90" w:rsidP="00E77F90">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Direct Connectivity From Power BI Service</w:t>
      </w:r>
    </w:p>
    <w:p w14:paraId="340D99CD"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D22C56"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01FB9113"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AF9315D"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34E77DC0" w14:textId="77777777" w:rsidR="00E77F90" w:rsidRPr="003D66CD" w:rsidRDefault="00E77F90" w:rsidP="00E77F90">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newly created dataset and edit the credentials required.</w:t>
      </w:r>
    </w:p>
    <w:p w14:paraId="2FD00BBD" w14:textId="77777777" w:rsidR="00E77F90" w:rsidRPr="003D66CD" w:rsidRDefault="00E77F90" w:rsidP="00E77F90">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5B5F1518" w14:textId="77777777" w:rsidR="00E77F90" w:rsidRPr="003D66CD" w:rsidRDefault="00E77F90" w:rsidP="00E77F90">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Login</w:t>
      </w:r>
      <w:r w:rsidRPr="003D66CD">
        <w:rPr>
          <w:rFonts w:ascii="Arial" w:hAnsi="Arial" w:cs="Arial"/>
          <w:color w:val="313131"/>
        </w:rPr>
        <w:t>: PBILogin</w:t>
      </w:r>
    </w:p>
    <w:p w14:paraId="69B925D7" w14:textId="77777777" w:rsidR="00E77F90" w:rsidRPr="003D66CD" w:rsidRDefault="00E77F90" w:rsidP="00E77F90">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Password</w:t>
      </w:r>
      <w:r w:rsidRPr="003D66CD">
        <w:rPr>
          <w:rFonts w:ascii="Arial" w:hAnsi="Arial" w:cs="Arial"/>
          <w:color w:val="313131"/>
        </w:rPr>
        <w:t>: P@ssw0rd</w:t>
      </w:r>
    </w:p>
    <w:p w14:paraId="7EED8710"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the newly created report. You should already have a card visualization for the Revenue and a slicer for the Year.</w:t>
      </w:r>
    </w:p>
    <w:p w14:paraId="79636878"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75ABC6F1"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59FBF56C" w14:textId="77777777" w:rsidR="00E77F90" w:rsidRPr="003D66CD" w:rsidRDefault="00E77F90" w:rsidP="00E77F90">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32032366" w14:textId="77777777" w:rsidR="00E77F90" w:rsidRPr="003D66CD" w:rsidRDefault="00E77F90" w:rsidP="00E77F90">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D71E0DD" w14:textId="77777777" w:rsidR="00E77F90" w:rsidRPr="003D66CD" w:rsidRDefault="00E77F90" w:rsidP="00E77F90">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Units for the year 2015?</w:t>
      </w:r>
    </w:p>
    <w:p w14:paraId="54CC4BD6" w14:textId="34ADF293"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D586CC5">
          <v:shape id="_x0000_i1090" type="#_x0000_t75" style="width:20.25pt;height:18pt" o:ole="">
            <v:imagedata r:id="rId5" o:title=""/>
          </v:shape>
          <w:control r:id="rId15" w:name="DefaultOcxName60" w:shapeid="_x0000_i1090"/>
        </w:object>
      </w:r>
      <w:r w:rsidRPr="003D66CD">
        <w:rPr>
          <w:rFonts w:ascii="Arial" w:hAnsi="Arial" w:cs="Arial"/>
          <w:color w:val="222222"/>
        </w:rPr>
        <w:t>11M</w:t>
      </w:r>
    </w:p>
    <w:p w14:paraId="3C862A82" w14:textId="4AD7B73E"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4518A53">
          <v:shape id="_x0000_i1089" type="#_x0000_t75" style="width:20.25pt;height:18pt" o:ole="">
            <v:imagedata r:id="rId7" o:title=""/>
          </v:shape>
          <w:control r:id="rId16" w:name="DefaultOcxName125" w:shapeid="_x0000_i1089"/>
        </w:object>
      </w:r>
      <w:r w:rsidRPr="003D66CD">
        <w:rPr>
          <w:rFonts w:ascii="Arial" w:hAnsi="Arial" w:cs="Arial"/>
          <w:color w:val="222222"/>
        </w:rPr>
        <w:t>222K </w:t>
      </w:r>
      <w:r>
        <w:rPr>
          <w:rStyle w:val="sr"/>
          <w:rFonts w:ascii="Arial" w:hAnsi="Arial" w:cs="Arial"/>
          <w:color w:val="000000"/>
          <w:bdr w:val="none" w:sz="0" w:space="0" w:color="auto" w:frame="1"/>
          <w:shd w:val="clear" w:color="auto" w:fill="FFFFFF"/>
        </w:rPr>
        <w:t xml:space="preserve"> </w:t>
      </w:r>
    </w:p>
    <w:p w14:paraId="021987EF" w14:textId="1D764FED"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73453F1">
          <v:shape id="_x0000_i1062" type="#_x0000_t75" style="width:20.25pt;height:18pt" o:ole="">
            <v:imagedata r:id="rId7" o:title=""/>
          </v:shape>
          <w:control r:id="rId17" w:name="DefaultOcxName214" w:shapeid="_x0000_i1062"/>
        </w:object>
      </w:r>
      <w:r w:rsidRPr="003D66CD">
        <w:rPr>
          <w:rFonts w:ascii="Arial" w:hAnsi="Arial" w:cs="Arial"/>
          <w:color w:val="222222"/>
        </w:rPr>
        <w:t>427K</w:t>
      </w:r>
    </w:p>
    <w:p w14:paraId="288092F9" w14:textId="33E3CCCB"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6D850A75">
          <v:shape id="_x0000_i1061" type="#_x0000_t75" style="width:20.25pt;height:18pt" o:ole="">
            <v:imagedata r:id="rId7" o:title=""/>
          </v:shape>
          <w:control r:id="rId18" w:name="DefaultOcxName312" w:shapeid="_x0000_i1061"/>
        </w:object>
      </w:r>
      <w:r w:rsidRPr="003D66CD">
        <w:rPr>
          <w:rFonts w:ascii="Arial" w:hAnsi="Arial" w:cs="Arial"/>
          <w:color w:val="222222"/>
        </w:rPr>
        <w:t>963K</w:t>
      </w:r>
    </w:p>
    <w:p w14:paraId="6793284F"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What is the total Units for the year 2014?</w:t>
      </w:r>
    </w:p>
    <w:bookmarkStart w:id="0" w:name="_GoBack"/>
    <w:p w14:paraId="137E44FB" w14:textId="726EF33A"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3EF1667">
          <v:shape id="_x0000_i1092" type="#_x0000_t75" style="width:20.25pt;height:18pt" o:ole="">
            <v:imagedata r:id="rId5" o:title=""/>
          </v:shape>
          <w:control r:id="rId19" w:name="DefaultOcxName411" w:shapeid="_x0000_i1092"/>
        </w:object>
      </w:r>
      <w:bookmarkEnd w:id="0"/>
      <w:r w:rsidRPr="003D66CD">
        <w:rPr>
          <w:rFonts w:ascii="Arial" w:hAnsi="Arial" w:cs="Arial"/>
          <w:color w:val="222222"/>
        </w:rPr>
        <w:t>11M</w:t>
      </w:r>
    </w:p>
    <w:p w14:paraId="6E290256" w14:textId="1D9D82F0"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63B367A">
          <v:shape id="_x0000_i1059" type="#_x0000_t75" style="width:20.25pt;height:18pt" o:ole="">
            <v:imagedata r:id="rId7" o:title=""/>
          </v:shape>
          <w:control r:id="rId20" w:name="DefaultOcxName59" w:shapeid="_x0000_i1059"/>
        </w:object>
      </w:r>
      <w:r w:rsidRPr="003D66CD">
        <w:rPr>
          <w:rFonts w:ascii="Arial" w:hAnsi="Arial" w:cs="Arial"/>
          <w:color w:val="222222"/>
        </w:rPr>
        <w:t>222K</w:t>
      </w:r>
    </w:p>
    <w:p w14:paraId="364B7D14" w14:textId="48E033EE"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8A59D9E">
          <v:shape id="_x0000_i1091" type="#_x0000_t75" style="width:20.25pt;height:18pt" o:ole="">
            <v:imagedata r:id="rId7" o:title=""/>
          </v:shape>
          <w:control r:id="rId21" w:name="DefaultOcxName68" w:shapeid="_x0000_i1091"/>
        </w:object>
      </w:r>
      <w:r w:rsidRPr="003D66CD">
        <w:rPr>
          <w:rFonts w:ascii="Arial" w:hAnsi="Arial" w:cs="Arial"/>
          <w:color w:val="222222"/>
        </w:rPr>
        <w:t>427K </w:t>
      </w:r>
      <w:r>
        <w:rPr>
          <w:rStyle w:val="sr"/>
          <w:rFonts w:ascii="Arial" w:hAnsi="Arial" w:cs="Arial"/>
          <w:color w:val="000000"/>
          <w:bdr w:val="none" w:sz="0" w:space="0" w:color="auto" w:frame="1"/>
          <w:shd w:val="clear" w:color="auto" w:fill="FFFFFF"/>
        </w:rPr>
        <w:t xml:space="preserve"> </w:t>
      </w:r>
    </w:p>
    <w:p w14:paraId="090A2809" w14:textId="3FFB8B62"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149C9230">
          <v:shape id="_x0000_i1057" type="#_x0000_t75" style="width:20.25pt;height:18pt" o:ole="">
            <v:imagedata r:id="rId7" o:title=""/>
          </v:shape>
          <w:control r:id="rId22" w:name="DefaultOcxName77" w:shapeid="_x0000_i1057"/>
        </w:object>
      </w:r>
      <w:r w:rsidRPr="003D66CD">
        <w:rPr>
          <w:rFonts w:ascii="Arial" w:hAnsi="Arial" w:cs="Arial"/>
          <w:color w:val="222222"/>
        </w:rPr>
        <w:t>963K</w:t>
      </w:r>
    </w:p>
    <w:p w14:paraId="65AE847C" w14:textId="77777777" w:rsidR="00E77F90" w:rsidRPr="003D66CD" w:rsidRDefault="00E77F90" w:rsidP="00E77F90">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731D711F" w14:textId="77777777" w:rsidR="00E77F90" w:rsidRPr="003D66CD" w:rsidRDefault="00E77F90" w:rsidP="00E77F90">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Notice that you do not have to refresh this report, because it uses a live connection (DirectQuery) to the Azure SQL database, and always up-to-date.</w:t>
      </w:r>
    </w:p>
    <w:p w14:paraId="4B899790" w14:textId="77777777" w:rsidR="00E77F90" w:rsidRPr="003D66CD" w:rsidRDefault="00E77F90" w:rsidP="00E77F90">
      <w:pPr>
        <w:jc w:val="both"/>
        <w:rPr>
          <w:rFonts w:ascii="Arial" w:hAnsi="Arial" w:cs="Arial"/>
        </w:rPr>
      </w:pPr>
    </w:p>
    <w:p w14:paraId="27663865" w14:textId="77777777" w:rsidR="00E94C0C" w:rsidRDefault="00E77F9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4"/>
    <w:rsid w:val="008E49D4"/>
    <w:rsid w:val="00C65B75"/>
    <w:rsid w:val="00E77F9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7837-B363-43A5-B50E-A97F3E61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F90"/>
  </w:style>
  <w:style w:type="paragraph" w:styleId="Heading1">
    <w:name w:val="heading 1"/>
    <w:basedOn w:val="Normal"/>
    <w:next w:val="Normal"/>
    <w:link w:val="Heading1Char"/>
    <w:uiPriority w:val="9"/>
    <w:qFormat/>
    <w:rsid w:val="00E77F90"/>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7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F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7F90"/>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77F90"/>
  </w:style>
  <w:style w:type="paragraph" w:styleId="NormalWeb">
    <w:name w:val="Normal (Web)"/>
    <w:basedOn w:val="Normal"/>
    <w:uiPriority w:val="99"/>
    <w:unhideWhenUsed/>
    <w:rsid w:val="00E77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F90"/>
    <w:rPr>
      <w:b/>
      <w:bCs/>
    </w:rPr>
  </w:style>
  <w:style w:type="character" w:customStyle="1" w:styleId="apple-tab-span">
    <w:name w:val="apple-tab-span"/>
    <w:basedOn w:val="DefaultParagraphFont"/>
    <w:rsid w:val="00E77F90"/>
  </w:style>
  <w:style w:type="character" w:customStyle="1" w:styleId="sr">
    <w:name w:val="sr"/>
    <w:basedOn w:val="DefaultParagraphFont"/>
    <w:rsid w:val="00E77F90"/>
  </w:style>
  <w:style w:type="character" w:customStyle="1" w:styleId="submit-label">
    <w:name w:val="submit-label"/>
    <w:basedOn w:val="DefaultParagraphFont"/>
    <w:rsid w:val="00E77F90"/>
  </w:style>
  <w:style w:type="paragraph" w:styleId="z-TopofForm">
    <w:name w:val="HTML Top of Form"/>
    <w:basedOn w:val="Normal"/>
    <w:next w:val="Normal"/>
    <w:link w:val="z-TopofFormChar"/>
    <w:hidden/>
    <w:uiPriority w:val="99"/>
    <w:semiHidden/>
    <w:unhideWhenUsed/>
    <w:rsid w:val="00E77F9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7F9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7F9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7F9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2019-03-28T08:27:00Z</dcterms:created>
  <dcterms:modified xsi:type="dcterms:W3CDTF">2019-03-28T08:28:00Z</dcterms:modified>
</cp:coreProperties>
</file>