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FE71" w14:textId="396DB7EB" w:rsidR="00C218FB" w:rsidRDefault="00B2238E">
      <w:pPr>
        <w:rPr>
          <w:b/>
          <w:bCs/>
          <w:u w:val="single"/>
        </w:rPr>
      </w:pPr>
      <w:r w:rsidRPr="00B2238E">
        <w:rPr>
          <w:b/>
          <w:bCs/>
          <w:u w:val="single"/>
        </w:rPr>
        <w:t>Final Homework</w:t>
      </w:r>
    </w:p>
    <w:p w14:paraId="1CBDE254" w14:textId="342A41CE" w:rsidR="00B2238E" w:rsidRDefault="00B2238E"/>
    <w:p w14:paraId="542B554D" w14:textId="58D656C0" w:rsidR="00B2238E" w:rsidRDefault="00B2238E">
      <w:r>
        <w:t>Let’s say this is you first report on a new project. You should create real production report for business users, so follow all the best practices you know.</w:t>
      </w:r>
    </w:p>
    <w:p w14:paraId="1FA0C90E" w14:textId="579AC32E" w:rsidR="00EB6FA0" w:rsidRDefault="00EB6FA0">
      <w:pPr>
        <w:pBdr>
          <w:bottom w:val="single" w:sz="6" w:space="1" w:color="auto"/>
        </w:pBdr>
      </w:pPr>
    </w:p>
    <w:p w14:paraId="6796097E" w14:textId="2BBE7B4B" w:rsidR="00B2238E" w:rsidRDefault="00B2238E">
      <w:r>
        <w:t>Using “</w:t>
      </w:r>
      <w:r w:rsidR="009779C9">
        <w:t>data</w:t>
      </w:r>
      <w:r>
        <w:t>.xlsx” data create following pages:</w:t>
      </w:r>
    </w:p>
    <w:p w14:paraId="7427DF64" w14:textId="6C79F297" w:rsidR="008A0249" w:rsidRPr="008A0249" w:rsidRDefault="008A0249" w:rsidP="008A0249">
      <w:pPr>
        <w:pStyle w:val="Heading1"/>
      </w:pPr>
      <w:proofErr w:type="gramStart"/>
      <w:r>
        <w:t>Milestones</w:t>
      </w:r>
      <w:proofErr w:type="gramEnd"/>
      <w:r>
        <w:t xml:space="preserve"> page</w:t>
      </w:r>
    </w:p>
    <w:p w14:paraId="32282234" w14:textId="717D6F68" w:rsidR="00B2238E" w:rsidRPr="00B2238E" w:rsidRDefault="00B2238E">
      <w:pPr>
        <w:rPr>
          <w:i/>
          <w:iCs/>
        </w:rPr>
      </w:pPr>
      <w:proofErr w:type="gramStart"/>
      <w:r w:rsidRPr="00B2238E">
        <w:rPr>
          <w:i/>
          <w:iCs/>
        </w:rPr>
        <w:t>Milestones</w:t>
      </w:r>
      <w:proofErr w:type="gramEnd"/>
      <w:r w:rsidRPr="00B2238E">
        <w:rPr>
          <w:i/>
          <w:iCs/>
        </w:rPr>
        <w:t xml:space="preserve"> page</w:t>
      </w:r>
      <w:r w:rsidR="008A0249">
        <w:rPr>
          <w:i/>
          <w:iCs/>
        </w:rPr>
        <w:t xml:space="preserve"> (No legend)</w:t>
      </w:r>
    </w:p>
    <w:p w14:paraId="0283D6D8" w14:textId="196ED283" w:rsidR="00B2238E" w:rsidRDefault="00B2238E">
      <w:r>
        <w:rPr>
          <w:noProof/>
        </w:rPr>
        <w:drawing>
          <wp:inline distT="0" distB="0" distL="0" distR="0" wp14:anchorId="384C8469" wp14:editId="1801B128">
            <wp:extent cx="6152515" cy="243649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A240" w14:textId="58548CF0" w:rsidR="008A0249" w:rsidRPr="00B2238E" w:rsidRDefault="008A0249" w:rsidP="008A0249">
      <w:pPr>
        <w:rPr>
          <w:i/>
          <w:iCs/>
        </w:rPr>
      </w:pPr>
      <w:proofErr w:type="gramStart"/>
      <w:r w:rsidRPr="00B2238E">
        <w:rPr>
          <w:i/>
          <w:iCs/>
        </w:rPr>
        <w:t>Milestones</w:t>
      </w:r>
      <w:proofErr w:type="gramEnd"/>
      <w:r w:rsidRPr="00B2238E">
        <w:rPr>
          <w:i/>
          <w:iCs/>
        </w:rPr>
        <w:t xml:space="preserve"> page</w:t>
      </w:r>
      <w:r>
        <w:rPr>
          <w:i/>
          <w:iCs/>
        </w:rPr>
        <w:t xml:space="preserve"> (FIH Study)</w:t>
      </w:r>
    </w:p>
    <w:p w14:paraId="7C778B11" w14:textId="71341430" w:rsidR="008A0249" w:rsidRDefault="008A0249">
      <w:r w:rsidRPr="008A0249">
        <w:rPr>
          <w:noProof/>
        </w:rPr>
        <w:drawing>
          <wp:inline distT="0" distB="0" distL="0" distR="0" wp14:anchorId="7D05A180" wp14:editId="0FAA43A9">
            <wp:extent cx="6152515" cy="286448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7962" w14:textId="006AF875" w:rsidR="001E4D78" w:rsidRDefault="001E4D78">
      <w:r w:rsidRPr="001E4D78">
        <w:rPr>
          <w:noProof/>
        </w:rPr>
        <w:lastRenderedPageBreak/>
        <w:drawing>
          <wp:inline distT="0" distB="0" distL="0" distR="0" wp14:anchorId="6732A83E" wp14:editId="1D6D4BAF">
            <wp:extent cx="1466925" cy="5740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57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2DA" w:rsidRPr="007762DA">
        <w:rPr>
          <w:noProof/>
        </w:rPr>
        <w:drawing>
          <wp:inline distT="0" distB="0" distL="0" distR="0" wp14:anchorId="22CA3DCE" wp14:editId="43B1BC23">
            <wp:extent cx="1403422" cy="99065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E977" w14:textId="536FBAB6" w:rsidR="008A0249" w:rsidRDefault="008A0249">
      <w:pPr>
        <w:rPr>
          <w:i/>
          <w:iCs/>
        </w:rPr>
      </w:pPr>
      <w:r>
        <w:rPr>
          <w:i/>
          <w:iCs/>
        </w:rPr>
        <w:br w:type="page"/>
      </w:r>
    </w:p>
    <w:p w14:paraId="19E77A98" w14:textId="1C952F00" w:rsidR="00B2238E" w:rsidRPr="00B2238E" w:rsidRDefault="008A0249" w:rsidP="008A0249">
      <w:pPr>
        <w:pStyle w:val="Heading1"/>
      </w:pPr>
      <w:r w:rsidRPr="00B2238E">
        <w:lastRenderedPageBreak/>
        <w:t>Cycle Time matrix page</w:t>
      </w:r>
    </w:p>
    <w:p w14:paraId="6955A34C" w14:textId="2262AB6C" w:rsidR="00B2238E" w:rsidRDefault="00B2238E">
      <w:r>
        <w:rPr>
          <w:noProof/>
        </w:rPr>
        <w:drawing>
          <wp:inline distT="0" distB="0" distL="0" distR="0" wp14:anchorId="1F936455" wp14:editId="0AABF6A8">
            <wp:extent cx="6152515" cy="242951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FB4E" w14:textId="4D57BFF3" w:rsidR="00B2238E" w:rsidRDefault="0029385A">
      <w:r w:rsidRPr="0029385A">
        <w:rPr>
          <w:noProof/>
        </w:rPr>
        <w:drawing>
          <wp:inline distT="0" distB="0" distL="0" distR="0" wp14:anchorId="14C2CFF1" wp14:editId="10B0144A">
            <wp:extent cx="1435174" cy="41531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9C07" w14:textId="2E2D61A1" w:rsidR="003A7821" w:rsidRPr="003A7821" w:rsidRDefault="003A7821">
      <w:pPr>
        <w:rPr>
          <w:b/>
          <w:bCs/>
          <w:sz w:val="24"/>
          <w:szCs w:val="24"/>
        </w:rPr>
      </w:pPr>
      <w:r w:rsidRPr="003A7821">
        <w:rPr>
          <w:b/>
          <w:bCs/>
          <w:sz w:val="24"/>
          <w:szCs w:val="24"/>
        </w:rPr>
        <w:t>Dataset description:</w:t>
      </w:r>
    </w:p>
    <w:p w14:paraId="288AFDCD" w14:textId="7B38CE85" w:rsidR="00EB0D67" w:rsidRDefault="00EB0D67">
      <w:r>
        <w:t xml:space="preserve">The dataset is about clinical trials </w:t>
      </w:r>
      <w:r w:rsidR="00197CB5">
        <w:t xml:space="preserve">where PID is assigned to one study. Study has many different milestones from </w:t>
      </w:r>
      <w:r w:rsidR="0058460B">
        <w:t xml:space="preserve">2 different systems - GPS and CTMS. </w:t>
      </w:r>
      <w:r w:rsidR="00EE6D7C">
        <w:t xml:space="preserve">Also, study has many other </w:t>
      </w:r>
      <w:r w:rsidR="003A7821">
        <w:t xml:space="preserve">non-date </w:t>
      </w:r>
      <w:r w:rsidR="00EE6D7C">
        <w:t xml:space="preserve">attributes. </w:t>
      </w:r>
      <w:r w:rsidR="004861A3">
        <w:t xml:space="preserve">Cycle time is a difference between 2 milestones </w:t>
      </w:r>
      <w:r w:rsidR="005033EB">
        <w:t>expressed in days/weeks/months.</w:t>
      </w:r>
    </w:p>
    <w:p w14:paraId="22852E32" w14:textId="1091F712" w:rsidR="008A0249" w:rsidRPr="000F0532" w:rsidRDefault="006F72B5">
      <w:pPr>
        <w:rPr>
          <w:b/>
          <w:bCs/>
          <w:sz w:val="24"/>
          <w:szCs w:val="24"/>
        </w:rPr>
      </w:pPr>
      <w:r w:rsidRPr="000F0532">
        <w:rPr>
          <w:b/>
          <w:bCs/>
          <w:sz w:val="24"/>
          <w:szCs w:val="24"/>
        </w:rPr>
        <w:t>Here are general requirements:</w:t>
      </w:r>
    </w:p>
    <w:p w14:paraId="6DE1BEBF" w14:textId="25D4294D" w:rsidR="0099698D" w:rsidRDefault="006F72B5" w:rsidP="006F72B5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72B5">
        <w:rPr>
          <w:rFonts w:ascii="Calibri" w:eastAsia="Times New Roman" w:hAnsi="Calibri" w:cs="Calibri"/>
        </w:rPr>
        <w:t xml:space="preserve">Report should display consecutive cycle times for each </w:t>
      </w:r>
      <w:r w:rsidRPr="008805B5">
        <w:rPr>
          <w:rFonts w:ascii="Calibri" w:eastAsia="Times New Roman" w:hAnsi="Calibri" w:cs="Calibri"/>
          <w:b/>
          <w:bCs/>
        </w:rPr>
        <w:t>CTMS Actual</w:t>
      </w:r>
      <w:r w:rsidRPr="006F72B5">
        <w:rPr>
          <w:rFonts w:ascii="Calibri" w:eastAsia="Times New Roman" w:hAnsi="Calibri" w:cs="Calibri"/>
        </w:rPr>
        <w:t xml:space="preserve"> milestone</w:t>
      </w:r>
      <w:r w:rsidR="004437FF">
        <w:rPr>
          <w:rFonts w:ascii="Calibri" w:eastAsia="Times New Roman" w:hAnsi="Calibri" w:cs="Calibri"/>
        </w:rPr>
        <w:t>.</w:t>
      </w:r>
      <w:r w:rsidR="00CF75CB">
        <w:rPr>
          <w:rFonts w:ascii="Calibri" w:eastAsia="Times New Roman" w:hAnsi="Calibri" w:cs="Calibri"/>
        </w:rPr>
        <w:t xml:space="preserve"> </w:t>
      </w:r>
    </w:p>
    <w:p w14:paraId="1511135C" w14:textId="7D6552CF" w:rsidR="006F72B5" w:rsidRPr="0099698D" w:rsidRDefault="0099698D" w:rsidP="0099698D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  <w:i/>
          <w:iCs/>
        </w:rPr>
      </w:pPr>
      <w:r w:rsidRPr="0099698D">
        <w:rPr>
          <w:rFonts w:ascii="Calibri" w:eastAsia="Times New Roman" w:hAnsi="Calibri" w:cs="Calibri"/>
          <w:i/>
          <w:iCs/>
        </w:rPr>
        <w:lastRenderedPageBreak/>
        <w:t>(</w:t>
      </w:r>
      <w:proofErr w:type="gramStart"/>
      <w:r w:rsidRPr="0099698D">
        <w:rPr>
          <w:rFonts w:ascii="Calibri" w:eastAsia="Times New Roman" w:hAnsi="Calibri" w:cs="Calibri"/>
          <w:i/>
          <w:iCs/>
        </w:rPr>
        <w:t>Milestones</w:t>
      </w:r>
      <w:proofErr w:type="gramEnd"/>
      <w:r w:rsidRPr="0099698D">
        <w:rPr>
          <w:rFonts w:ascii="Calibri" w:eastAsia="Times New Roman" w:hAnsi="Calibri" w:cs="Calibri"/>
          <w:i/>
          <w:iCs/>
        </w:rPr>
        <w:t xml:space="preserve"> page)</w:t>
      </w:r>
    </w:p>
    <w:p w14:paraId="368C5EB1" w14:textId="3698D348" w:rsidR="00226C25" w:rsidRDefault="00226C25" w:rsidP="00226C25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226C25">
        <w:rPr>
          <w:rFonts w:ascii="Calibri" w:eastAsia="Times New Roman" w:hAnsi="Calibri" w:cs="Calibri"/>
          <w:noProof/>
        </w:rPr>
        <w:drawing>
          <wp:inline distT="0" distB="0" distL="0" distR="0" wp14:anchorId="4EF478D4" wp14:editId="1F73BFFB">
            <wp:extent cx="4292001" cy="177013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786" cy="17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357E" w14:textId="6B1AAEFA" w:rsidR="00226C25" w:rsidRDefault="00226C25" w:rsidP="00226C25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</w:p>
    <w:p w14:paraId="79B7A4ED" w14:textId="6CE62851" w:rsidR="00226C25" w:rsidRDefault="00CF75CB" w:rsidP="00226C25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CF75CB">
        <w:rPr>
          <w:rFonts w:ascii="Calibri" w:eastAsia="Times New Roman" w:hAnsi="Calibri" w:cs="Calibri"/>
          <w:noProof/>
        </w:rPr>
        <w:drawing>
          <wp:inline distT="0" distB="0" distL="0" distR="0" wp14:anchorId="6B089219" wp14:editId="6D8FAA21">
            <wp:extent cx="4281430" cy="15466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816" cy="156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ABDA" w14:textId="77777777" w:rsidR="0099698D" w:rsidRDefault="0099698D" w:rsidP="00226C25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</w:p>
    <w:p w14:paraId="6E72D012" w14:textId="3ABBB959" w:rsidR="00F92760" w:rsidRDefault="00C365A0" w:rsidP="006F72B5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Cycle time charts should have drill-down </w:t>
      </w:r>
      <w:r w:rsidR="003D3903" w:rsidRPr="003D3903">
        <w:rPr>
          <w:rFonts w:ascii="Calibri" w:eastAsia="Times New Roman" w:hAnsi="Calibri" w:cs="Calibri"/>
          <w:b/>
          <w:bCs/>
        </w:rPr>
        <w:t>Year-Quarter-Month</w:t>
      </w:r>
      <w:r w:rsidR="003D3903">
        <w:rPr>
          <w:rFonts w:ascii="Calibri" w:eastAsia="Times New Roman" w:hAnsi="Calibri" w:cs="Calibri"/>
        </w:rPr>
        <w:t xml:space="preserve"> capability:</w:t>
      </w:r>
    </w:p>
    <w:p w14:paraId="348961F6" w14:textId="2702A7D6" w:rsidR="003D3903" w:rsidRDefault="003D3903" w:rsidP="003D3903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3D3903">
        <w:rPr>
          <w:rFonts w:ascii="Calibri" w:eastAsia="Times New Roman" w:hAnsi="Calibri" w:cs="Calibri"/>
          <w:noProof/>
        </w:rPr>
        <w:drawing>
          <wp:inline distT="0" distB="0" distL="0" distR="0" wp14:anchorId="5F43E8E4" wp14:editId="4B4A56B5">
            <wp:extent cx="3956253" cy="1955901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802E" w14:textId="77777777" w:rsidR="00A14610" w:rsidRPr="006F72B5" w:rsidRDefault="00A14610" w:rsidP="003D3903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</w:p>
    <w:p w14:paraId="4B207DD3" w14:textId="50C24C20" w:rsidR="006F72B5" w:rsidRPr="00BB6997" w:rsidRDefault="006F72B5" w:rsidP="006F72B5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72B5">
        <w:rPr>
          <w:rFonts w:ascii="Calibri" w:eastAsia="Times New Roman" w:hAnsi="Calibri" w:cs="Calibri"/>
        </w:rPr>
        <w:t>Report should display cycle time from any milestone to any milestone</w:t>
      </w:r>
      <w:r w:rsidR="004437FF">
        <w:rPr>
          <w:rFonts w:ascii="Calibri" w:eastAsia="Times New Roman" w:hAnsi="Calibri" w:cs="Calibri"/>
        </w:rPr>
        <w:t>.</w:t>
      </w:r>
      <w:r w:rsidR="0099698D">
        <w:rPr>
          <w:rFonts w:ascii="Calibri" w:eastAsia="Times New Roman" w:hAnsi="Calibri" w:cs="Calibri"/>
        </w:rPr>
        <w:t xml:space="preserve"> </w:t>
      </w:r>
      <w:r w:rsidR="0099698D" w:rsidRPr="00BB6997">
        <w:rPr>
          <w:rFonts w:ascii="Calibri" w:eastAsia="Times New Roman" w:hAnsi="Calibri" w:cs="Calibri"/>
          <w:i/>
          <w:iCs/>
        </w:rPr>
        <w:t>(</w:t>
      </w:r>
      <w:r w:rsidR="00BB6997" w:rsidRPr="00BB6997">
        <w:rPr>
          <w:rFonts w:ascii="Calibri" w:eastAsia="Times New Roman" w:hAnsi="Calibri" w:cs="Calibri"/>
          <w:i/>
          <w:iCs/>
        </w:rPr>
        <w:t>Cycle time matrix page</w:t>
      </w:r>
      <w:r w:rsidR="0099698D" w:rsidRPr="00BB6997">
        <w:rPr>
          <w:rFonts w:ascii="Calibri" w:eastAsia="Times New Roman" w:hAnsi="Calibri" w:cs="Calibri"/>
          <w:i/>
          <w:iCs/>
        </w:rPr>
        <w:t>)</w:t>
      </w:r>
    </w:p>
    <w:p w14:paraId="48EF400A" w14:textId="3F495F0C" w:rsidR="00BB6997" w:rsidRPr="006F72B5" w:rsidRDefault="00600D81" w:rsidP="00BB6997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00D81">
        <w:rPr>
          <w:rFonts w:ascii="Calibri" w:eastAsia="Times New Roman" w:hAnsi="Calibri" w:cs="Calibri"/>
          <w:noProof/>
        </w:rPr>
        <w:drawing>
          <wp:inline distT="0" distB="0" distL="0" distR="0" wp14:anchorId="7CD03269" wp14:editId="33DAEBB7">
            <wp:extent cx="5009837" cy="1284388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885" cy="13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D37B" w14:textId="3C56A41D" w:rsidR="006F72B5" w:rsidRDefault="006F72B5" w:rsidP="006F72B5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72B5">
        <w:rPr>
          <w:rFonts w:ascii="Calibri" w:eastAsia="Times New Roman" w:hAnsi="Calibri" w:cs="Calibri"/>
        </w:rPr>
        <w:t>Cycle times should be displayed with a legend or no legend - user should be able to choose what legend to use - FIH Study, Outsourcing Flag, Study Category, Study Population, GPS Study Location, PTOO Support, Study Phase or No Legend</w:t>
      </w:r>
      <w:r w:rsidR="004437FF">
        <w:rPr>
          <w:rFonts w:ascii="Calibri" w:eastAsia="Times New Roman" w:hAnsi="Calibri" w:cs="Calibri"/>
        </w:rPr>
        <w:t>.</w:t>
      </w:r>
      <w:r w:rsidR="00F331B3">
        <w:rPr>
          <w:rFonts w:ascii="Calibri" w:eastAsia="Times New Roman" w:hAnsi="Calibri" w:cs="Calibri"/>
        </w:rPr>
        <w:t xml:space="preserve"> Pay attention to categories order in the slicer.</w:t>
      </w:r>
    </w:p>
    <w:p w14:paraId="1F96DFEB" w14:textId="697B6212" w:rsidR="00600D81" w:rsidRPr="006F72B5" w:rsidRDefault="006A59C7" w:rsidP="00600D81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A59C7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3D6E2B66" wp14:editId="4683C03F">
            <wp:extent cx="3816546" cy="431822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E8A1" w14:textId="477302B5" w:rsidR="006F72B5" w:rsidRDefault="006F72B5" w:rsidP="006F72B5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72B5">
        <w:rPr>
          <w:rFonts w:ascii="Calibri" w:eastAsia="Times New Roman" w:hAnsi="Calibri" w:cs="Calibri"/>
        </w:rPr>
        <w:t>User should be able to select aggregation for cycle times - avg, min or max</w:t>
      </w:r>
      <w:r w:rsidR="004437FF">
        <w:rPr>
          <w:rFonts w:ascii="Calibri" w:eastAsia="Times New Roman" w:hAnsi="Calibri" w:cs="Calibri"/>
        </w:rPr>
        <w:t>.</w:t>
      </w:r>
    </w:p>
    <w:p w14:paraId="223BC115" w14:textId="6CC5CC2B" w:rsidR="006A59C7" w:rsidRPr="006F72B5" w:rsidRDefault="00435E85" w:rsidP="006A59C7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435E85">
        <w:rPr>
          <w:rFonts w:ascii="Calibri" w:eastAsia="Times New Roman" w:hAnsi="Calibri" w:cs="Calibri"/>
          <w:noProof/>
        </w:rPr>
        <w:drawing>
          <wp:inline distT="0" distB="0" distL="0" distR="0" wp14:anchorId="7B3670E6" wp14:editId="72961B51">
            <wp:extent cx="781090" cy="5524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1090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4540" w14:textId="70A6D386" w:rsidR="006F72B5" w:rsidRDefault="006F72B5" w:rsidP="006F72B5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72B5">
        <w:rPr>
          <w:rFonts w:ascii="Calibri" w:eastAsia="Times New Roman" w:hAnsi="Calibri" w:cs="Calibri"/>
        </w:rPr>
        <w:t>User should be able to choose time span for cycle times - day, week, month</w:t>
      </w:r>
      <w:r w:rsidR="004437FF">
        <w:rPr>
          <w:rFonts w:ascii="Calibri" w:eastAsia="Times New Roman" w:hAnsi="Calibri" w:cs="Calibri"/>
        </w:rPr>
        <w:t>.</w:t>
      </w:r>
      <w:r w:rsidR="0035770C" w:rsidRPr="0035770C">
        <w:rPr>
          <w:rFonts w:ascii="Calibri" w:eastAsia="Times New Roman" w:hAnsi="Calibri" w:cs="Calibri"/>
        </w:rPr>
        <w:t xml:space="preserve"> </w:t>
      </w:r>
      <w:proofErr w:type="gramStart"/>
      <w:r w:rsidR="006B4D93">
        <w:rPr>
          <w:rFonts w:ascii="Calibri" w:eastAsia="Times New Roman" w:hAnsi="Calibri" w:cs="Calibri"/>
        </w:rPr>
        <w:t>Months</w:t>
      </w:r>
      <w:proofErr w:type="gramEnd"/>
      <w:r w:rsidR="006B4D93">
        <w:rPr>
          <w:rFonts w:ascii="Calibri" w:eastAsia="Times New Roman" w:hAnsi="Calibri" w:cs="Calibri"/>
        </w:rPr>
        <w:t xml:space="preserve"> calculation should use days/30 rule and calculation for week should use </w:t>
      </w:r>
      <w:r w:rsidR="007E6450">
        <w:rPr>
          <w:rFonts w:ascii="Calibri" w:eastAsia="Times New Roman" w:hAnsi="Calibri" w:cs="Calibri"/>
        </w:rPr>
        <w:t>days/7 rule.</w:t>
      </w:r>
    </w:p>
    <w:p w14:paraId="1B2C344B" w14:textId="24C6EA35" w:rsidR="00435E85" w:rsidRPr="006F72B5" w:rsidRDefault="00435E85" w:rsidP="00435E85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435E85">
        <w:rPr>
          <w:rFonts w:ascii="Calibri" w:eastAsia="Times New Roman" w:hAnsi="Calibri" w:cs="Calibri"/>
          <w:noProof/>
        </w:rPr>
        <w:drawing>
          <wp:inline distT="0" distB="0" distL="0" distR="0" wp14:anchorId="7E13BACF" wp14:editId="55F282F2">
            <wp:extent cx="787440" cy="5334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7440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7D24" w14:textId="53965F8B" w:rsidR="006F72B5" w:rsidRDefault="006F72B5" w:rsidP="006F72B5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72B5">
        <w:rPr>
          <w:rFonts w:ascii="Calibri" w:eastAsia="Times New Roman" w:hAnsi="Calibri" w:cs="Calibri"/>
        </w:rPr>
        <w:t>Report should display general study count and detailed table</w:t>
      </w:r>
      <w:r w:rsidR="004437FF">
        <w:rPr>
          <w:rFonts w:ascii="Calibri" w:eastAsia="Times New Roman" w:hAnsi="Calibri" w:cs="Calibri"/>
        </w:rPr>
        <w:t>.</w:t>
      </w:r>
    </w:p>
    <w:p w14:paraId="4ADC4B56" w14:textId="30F54529" w:rsidR="00435E85" w:rsidRDefault="00015BCD" w:rsidP="00435E85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15BCD">
        <w:rPr>
          <w:rFonts w:ascii="Calibri" w:eastAsia="Times New Roman" w:hAnsi="Calibri" w:cs="Calibri"/>
          <w:noProof/>
        </w:rPr>
        <w:drawing>
          <wp:inline distT="0" distB="0" distL="0" distR="0" wp14:anchorId="3927D898" wp14:editId="48AD0713">
            <wp:extent cx="666784" cy="47627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78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06E4" w14:textId="75E58997" w:rsidR="00015BCD" w:rsidRPr="006F72B5" w:rsidRDefault="00015BCD" w:rsidP="00435E85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15BCD">
        <w:rPr>
          <w:rFonts w:ascii="Calibri" w:eastAsia="Times New Roman" w:hAnsi="Calibri" w:cs="Calibri"/>
          <w:noProof/>
        </w:rPr>
        <w:drawing>
          <wp:inline distT="0" distB="0" distL="0" distR="0" wp14:anchorId="01DC5B46" wp14:editId="2E9E5140">
            <wp:extent cx="5047835" cy="487122"/>
            <wp:effectExtent l="0" t="0" r="63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1742" cy="49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5F26" w14:textId="0EF3092F" w:rsidR="006F72B5" w:rsidRDefault="006F72B5" w:rsidP="006F72B5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6F72B5">
        <w:rPr>
          <w:rFonts w:ascii="Calibri" w:eastAsia="Times New Roman" w:hAnsi="Calibri" w:cs="Calibri"/>
        </w:rPr>
        <w:t>Each report page should be marked as confidential and have a description</w:t>
      </w:r>
      <w:r w:rsidR="004437FF">
        <w:rPr>
          <w:rFonts w:ascii="Calibri" w:eastAsia="Times New Roman" w:hAnsi="Calibri" w:cs="Calibri"/>
        </w:rPr>
        <w:t>.</w:t>
      </w:r>
    </w:p>
    <w:p w14:paraId="1CB41144" w14:textId="1BDD4B11" w:rsidR="00320E77" w:rsidRPr="006F72B5" w:rsidRDefault="00320E77" w:rsidP="00320E77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320E77">
        <w:rPr>
          <w:rFonts w:ascii="Calibri" w:eastAsia="Times New Roman" w:hAnsi="Calibri" w:cs="Calibri"/>
          <w:noProof/>
        </w:rPr>
        <w:drawing>
          <wp:inline distT="0" distB="0" distL="0" distR="0" wp14:anchorId="13957C68" wp14:editId="68D26238">
            <wp:extent cx="787440" cy="31116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7440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247B" w14:textId="77777777" w:rsidR="006F72B5" w:rsidRDefault="006F72B5"/>
    <w:p w14:paraId="6CF14BA4" w14:textId="1CE9D335" w:rsidR="00B2238E" w:rsidRDefault="00131DBE">
      <w:r>
        <w:t xml:space="preserve">Try to recreate </w:t>
      </w:r>
      <w:r w:rsidR="006A0514">
        <w:t xml:space="preserve">report </w:t>
      </w:r>
      <w:r>
        <w:t>as close to mockups as you can</w:t>
      </w:r>
      <w:r w:rsidR="008A0249">
        <w:t xml:space="preserve"> and as many pages as you can</w:t>
      </w:r>
      <w:r>
        <w:t>.</w:t>
      </w:r>
      <w:r w:rsidR="00DC484A">
        <w:t xml:space="preserve"> </w:t>
      </w:r>
      <w:r w:rsidR="00CD6B1B">
        <w:t>Keep in mind that users will work with this report, not just look at it as a picture.</w:t>
      </w:r>
    </w:p>
    <w:p w14:paraId="252FA896" w14:textId="03020C5B" w:rsidR="00507651" w:rsidRDefault="00507651" w:rsidP="008C3673">
      <w:pPr>
        <w:pStyle w:val="ListParagraph"/>
        <w:numPr>
          <w:ilvl w:val="0"/>
          <w:numId w:val="2"/>
        </w:numPr>
      </w:pPr>
      <w:r>
        <w:t xml:space="preserve">Use </w:t>
      </w:r>
      <w:r w:rsidR="00FD1E00" w:rsidRPr="00FD1E00">
        <w:rPr>
          <w:b/>
          <w:bCs/>
        </w:rPr>
        <w:t xml:space="preserve">CTMS </w:t>
      </w:r>
      <w:r w:rsidRPr="008C3673">
        <w:rPr>
          <w:b/>
          <w:bCs/>
        </w:rPr>
        <w:t>Actual</w:t>
      </w:r>
      <w:r>
        <w:t xml:space="preserve"> </w:t>
      </w:r>
      <w:r w:rsidR="00452D72">
        <w:t>m</w:t>
      </w:r>
      <w:r>
        <w:t>ilestones to calculate Cycle times.</w:t>
      </w:r>
    </w:p>
    <w:p w14:paraId="00A0AB7F" w14:textId="3A832692" w:rsidR="001017DC" w:rsidRDefault="00237FBD" w:rsidP="008C3673">
      <w:pPr>
        <w:pStyle w:val="ListParagraph"/>
        <w:numPr>
          <w:ilvl w:val="0"/>
          <w:numId w:val="2"/>
        </w:numPr>
      </w:pPr>
      <w:r>
        <w:t xml:space="preserve">Calculate cycle time as </w:t>
      </w:r>
      <w:r w:rsidRPr="00277779">
        <w:rPr>
          <w:b/>
          <w:bCs/>
        </w:rPr>
        <w:t>absolute value</w:t>
      </w:r>
    </w:p>
    <w:p w14:paraId="546B7505" w14:textId="7B2173B4" w:rsidR="00237FBD" w:rsidRPr="00277779" w:rsidRDefault="00E064B9" w:rsidP="008C367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</w:t>
      </w:r>
      <w:r w:rsidRPr="00277779">
        <w:rPr>
          <w:b/>
          <w:bCs/>
        </w:rPr>
        <w:t>destination milestone for X axis</w:t>
      </w:r>
    </w:p>
    <w:p w14:paraId="14CCBDF0" w14:textId="3FBF00E6" w:rsidR="00BE53B4" w:rsidRDefault="00BE53B4" w:rsidP="008C3673">
      <w:pPr>
        <w:pStyle w:val="ListParagraph"/>
        <w:numPr>
          <w:ilvl w:val="0"/>
          <w:numId w:val="2"/>
        </w:numPr>
      </w:pPr>
      <w:r>
        <w:t xml:space="preserve">Use report state from </w:t>
      </w:r>
      <w:r w:rsidR="008A0249">
        <w:t xml:space="preserve">mockups with </w:t>
      </w:r>
      <w:r w:rsidR="008A0249" w:rsidRPr="008C3673">
        <w:rPr>
          <w:i/>
          <w:iCs/>
        </w:rPr>
        <w:t>No legend</w:t>
      </w:r>
      <w:r>
        <w:t xml:space="preserve"> as default state</w:t>
      </w:r>
      <w:r w:rsidR="008A0249">
        <w:t xml:space="preserve"> (no filters in filter pane applied)</w:t>
      </w:r>
      <w:r>
        <w:t xml:space="preserve">. The arrow </w:t>
      </w:r>
      <w:r w:rsidRPr="00BE53B4">
        <w:rPr>
          <w:noProof/>
        </w:rPr>
        <w:drawing>
          <wp:inline distT="0" distB="0" distL="0" distR="0" wp14:anchorId="7CDBCDC7" wp14:editId="23254919">
            <wp:extent cx="644762" cy="550636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4855" cy="5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should reset state of the page to default.</w:t>
      </w:r>
    </w:p>
    <w:p w14:paraId="62843426" w14:textId="0F23B145" w:rsidR="00BE53B4" w:rsidRDefault="00BE53B4" w:rsidP="008C3673">
      <w:pPr>
        <w:pStyle w:val="ListParagraph"/>
        <w:numPr>
          <w:ilvl w:val="0"/>
          <w:numId w:val="2"/>
        </w:numPr>
      </w:pPr>
      <w:r>
        <w:t xml:space="preserve">Here is the confidential logo: </w:t>
      </w:r>
      <w:r w:rsidRPr="00BE53B4">
        <w:rPr>
          <w:noProof/>
        </w:rPr>
        <w:drawing>
          <wp:inline distT="0" distB="0" distL="0" distR="0" wp14:anchorId="2E8CC992" wp14:editId="6A1DAA85">
            <wp:extent cx="565179" cy="260363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179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6EB1" w14:textId="2A444413" w:rsidR="00BE53B4" w:rsidRDefault="00BE53B4" w:rsidP="008C3673">
      <w:pPr>
        <w:pStyle w:val="ListParagraph"/>
        <w:numPr>
          <w:ilvl w:val="0"/>
          <w:numId w:val="2"/>
        </w:numPr>
      </w:pPr>
      <w:r>
        <w:t xml:space="preserve">Let information icon </w:t>
      </w:r>
      <w:r w:rsidR="00773A43" w:rsidRPr="00773A43">
        <w:rPr>
          <w:noProof/>
        </w:rPr>
        <w:drawing>
          <wp:inline distT="0" distB="0" distL="0" distR="0" wp14:anchorId="6826014D" wp14:editId="150CE1EF">
            <wp:extent cx="241312" cy="23496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31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A43">
        <w:t xml:space="preserve"> </w:t>
      </w:r>
      <w:r>
        <w:t xml:space="preserve">show following text “This is information about </w:t>
      </w:r>
      <w:r w:rsidRPr="008C3673">
        <w:rPr>
          <w:highlight w:val="yellow"/>
        </w:rPr>
        <w:t>…</w:t>
      </w:r>
      <w:r>
        <w:t xml:space="preserve"> page” and insert page name.</w:t>
      </w:r>
    </w:p>
    <w:p w14:paraId="76265E0C" w14:textId="6130CD1F" w:rsidR="00131DBE" w:rsidRDefault="00BE53B4" w:rsidP="008C3673">
      <w:pPr>
        <w:pStyle w:val="ListParagraph"/>
        <w:numPr>
          <w:ilvl w:val="0"/>
          <w:numId w:val="2"/>
        </w:numPr>
      </w:pPr>
      <w:r>
        <w:t xml:space="preserve">Below is </w:t>
      </w:r>
      <w:r w:rsidR="00D8512D">
        <w:t xml:space="preserve">information about </w:t>
      </w:r>
      <w:r>
        <w:t>custom visualization “Chiclet Slicer”</w:t>
      </w:r>
      <w:r w:rsidR="00773A43">
        <w:t>:</w:t>
      </w:r>
    </w:p>
    <w:p w14:paraId="0DE0A7BB" w14:textId="67534E9A" w:rsidR="00BE53B4" w:rsidRDefault="00BE53B4" w:rsidP="008C3673">
      <w:pPr>
        <w:ind w:left="720"/>
      </w:pPr>
      <w:r w:rsidRPr="00BE53B4">
        <w:rPr>
          <w:noProof/>
        </w:rPr>
        <w:drawing>
          <wp:inline distT="0" distB="0" distL="0" distR="0" wp14:anchorId="72E6F8CB" wp14:editId="21E36947">
            <wp:extent cx="3975304" cy="37466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6A14" w14:textId="5FACECCF" w:rsidR="00BE53B4" w:rsidRDefault="00BE53B4" w:rsidP="008C3673">
      <w:pPr>
        <w:ind w:left="720"/>
      </w:pPr>
      <w:r w:rsidRPr="00BE53B4">
        <w:rPr>
          <w:noProof/>
        </w:rPr>
        <w:lastRenderedPageBreak/>
        <w:drawing>
          <wp:inline distT="0" distB="0" distL="0" distR="0" wp14:anchorId="08059F76" wp14:editId="5AC338AC">
            <wp:extent cx="1714588" cy="16383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E37B" w14:textId="06C74DDE" w:rsidR="00131DBE" w:rsidRDefault="00131DBE">
      <w:r>
        <w:t>Fields for “Details Table”:</w:t>
      </w:r>
    </w:p>
    <w:p w14:paraId="4BA7D59D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MK or V Number</w:t>
      </w:r>
    </w:p>
    <w:p w14:paraId="00BAC21A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Protocol Number</w:t>
      </w:r>
    </w:p>
    <w:p w14:paraId="17B51FA9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Protocol Title</w:t>
      </w:r>
    </w:p>
    <w:p w14:paraId="1A8C636D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Protocol ECS</w:t>
      </w:r>
    </w:p>
    <w:p w14:paraId="16CF0116" w14:textId="5CD666AE" w:rsidR="00131DBE" w:rsidRDefault="00131DBE" w:rsidP="00131DBE">
      <w:pPr>
        <w:pStyle w:val="ListParagraph"/>
        <w:numPr>
          <w:ilvl w:val="0"/>
          <w:numId w:val="1"/>
        </w:numPr>
      </w:pPr>
      <w:r>
        <w:t>Protocol CD</w:t>
      </w:r>
      <w:r w:rsidR="00F8007B">
        <w:t xml:space="preserve"> (use Protocol Clinical Monitor field)</w:t>
      </w:r>
    </w:p>
    <w:p w14:paraId="1E6978D5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ESDS</w:t>
      </w:r>
    </w:p>
    <w:p w14:paraId="4F4D3851" w14:textId="6B399A61" w:rsidR="00131DBE" w:rsidRDefault="00131DBE" w:rsidP="00131DBE">
      <w:pPr>
        <w:pStyle w:val="ListParagraph"/>
        <w:numPr>
          <w:ilvl w:val="0"/>
          <w:numId w:val="1"/>
        </w:numPr>
      </w:pPr>
      <w:r>
        <w:t>GPS Study Status</w:t>
      </w:r>
      <w:r w:rsidR="00B325B3">
        <w:t xml:space="preserve"> (use Study Status field)</w:t>
      </w:r>
    </w:p>
    <w:p w14:paraId="60764EB5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CTMS Study Status</w:t>
      </w:r>
    </w:p>
    <w:p w14:paraId="35B65EA8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FIH Study</w:t>
      </w:r>
    </w:p>
    <w:p w14:paraId="305A11E6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Study Category</w:t>
      </w:r>
    </w:p>
    <w:p w14:paraId="0A6D673F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MRL Franchise</w:t>
      </w:r>
    </w:p>
    <w:p w14:paraId="221E8254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Pharmacological Target</w:t>
      </w:r>
    </w:p>
    <w:p w14:paraId="077A8AF7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Study Phase</w:t>
      </w:r>
    </w:p>
    <w:p w14:paraId="0331CCEC" w14:textId="48DC6AE4" w:rsidR="00131DBE" w:rsidRDefault="00131DBE" w:rsidP="00131DBE">
      <w:pPr>
        <w:pStyle w:val="ListParagraph"/>
        <w:numPr>
          <w:ilvl w:val="0"/>
          <w:numId w:val="1"/>
        </w:numPr>
      </w:pPr>
      <w:r>
        <w:t>GPS Outsourcing Flag</w:t>
      </w:r>
      <w:r w:rsidR="00CD0513">
        <w:t xml:space="preserve"> (use Outsourcing Flag field)</w:t>
      </w:r>
    </w:p>
    <w:p w14:paraId="288F2D23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Operating Model Type</w:t>
      </w:r>
    </w:p>
    <w:p w14:paraId="17C3626C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PTOO Support</w:t>
      </w:r>
    </w:p>
    <w:p w14:paraId="3DA39763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Study Population</w:t>
      </w:r>
    </w:p>
    <w:p w14:paraId="47F375C0" w14:textId="0AE7D174" w:rsidR="00131DBE" w:rsidRDefault="00131DBE" w:rsidP="00131DBE">
      <w:pPr>
        <w:pStyle w:val="ListParagraph"/>
        <w:numPr>
          <w:ilvl w:val="0"/>
          <w:numId w:val="1"/>
        </w:numPr>
      </w:pPr>
      <w:r>
        <w:t>GPS Study Location</w:t>
      </w:r>
      <w:r w:rsidR="00CD32FB">
        <w:t xml:space="preserve"> (</w:t>
      </w:r>
      <w:r w:rsidR="008934DF">
        <w:t>use Site field</w:t>
      </w:r>
      <w:r w:rsidR="00CD32FB">
        <w:t>)</w:t>
      </w:r>
    </w:p>
    <w:p w14:paraId="61F916D9" w14:textId="2B4B13DA" w:rsidR="00131DBE" w:rsidRDefault="00131DBE" w:rsidP="00131DBE">
      <w:pPr>
        <w:pStyle w:val="ListParagraph"/>
        <w:numPr>
          <w:ilvl w:val="0"/>
          <w:numId w:val="1"/>
        </w:numPr>
      </w:pPr>
      <w:r>
        <w:t>CTMS Country</w:t>
      </w:r>
      <w:r w:rsidR="008934DF">
        <w:t xml:space="preserve"> (use CTMS Study Location field)</w:t>
      </w:r>
    </w:p>
    <w:p w14:paraId="2BEE6357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Final Site Selected</w:t>
      </w:r>
    </w:p>
    <w:p w14:paraId="7365D8A5" w14:textId="6054DDD3" w:rsidR="00131DBE" w:rsidRDefault="00131DBE" w:rsidP="00131DBE">
      <w:pPr>
        <w:pStyle w:val="ListParagraph"/>
        <w:numPr>
          <w:ilvl w:val="0"/>
          <w:numId w:val="1"/>
        </w:numPr>
      </w:pPr>
      <w:r>
        <w:t>Final Site Selected - Other</w:t>
      </w:r>
      <w:r w:rsidR="008934DF">
        <w:t xml:space="preserve"> (use </w:t>
      </w:r>
      <w:r w:rsidR="00CD1789">
        <w:t>Final Selected Site Comments</w:t>
      </w:r>
      <w:r w:rsidR="008934DF">
        <w:t xml:space="preserve"> field)</w:t>
      </w:r>
    </w:p>
    <w:p w14:paraId="25351C31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GPS PA Planned</w:t>
      </w:r>
    </w:p>
    <w:p w14:paraId="01874D29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GPS PA Actual​</w:t>
      </w:r>
    </w:p>
    <w:p w14:paraId="3EA7CAB4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GPS FSR Planned​</w:t>
      </w:r>
    </w:p>
    <w:p w14:paraId="461826B2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GPS FSR Actual​</w:t>
      </w:r>
    </w:p>
    <w:p w14:paraId="27914EA9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GPS FPE Planned​</w:t>
      </w:r>
    </w:p>
    <w:p w14:paraId="0C8374A0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GPS FPE Actual​</w:t>
      </w:r>
    </w:p>
    <w:p w14:paraId="2A1DDFB0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GPS LPLV Planned​</w:t>
      </w:r>
    </w:p>
    <w:p w14:paraId="571B3A4E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GPS LPLV Actual​</w:t>
      </w:r>
    </w:p>
    <w:p w14:paraId="4A98943B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GPS DBL Planned​</w:t>
      </w:r>
    </w:p>
    <w:p w14:paraId="5A7B89BA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GPS DBL Actual​</w:t>
      </w:r>
    </w:p>
    <w:p w14:paraId="505F8CCB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GPS CSR Planned​</w:t>
      </w:r>
    </w:p>
    <w:p w14:paraId="7CA93AFC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GPS CSR Actual​</w:t>
      </w:r>
    </w:p>
    <w:p w14:paraId="0348BD54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GPS ERM Planned​</w:t>
      </w:r>
    </w:p>
    <w:p w14:paraId="1893E2A9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lastRenderedPageBreak/>
        <w:t>GPS ERM Actual​</w:t>
      </w:r>
    </w:p>
    <w:p w14:paraId="7C6B2823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CTMS PA Planned</w:t>
      </w:r>
    </w:p>
    <w:p w14:paraId="35EFC725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CTMS PA Actual</w:t>
      </w:r>
    </w:p>
    <w:p w14:paraId="4AB796CE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CTMS FSR Planned</w:t>
      </w:r>
    </w:p>
    <w:p w14:paraId="002137CE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CTMS FSR Actual</w:t>
      </w:r>
    </w:p>
    <w:p w14:paraId="15667A95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CTMS FPE Planned</w:t>
      </w:r>
    </w:p>
    <w:p w14:paraId="17796812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CTMS FPE Actual</w:t>
      </w:r>
    </w:p>
    <w:p w14:paraId="279A3664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CTMS FPI Planned</w:t>
      </w:r>
    </w:p>
    <w:p w14:paraId="62255AAC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CTMS FPI Actual</w:t>
      </w:r>
    </w:p>
    <w:p w14:paraId="4E145B50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CTMS LPLV Planned</w:t>
      </w:r>
    </w:p>
    <w:p w14:paraId="7DFFFC4D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CTMS LPLV Actual</w:t>
      </w:r>
    </w:p>
    <w:p w14:paraId="607F19EB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CTMS DBL Planned</w:t>
      </w:r>
    </w:p>
    <w:p w14:paraId="071247A2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CTMS DBL Actual</w:t>
      </w:r>
    </w:p>
    <w:p w14:paraId="6352BD9C" w14:textId="77777777" w:rsidR="00131DBE" w:rsidRDefault="00131DBE" w:rsidP="00131DBE">
      <w:pPr>
        <w:pStyle w:val="ListParagraph"/>
        <w:numPr>
          <w:ilvl w:val="0"/>
          <w:numId w:val="1"/>
        </w:numPr>
      </w:pPr>
      <w:r>
        <w:t>CTMS CSR Planned</w:t>
      </w:r>
    </w:p>
    <w:p w14:paraId="55CCD877" w14:textId="0100F49D" w:rsidR="00131DBE" w:rsidRDefault="00131DBE" w:rsidP="00131DBE">
      <w:pPr>
        <w:pStyle w:val="ListParagraph"/>
        <w:numPr>
          <w:ilvl w:val="0"/>
          <w:numId w:val="1"/>
        </w:numPr>
      </w:pPr>
      <w:r>
        <w:t>CTMS CSR Actual</w:t>
      </w:r>
    </w:p>
    <w:p w14:paraId="1CB4D7B2" w14:textId="63C0E02C" w:rsidR="006E2CD1" w:rsidRDefault="006E2CD1" w:rsidP="006E2CD1"/>
    <w:p w14:paraId="7964D558" w14:textId="77777777" w:rsidR="006E2CD1" w:rsidRPr="00B2238E" w:rsidRDefault="006E2CD1" w:rsidP="006E2CD1"/>
    <w:sectPr w:rsidR="006E2CD1" w:rsidRPr="00B2238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1764"/>
    <w:multiLevelType w:val="multilevel"/>
    <w:tmpl w:val="F422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B1B52"/>
    <w:multiLevelType w:val="multilevel"/>
    <w:tmpl w:val="914A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9109E"/>
    <w:multiLevelType w:val="hybridMultilevel"/>
    <w:tmpl w:val="682E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2740A"/>
    <w:multiLevelType w:val="hybridMultilevel"/>
    <w:tmpl w:val="92208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84B82"/>
    <w:multiLevelType w:val="multilevel"/>
    <w:tmpl w:val="2448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8E"/>
    <w:rsid w:val="00015BCD"/>
    <w:rsid w:val="00053A6A"/>
    <w:rsid w:val="000F0532"/>
    <w:rsid w:val="001017DC"/>
    <w:rsid w:val="00117A42"/>
    <w:rsid w:val="00131DBE"/>
    <w:rsid w:val="0013477C"/>
    <w:rsid w:val="00153ED9"/>
    <w:rsid w:val="00197CB5"/>
    <w:rsid w:val="001E4D78"/>
    <w:rsid w:val="00215A01"/>
    <w:rsid w:val="00226C25"/>
    <w:rsid w:val="00237FBD"/>
    <w:rsid w:val="00277779"/>
    <w:rsid w:val="00287027"/>
    <w:rsid w:val="0029385A"/>
    <w:rsid w:val="00320E77"/>
    <w:rsid w:val="00321546"/>
    <w:rsid w:val="00357035"/>
    <w:rsid w:val="0035770C"/>
    <w:rsid w:val="00375C5C"/>
    <w:rsid w:val="0039604F"/>
    <w:rsid w:val="00397156"/>
    <w:rsid w:val="003A7821"/>
    <w:rsid w:val="003D3903"/>
    <w:rsid w:val="00430CDB"/>
    <w:rsid w:val="00431115"/>
    <w:rsid w:val="00435E85"/>
    <w:rsid w:val="004437FF"/>
    <w:rsid w:val="00452D72"/>
    <w:rsid w:val="004861A3"/>
    <w:rsid w:val="005033EB"/>
    <w:rsid w:val="00507651"/>
    <w:rsid w:val="0058460B"/>
    <w:rsid w:val="005E738B"/>
    <w:rsid w:val="00600D81"/>
    <w:rsid w:val="00617B6D"/>
    <w:rsid w:val="0062553B"/>
    <w:rsid w:val="006A0514"/>
    <w:rsid w:val="006A59C7"/>
    <w:rsid w:val="006B4D93"/>
    <w:rsid w:val="006E2CD1"/>
    <w:rsid w:val="006F72B5"/>
    <w:rsid w:val="00743AA8"/>
    <w:rsid w:val="00773A43"/>
    <w:rsid w:val="007762DA"/>
    <w:rsid w:val="00797EA7"/>
    <w:rsid w:val="007E6450"/>
    <w:rsid w:val="00825564"/>
    <w:rsid w:val="008470AA"/>
    <w:rsid w:val="008805B5"/>
    <w:rsid w:val="008934DF"/>
    <w:rsid w:val="008A0249"/>
    <w:rsid w:val="008C3673"/>
    <w:rsid w:val="009779C9"/>
    <w:rsid w:val="0099698D"/>
    <w:rsid w:val="00A01581"/>
    <w:rsid w:val="00A14610"/>
    <w:rsid w:val="00A677AB"/>
    <w:rsid w:val="00B2238E"/>
    <w:rsid w:val="00B325B3"/>
    <w:rsid w:val="00BB6997"/>
    <w:rsid w:val="00BE53B4"/>
    <w:rsid w:val="00C23B39"/>
    <w:rsid w:val="00C365A0"/>
    <w:rsid w:val="00C46139"/>
    <w:rsid w:val="00CD0513"/>
    <w:rsid w:val="00CD1789"/>
    <w:rsid w:val="00CD32FB"/>
    <w:rsid w:val="00CD6B1B"/>
    <w:rsid w:val="00CF75CB"/>
    <w:rsid w:val="00D0596C"/>
    <w:rsid w:val="00D25F04"/>
    <w:rsid w:val="00D31713"/>
    <w:rsid w:val="00D8512D"/>
    <w:rsid w:val="00D87F3C"/>
    <w:rsid w:val="00DC484A"/>
    <w:rsid w:val="00E064B9"/>
    <w:rsid w:val="00E42919"/>
    <w:rsid w:val="00E82E1C"/>
    <w:rsid w:val="00EB0D67"/>
    <w:rsid w:val="00EB6FA0"/>
    <w:rsid w:val="00EE6D7C"/>
    <w:rsid w:val="00F12993"/>
    <w:rsid w:val="00F331B3"/>
    <w:rsid w:val="00F8007B"/>
    <w:rsid w:val="00F92760"/>
    <w:rsid w:val="00FA2A96"/>
    <w:rsid w:val="00FD1E00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BD7E"/>
  <w15:chartTrackingRefBased/>
  <w15:docId w15:val="{EF14C361-00E5-40ED-93B7-3E730CE7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A0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0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0" ma:contentTypeDescription="Create a new document." ma:contentTypeScope="" ma:versionID="d063eaf4ea552f61bdfbe0fc6ae82c5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b955a8d5fd8e9744a92130528a9c2c3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DOCID-199828462-11484</_dlc_DocId>
    <_dlc_DocIdUrl xmlns="5ede5379-f79c-4964-9301-1140f96aa672">
      <Url>https://epam.sharepoint.com/sites/LMSO/_layouts/15/DocIdRedir.aspx?ID=DOCID-199828462-11484</Url>
      <Description>DOCID-199828462-11484</Description>
    </_dlc_DocIdUrl>
  </documentManagement>
</p:properties>
</file>

<file path=customXml/itemProps1.xml><?xml version="1.0" encoding="utf-8"?>
<ds:datastoreItem xmlns:ds="http://schemas.openxmlformats.org/officeDocument/2006/customXml" ds:itemID="{F8217EAB-4E53-4B06-9019-12CB47530A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91A0D3-B6DE-42BA-9A90-42FB3E7FCB4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12F308A-FD04-41C8-B100-9F76A3BAF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149EC3-658F-44DE-A930-14BE1D2EAA62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Kiiashko</dc:creator>
  <cp:keywords/>
  <dc:description/>
  <cp:lastModifiedBy>Anna Sedina</cp:lastModifiedBy>
  <cp:revision>3</cp:revision>
  <dcterms:created xsi:type="dcterms:W3CDTF">2022-02-23T17:03:00Z</dcterms:created>
  <dcterms:modified xsi:type="dcterms:W3CDTF">2022-03-15T19:21:00Z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091477e4-4d66-4ed0-ae1d-a5077e5a10d8</vt:lpwstr>
  </property>
</Properties>
</file>