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0B3D" w14:textId="41F143D8" w:rsidR="00E55A9D" w:rsidRPr="003D66CD" w:rsidRDefault="00E55A9D" w:rsidP="003D66CD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EF0AFF" w:rsidRPr="00EF0AFF">
        <w:rPr>
          <w:rFonts w:ascii="Arial" w:hAnsi="Arial" w:cs="Arial"/>
        </w:rPr>
        <w:t>Mobile apps and Paginated reports</w:t>
      </w:r>
    </w:p>
    <w:p w14:paraId="5390E1DF" w14:textId="77777777" w:rsidR="00E55A9D" w:rsidRPr="003D66CD" w:rsidRDefault="00E55A9D" w:rsidP="003D66CD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4ACF5B6B" w14:textId="3487C922" w:rsidR="00E55A9D" w:rsidRPr="00BB0186" w:rsidRDefault="00E55A9D" w:rsidP="00BB0186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  <w:r w:rsidRPr="003D66CD">
        <w:rPr>
          <w:rFonts w:ascii="Arial" w:hAnsi="Arial" w:cs="Arial"/>
          <w:color w:val="646464"/>
          <w:spacing w:val="15"/>
          <w:sz w:val="29"/>
          <w:szCs w:val="29"/>
        </w:rPr>
        <w:t> </w:t>
      </w:r>
    </w:p>
    <w:p w14:paraId="0FF2FC81" w14:textId="77777777" w:rsidR="00E55A9D" w:rsidRPr="003D66CD" w:rsidRDefault="00E55A9D" w:rsidP="003D66CD">
      <w:pPr>
        <w:pStyle w:val="NormalWeb"/>
        <w:shd w:val="clear" w:color="auto" w:fill="FFFFFF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In this lab, you will download Power BI custom visuals from the visuals </w:t>
      </w:r>
      <w:proofErr w:type="gramStart"/>
      <w:r w:rsidRPr="003D66CD">
        <w:rPr>
          <w:rFonts w:ascii="Arial" w:hAnsi="Arial" w:cs="Arial"/>
          <w:color w:val="313131"/>
        </w:rPr>
        <w:t>gallery, and</w:t>
      </w:r>
      <w:proofErr w:type="gramEnd"/>
      <w:r w:rsidRPr="003D66CD">
        <w:rPr>
          <w:rFonts w:ascii="Arial" w:hAnsi="Arial" w:cs="Arial"/>
          <w:color w:val="313131"/>
        </w:rPr>
        <w:t xml:space="preserve"> use them on your reports.</w:t>
      </w:r>
    </w:p>
    <w:p w14:paraId="77CD922A" w14:textId="77777777" w:rsidR="00E55A9D" w:rsidRPr="003D66CD" w:rsidRDefault="00E55A9D" w:rsidP="003D66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Developer API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246D4308" w14:textId="77777777" w:rsidR="00E55A9D" w:rsidRPr="003D66CD" w:rsidRDefault="00E55A9D" w:rsidP="003D66CD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0EB1416E" w14:textId="77777777" w:rsidR="00E55A9D" w:rsidRPr="003D66CD" w:rsidRDefault="00E55A9D" w:rsidP="00331C53">
      <w:pPr>
        <w:numPr>
          <w:ilvl w:val="0"/>
          <w:numId w:val="1"/>
        </w:numPr>
        <w:shd w:val="clear" w:color="auto" w:fill="FFFFFF"/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4127E34A" w14:textId="77777777" w:rsidR="00E55A9D" w:rsidRPr="003D66CD" w:rsidRDefault="00E55A9D" w:rsidP="00331C53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32476EEB" w14:textId="6BF4A96F" w:rsidR="00E55A9D" w:rsidRPr="006034C5" w:rsidRDefault="00E55A9D" w:rsidP="006034C5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r w:rsidR="006034C5" w:rsidRPr="006034C5">
        <w:rPr>
          <w:rFonts w:ascii="Arial" w:hAnsi="Arial" w:cs="Arial"/>
          <w:color w:val="313131"/>
          <w:bdr w:val="none" w:sz="0" w:space="0" w:color="auto" w:frame="1"/>
        </w:rPr>
        <w:t xml:space="preserve">Lab </w:t>
      </w:r>
      <w:r w:rsidR="006034C5" w:rsidRPr="006034C5">
        <w:rPr>
          <w:rFonts w:ascii="Arial" w:hAnsi="Arial" w:cs="Arial"/>
          <w:color w:val="313131"/>
          <w:bdr w:val="none" w:sz="0" w:space="0" w:color="auto" w:frame="1"/>
        </w:rPr>
        <w:t>Mobile apps and Paginated reports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1A151A0C" w14:textId="7976E976" w:rsidR="00E55A9D" w:rsidRPr="003D66CD" w:rsidRDefault="00E55A9D" w:rsidP="003D66CD">
      <w:pPr>
        <w:jc w:val="both"/>
        <w:rPr>
          <w:rFonts w:ascii="Arial" w:hAnsi="Arial" w:cs="Arial"/>
        </w:rPr>
      </w:pPr>
    </w:p>
    <w:p w14:paraId="43AC5155" w14:textId="482AB0E7" w:rsidR="00E55A9D" w:rsidRPr="003D66CD" w:rsidRDefault="00E55A9D" w:rsidP="003D66CD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</w:t>
      </w:r>
      <w:r w:rsidR="009579F2">
        <w:rPr>
          <w:rFonts w:ascii="Arial" w:hAnsi="Arial" w:cs="Arial"/>
          <w:color w:val="474747"/>
        </w:rPr>
        <w:t xml:space="preserve"> 1</w:t>
      </w:r>
      <w:r w:rsidRPr="003D66CD">
        <w:rPr>
          <w:rFonts w:ascii="Arial" w:hAnsi="Arial" w:cs="Arial"/>
          <w:color w:val="474747"/>
        </w:rPr>
        <w:t>: Use Custom Visuals</w:t>
      </w:r>
    </w:p>
    <w:p w14:paraId="44B91553" w14:textId="2C83E39E" w:rsidR="00E55A9D" w:rsidRPr="003D66CD" w:rsidRDefault="00E55A9D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="007A12C8"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B73FD21" w14:textId="34F6F281" w:rsidR="00E55A9D" w:rsidRDefault="00E55A9D" w:rsidP="003D66CD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have created several reports using the built-in visualizations. Now it's time to further enhance your reports by using custom visualizations. </w:t>
      </w:r>
    </w:p>
    <w:p w14:paraId="00C1FD22" w14:textId="64475E0F" w:rsidR="009D4941" w:rsidRPr="003D66CD" w:rsidRDefault="009D4941" w:rsidP="003D66CD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Power BI visuals gallery: </w:t>
      </w:r>
      <w:hyperlink r:id="rId5" w:tgtFrame="[object Object]" w:history="1">
        <w:r w:rsidRPr="003D66CD">
          <w:rPr>
            <w:rStyle w:val="Hyperlink"/>
            <w:rFonts w:ascii="Arial" w:hAnsi="Arial" w:cs="Arial"/>
            <w:color w:val="0075B4"/>
          </w:rPr>
          <w:t>https://aka.ms/edx-dat207x-pbi2</w:t>
        </w:r>
      </w:hyperlink>
    </w:p>
    <w:p w14:paraId="548513B4" w14:textId="63AD66D0" w:rsidR="00E55A9D" w:rsidRDefault="00E55A9D" w:rsidP="00331C53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Open the "</w:t>
      </w:r>
      <w:hyperlink r:id="rId6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</w:t>
        </w:r>
        <w:r w:rsidR="009D4941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7</w:t>
        </w:r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</w:rPr>
        <w:t>" file.</w:t>
      </w:r>
    </w:p>
    <w:p w14:paraId="2B719738" w14:textId="15822A64" w:rsidR="009D4941" w:rsidRPr="003D66CD" w:rsidRDefault="009D4941" w:rsidP="00331C53">
      <w:pPr>
        <w:numPr>
          <w:ilvl w:val="0"/>
          <w:numId w:val="2"/>
        </w:numPr>
        <w:shd w:val="clear" w:color="auto" w:fill="FFFFFF"/>
        <w:spacing w:beforeAutospacing="1"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Use </w:t>
      </w:r>
      <w:proofErr w:type="gramStart"/>
      <w:r>
        <w:rPr>
          <w:rFonts w:ascii="Arial" w:hAnsi="Arial" w:cs="Arial"/>
          <w:color w:val="313131"/>
        </w:rPr>
        <w:t>get</w:t>
      </w:r>
      <w:proofErr w:type="gramEnd"/>
      <w:r>
        <w:rPr>
          <w:rFonts w:ascii="Arial" w:hAnsi="Arial" w:cs="Arial"/>
          <w:color w:val="313131"/>
        </w:rPr>
        <w:t xml:space="preserve"> more visuals button. </w:t>
      </w:r>
    </w:p>
    <w:p w14:paraId="1051D150" w14:textId="5B134B36" w:rsidR="00E55A9D" w:rsidRPr="003D66CD" w:rsidRDefault="009D4941" w:rsidP="00331C5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Find</w:t>
      </w:r>
      <w:r w:rsidR="00E55A9D" w:rsidRPr="003D66CD">
        <w:rPr>
          <w:rFonts w:ascii="Arial" w:hAnsi="Arial" w:cs="Arial"/>
          <w:color w:val="313131"/>
        </w:rPr>
        <w:t> </w:t>
      </w:r>
      <w:r w:rsidR="00E55A9D" w:rsidRPr="003D66CD">
        <w:rPr>
          <w:rStyle w:val="Strong"/>
          <w:rFonts w:ascii="Arial" w:hAnsi="Arial" w:cs="Arial"/>
          <w:color w:val="313131"/>
        </w:rPr>
        <w:t>Sunburst</w:t>
      </w:r>
      <w:r>
        <w:rPr>
          <w:rStyle w:val="Strong"/>
          <w:rFonts w:ascii="Arial" w:hAnsi="Arial" w:cs="Arial"/>
          <w:color w:val="313131"/>
        </w:rPr>
        <w:t xml:space="preserve"> </w:t>
      </w:r>
      <w:r w:rsidRPr="009D4941">
        <w:rPr>
          <w:rStyle w:val="Strong"/>
          <w:rFonts w:ascii="Arial" w:hAnsi="Arial" w:cs="Arial"/>
          <w:b w:val="0"/>
          <w:bCs w:val="0"/>
          <w:color w:val="313131"/>
        </w:rPr>
        <w:t>visual and add in report.</w:t>
      </w:r>
      <w:r>
        <w:rPr>
          <w:rStyle w:val="Strong"/>
          <w:rFonts w:ascii="Arial" w:hAnsi="Arial" w:cs="Arial"/>
          <w:color w:val="313131"/>
        </w:rPr>
        <w:t xml:space="preserve"> </w:t>
      </w:r>
      <w:r w:rsidR="00E55A9D" w:rsidRPr="003D66CD">
        <w:rPr>
          <w:rFonts w:ascii="Arial" w:hAnsi="Arial" w:cs="Arial"/>
          <w:color w:val="313131"/>
        </w:rPr>
        <w:t>You can now use the Sunburst visualization in this Power BI Desktop file.</w:t>
      </w:r>
    </w:p>
    <w:p w14:paraId="2DD79346" w14:textId="77777777" w:rsidR="00E55A9D" w:rsidRPr="003D66CD" w:rsidRDefault="00E55A9D" w:rsidP="00331C53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 and go to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tab.</w:t>
      </w:r>
    </w:p>
    <w:p w14:paraId="4239BA86" w14:textId="0ED9C717" w:rsidR="00E55A9D" w:rsidRPr="003D66CD" w:rsidRDefault="00E55A9D" w:rsidP="00331C53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Select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 by Category and 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visuals, which is based of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100 %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 modify it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Sunburst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53B77C38" w14:textId="77777777" w:rsidR="007A12C8" w:rsidRPr="003D66CD" w:rsidRDefault="007A12C8" w:rsidP="003D66CD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3BB57535" w14:textId="25D8E788" w:rsidR="00E55A9D" w:rsidRPr="003D66CD" w:rsidRDefault="00E55A9D" w:rsidP="003D66CD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</w:t>
      </w:r>
      <w:r w:rsidR="00601121">
        <w:rPr>
          <w:rFonts w:ascii="Arial" w:hAnsi="Arial" w:cs="Arial"/>
          <w:b/>
          <w:bCs/>
          <w:color w:val="474747"/>
          <w:sz w:val="32"/>
          <w:szCs w:val="32"/>
        </w:rPr>
        <w:t>s</w:t>
      </w:r>
    </w:p>
    <w:p w14:paraId="27EB30D0" w14:textId="40DC14CB" w:rsidR="00E55A9D" w:rsidRPr="009579F2" w:rsidRDefault="00E55A9D" w:rsidP="009579F2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9579F2">
        <w:rPr>
          <w:rFonts w:ascii="Arial" w:hAnsi="Arial" w:cs="Arial"/>
          <w:color w:val="222222"/>
        </w:rPr>
        <w:t>How many level(s) of "donut" is created in the Sunburst visual?</w:t>
      </w:r>
    </w:p>
    <w:p w14:paraId="04BC5796" w14:textId="722622E9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object w:dxaOrig="225" w:dyaOrig="225" w14:anchorId="43157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7" o:title=""/>
          </v:shape>
          <w:control r:id="rId8" w:name="DefaultOcxName70" w:shapeid="_x0000_i1042"/>
        </w:object>
      </w:r>
      <w:r w:rsidRPr="003D66CD">
        <w:rPr>
          <w:rFonts w:ascii="Arial" w:hAnsi="Arial" w:cs="Arial"/>
          <w:color w:val="222222"/>
        </w:rPr>
        <w:t>One</w:t>
      </w:r>
    </w:p>
    <w:p w14:paraId="4878B590" w14:textId="56CEEE5A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976C7E8">
          <v:shape id="_x0000_i1045" type="#_x0000_t75" style="width:18pt;height:15.6pt" o:ole="">
            <v:imagedata r:id="rId9" o:title=""/>
          </v:shape>
          <w:control r:id="rId10" w:name="DefaultOcxName126" w:shapeid="_x0000_i1045"/>
        </w:object>
      </w:r>
      <w:r w:rsidRPr="003D66CD">
        <w:rPr>
          <w:rFonts w:ascii="Arial" w:hAnsi="Arial" w:cs="Arial"/>
          <w:color w:val="222222"/>
        </w:rPr>
        <w:t>Two </w:t>
      </w:r>
      <w:r w:rsidR="006E5A2B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9DA2542" w14:textId="1DA035DD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CDFD44A">
          <v:shape id="_x0000_i1048" type="#_x0000_t75" style="width:18pt;height:15.6pt" o:ole="">
            <v:imagedata r:id="rId9" o:title=""/>
          </v:shape>
          <w:control r:id="rId11" w:name="DefaultOcxName215" w:shapeid="_x0000_i1048"/>
        </w:object>
      </w:r>
      <w:r w:rsidRPr="003D66CD">
        <w:rPr>
          <w:rFonts w:ascii="Arial" w:hAnsi="Arial" w:cs="Arial"/>
          <w:color w:val="222222"/>
        </w:rPr>
        <w:t>Three</w:t>
      </w:r>
    </w:p>
    <w:p w14:paraId="2AFF8E80" w14:textId="3FCA5D08" w:rsidR="009D4941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1DFFFE3">
          <v:shape id="_x0000_i1051" type="#_x0000_t75" style="width:18pt;height:15.6pt" o:ole="">
            <v:imagedata r:id="rId9" o:title=""/>
          </v:shape>
          <w:control r:id="rId12" w:name="DefaultOcxName313" w:shapeid="_x0000_i1051"/>
        </w:object>
      </w:r>
      <w:r w:rsidRPr="003D66CD">
        <w:rPr>
          <w:rFonts w:ascii="Arial" w:hAnsi="Arial" w:cs="Arial"/>
          <w:color w:val="222222"/>
        </w:rPr>
        <w:t>Four</w:t>
      </w:r>
    </w:p>
    <w:p w14:paraId="62154C04" w14:textId="77777777" w:rsidR="009D4941" w:rsidRDefault="009D4941" w:rsidP="009D4941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60A766B8" w14:textId="23AE15B5" w:rsidR="009D4941" w:rsidRDefault="009D4941" w:rsidP="00331C5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Use get more visuals button aggain.</w:t>
      </w:r>
    </w:p>
    <w:p w14:paraId="2BD3AA80" w14:textId="3D457A2F" w:rsidR="00E55A9D" w:rsidRPr="003D66CD" w:rsidRDefault="009D4941" w:rsidP="00331C5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Find</w:t>
      </w:r>
      <w:r w:rsidR="00E55A9D" w:rsidRPr="003D66CD">
        <w:rPr>
          <w:rFonts w:ascii="Arial" w:hAnsi="Arial" w:cs="Arial"/>
          <w:color w:val="313131"/>
        </w:rPr>
        <w:t> </w:t>
      </w:r>
      <w:r w:rsidR="00E55A9D" w:rsidRPr="003D66CD">
        <w:rPr>
          <w:rStyle w:val="Strong"/>
          <w:rFonts w:ascii="Arial" w:hAnsi="Arial" w:cs="Arial"/>
          <w:color w:val="313131"/>
        </w:rPr>
        <w:t>the Radar chart</w:t>
      </w:r>
      <w:r w:rsidR="00E55A9D" w:rsidRPr="003D66CD">
        <w:rPr>
          <w:rFonts w:ascii="Arial" w:hAnsi="Arial" w:cs="Arial"/>
          <w:color w:val="313131"/>
        </w:rPr>
        <w:t> visual</w:t>
      </w:r>
      <w:r w:rsidRPr="009D4941">
        <w:rPr>
          <w:rStyle w:val="Strong"/>
          <w:rFonts w:ascii="Arial" w:hAnsi="Arial" w:cs="Arial"/>
          <w:b w:val="0"/>
          <w:bCs w:val="0"/>
          <w:color w:val="313131"/>
        </w:rPr>
        <w:t xml:space="preserve"> and add in report</w:t>
      </w:r>
      <w:r w:rsidR="00E55A9D" w:rsidRPr="003D66CD">
        <w:rPr>
          <w:rFonts w:ascii="Arial" w:hAnsi="Arial" w:cs="Arial"/>
          <w:color w:val="313131"/>
        </w:rPr>
        <w:t>. You can now use the Radar chart visualization in this Power BI Desktop file.</w:t>
      </w:r>
    </w:p>
    <w:p w14:paraId="7240AA6B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 and go to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tab.</w:t>
      </w:r>
    </w:p>
    <w:p w14:paraId="35D6B45F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chart based on the </w:t>
      </w:r>
      <w:r w:rsidRPr="003D66CD">
        <w:rPr>
          <w:rStyle w:val="Strong"/>
          <w:rFonts w:ascii="Arial" w:hAnsi="Arial" w:cs="Arial"/>
          <w:color w:val="313131"/>
        </w:rPr>
        <w:t>Radar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Chart</w:t>
      </w:r>
      <w:r w:rsidRPr="003D66CD">
        <w:rPr>
          <w:rFonts w:ascii="Arial" w:hAnsi="Arial" w:cs="Arial"/>
          <w:color w:val="313131"/>
        </w:rPr>
        <w:t> visualization.</w:t>
      </w:r>
    </w:p>
    <w:p w14:paraId="08D270C3" w14:textId="77777777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Region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Locations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 to the chart.</w:t>
      </w:r>
    </w:p>
    <w:p w14:paraId="0C3CB0ED" w14:textId="6800F050" w:rsidR="00E55A9D" w:rsidRPr="003D66CD" w:rsidRDefault="00E55A9D" w:rsidP="00331C53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Total 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071013F1" w14:textId="77777777" w:rsidR="007A12C8" w:rsidRPr="003D66CD" w:rsidRDefault="007A12C8" w:rsidP="003D66CD">
      <w:pPr>
        <w:shd w:val="clear" w:color="auto" w:fill="FFFFFF"/>
        <w:spacing w:after="0" w:line="336" w:lineRule="atLeast"/>
        <w:jc w:val="both"/>
        <w:textAlignment w:val="baseline"/>
        <w:rPr>
          <w:rFonts w:ascii="Arial" w:hAnsi="Arial" w:cs="Arial"/>
          <w:color w:val="313131"/>
        </w:rPr>
      </w:pPr>
    </w:p>
    <w:p w14:paraId="0F5C1D89" w14:textId="5ED12C4E" w:rsidR="00E55A9D" w:rsidRPr="003D66CD" w:rsidRDefault="00E55A9D" w:rsidP="003D66CD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</w:t>
      </w:r>
      <w:r w:rsidR="00601121">
        <w:rPr>
          <w:rFonts w:ascii="Arial" w:hAnsi="Arial" w:cs="Arial"/>
          <w:b/>
          <w:bCs/>
          <w:color w:val="474747"/>
          <w:sz w:val="32"/>
          <w:szCs w:val="32"/>
        </w:rPr>
        <w:t>s</w:t>
      </w:r>
    </w:p>
    <w:p w14:paraId="1B38B8F2" w14:textId="18C631D4" w:rsidR="00E55A9D" w:rsidRPr="009579F2" w:rsidRDefault="00E55A9D" w:rsidP="009579F2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9579F2">
        <w:rPr>
          <w:rFonts w:ascii="Arial" w:hAnsi="Arial" w:cs="Arial"/>
          <w:color w:val="222222"/>
        </w:rPr>
        <w:t>Review the Radar chart visual you created. Which Region has the highest Total sales?</w:t>
      </w:r>
    </w:p>
    <w:p w14:paraId="6A1BDE4C" w14:textId="468E21CB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9687B9C">
          <v:shape id="_x0000_i1054" type="#_x0000_t75" style="width:18pt;height:15.6pt" o:ole="">
            <v:imagedata r:id="rId7" o:title=""/>
          </v:shape>
          <w:control r:id="rId13" w:name="DefaultOcxName412" w:shapeid="_x0000_i1054"/>
        </w:object>
      </w:r>
      <w:r w:rsidRPr="003D66CD">
        <w:rPr>
          <w:rFonts w:ascii="Arial" w:hAnsi="Arial" w:cs="Arial"/>
          <w:color w:val="222222"/>
        </w:rPr>
        <w:t>Central</w:t>
      </w:r>
    </w:p>
    <w:p w14:paraId="4A2C0744" w14:textId="316E846E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85AE8D6">
          <v:shape id="_x0000_i1057" type="#_x0000_t75" style="width:18pt;height:15.6pt" o:ole="">
            <v:imagedata r:id="rId9" o:title=""/>
          </v:shape>
          <w:control r:id="rId14" w:name="DefaultOcxName510" w:shapeid="_x0000_i1057"/>
        </w:object>
      </w:r>
      <w:r w:rsidRPr="003D66CD">
        <w:rPr>
          <w:rFonts w:ascii="Arial" w:hAnsi="Arial" w:cs="Arial"/>
          <w:color w:val="222222"/>
        </w:rPr>
        <w:t>West</w:t>
      </w:r>
    </w:p>
    <w:p w14:paraId="161F86A2" w14:textId="51B70328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2A3396C">
          <v:shape id="_x0000_i1060" type="#_x0000_t75" style="width:18pt;height:15.6pt" o:ole="">
            <v:imagedata r:id="rId9" o:title=""/>
          </v:shape>
          <w:control r:id="rId15" w:name="DefaultOcxName69" w:shapeid="_x0000_i1060"/>
        </w:object>
      </w:r>
      <w:r w:rsidRPr="003D66CD">
        <w:rPr>
          <w:rFonts w:ascii="Arial" w:hAnsi="Arial" w:cs="Arial"/>
          <w:color w:val="222222"/>
        </w:rPr>
        <w:t>East </w:t>
      </w:r>
      <w:r w:rsidR="006E5A2B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27CC0E7" w14:textId="7E5B7C6B" w:rsidR="00E55A9D" w:rsidRPr="003D66CD" w:rsidRDefault="00E55A9D" w:rsidP="009579F2">
      <w:pPr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ADEE2B7">
          <v:shape id="_x0000_i1063" type="#_x0000_t75" style="width:18pt;height:15.6pt" o:ole="">
            <v:imagedata r:id="rId9" o:title=""/>
          </v:shape>
          <w:control r:id="rId16" w:name="DefaultOcxName78" w:shapeid="_x0000_i1063"/>
        </w:object>
      </w:r>
      <w:r w:rsidRPr="003D66CD">
        <w:rPr>
          <w:rFonts w:ascii="Arial" w:hAnsi="Arial" w:cs="Arial"/>
          <w:color w:val="222222"/>
        </w:rPr>
        <w:t>North</w:t>
      </w:r>
    </w:p>
    <w:p w14:paraId="170145C5" w14:textId="341CFFAE" w:rsidR="00E55A9D" w:rsidRPr="003D66CD" w:rsidRDefault="007A12C8" w:rsidP="003D66C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26DE66F7" w14:textId="163DD97D" w:rsidR="00E55A9D" w:rsidRPr="003D66CD" w:rsidRDefault="007A12C8" w:rsidP="003D66CD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1E747A1" w14:textId="77777777" w:rsidR="00E55A9D" w:rsidRPr="003D66CD" w:rsidRDefault="00E55A9D" w:rsidP="003D66CD">
      <w:pPr>
        <w:jc w:val="both"/>
        <w:rPr>
          <w:rFonts w:ascii="Arial" w:hAnsi="Arial" w:cs="Arial"/>
        </w:rPr>
      </w:pPr>
    </w:p>
    <w:p w14:paraId="7CD5CC1B" w14:textId="77777777" w:rsidR="00E55A9D" w:rsidRPr="003D66CD" w:rsidRDefault="00E55A9D" w:rsidP="003D66CD">
      <w:pPr>
        <w:jc w:val="both"/>
        <w:rPr>
          <w:rFonts w:ascii="Arial" w:hAnsi="Arial" w:cs="Arial"/>
        </w:rPr>
      </w:pPr>
    </w:p>
    <w:sectPr w:rsidR="00E55A9D" w:rsidRPr="003D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781"/>
    <w:multiLevelType w:val="multilevel"/>
    <w:tmpl w:val="D82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41295"/>
    <w:multiLevelType w:val="multilevel"/>
    <w:tmpl w:val="861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84D3A"/>
    <w:multiLevelType w:val="multilevel"/>
    <w:tmpl w:val="03C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537A8"/>
    <w:multiLevelType w:val="hybridMultilevel"/>
    <w:tmpl w:val="5DBA09EC"/>
    <w:lvl w:ilvl="0" w:tplc="D7FEC0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1F"/>
    <w:rsid w:val="001858F8"/>
    <w:rsid w:val="001A5326"/>
    <w:rsid w:val="00275366"/>
    <w:rsid w:val="002F4F43"/>
    <w:rsid w:val="00331C53"/>
    <w:rsid w:val="003D66CD"/>
    <w:rsid w:val="004F04A7"/>
    <w:rsid w:val="0051116E"/>
    <w:rsid w:val="005F7CDE"/>
    <w:rsid w:val="00601121"/>
    <w:rsid w:val="006034C5"/>
    <w:rsid w:val="00653053"/>
    <w:rsid w:val="006E5A2B"/>
    <w:rsid w:val="00700D40"/>
    <w:rsid w:val="00712419"/>
    <w:rsid w:val="007A12C8"/>
    <w:rsid w:val="008A5871"/>
    <w:rsid w:val="008E0B71"/>
    <w:rsid w:val="00912F13"/>
    <w:rsid w:val="009579F2"/>
    <w:rsid w:val="00981B2D"/>
    <w:rsid w:val="009A64B8"/>
    <w:rsid w:val="009D4941"/>
    <w:rsid w:val="00AF45DA"/>
    <w:rsid w:val="00B3191F"/>
    <w:rsid w:val="00B346E7"/>
    <w:rsid w:val="00B7052E"/>
    <w:rsid w:val="00BB0186"/>
    <w:rsid w:val="00BC16EF"/>
    <w:rsid w:val="00C9360C"/>
    <w:rsid w:val="00E55A9D"/>
    <w:rsid w:val="00EF0AFF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306A6C8"/>
  <w15:chartTrackingRefBased/>
  <w15:docId w15:val="{E6952A0D-51BE-42D5-B9B9-A0CBE6AF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C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okmark-text">
    <w:name w:val="bookmark-text"/>
    <w:basedOn w:val="DefaultParagraphFont"/>
    <w:rsid w:val="008A5871"/>
  </w:style>
  <w:style w:type="paragraph" w:styleId="NormalWeb">
    <w:name w:val="Normal (Web)"/>
    <w:basedOn w:val="Normal"/>
    <w:uiPriority w:val="99"/>
    <w:unhideWhenUsed/>
    <w:rsid w:val="008A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587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8A5871"/>
  </w:style>
  <w:style w:type="character" w:customStyle="1" w:styleId="sr">
    <w:name w:val="sr"/>
    <w:basedOn w:val="DefaultParagraphFont"/>
    <w:rsid w:val="008A5871"/>
  </w:style>
  <w:style w:type="character" w:customStyle="1" w:styleId="submit-label">
    <w:name w:val="submit-label"/>
    <w:basedOn w:val="DefaultParagraphFont"/>
    <w:rsid w:val="008A5871"/>
  </w:style>
  <w:style w:type="character" w:customStyle="1" w:styleId="trailingtext">
    <w:name w:val="trailing_text"/>
    <w:basedOn w:val="DefaultParagraphFont"/>
    <w:rsid w:val="00C9360C"/>
  </w:style>
  <w:style w:type="character" w:customStyle="1" w:styleId="show-label">
    <w:name w:val="show-label"/>
    <w:basedOn w:val="DefaultParagraphFont"/>
    <w:rsid w:val="00981B2D"/>
  </w:style>
  <w:style w:type="paragraph" w:customStyle="1" w:styleId="indicator-container">
    <w:name w:val="indicator-container"/>
    <w:basedOn w:val="Normal"/>
    <w:rsid w:val="00981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action-button-wrapper">
    <w:name w:val="problem-action-button-wrapper"/>
    <w:basedOn w:val="DefaultParagraphFont"/>
    <w:rsid w:val="00981B2D"/>
  </w:style>
  <w:style w:type="paragraph" w:styleId="ListParagraph">
    <w:name w:val="List Paragraph"/>
    <w:basedOn w:val="Normal"/>
    <w:uiPriority w:val="34"/>
    <w:qFormat/>
    <w:rsid w:val="0027536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5A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5A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5A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5A2B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4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39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171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60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3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60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0686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5364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6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1539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8868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814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59206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2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2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0250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40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7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0698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18863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2825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0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9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60812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54730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29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6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7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4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0105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85727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6948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4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1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65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9452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8390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8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947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81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4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7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14096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52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02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213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0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8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3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1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913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777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8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135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1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592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364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2421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990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6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3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1224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12807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66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196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7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5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53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875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0511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176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004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82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74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2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62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439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6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7683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117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48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0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9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0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719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7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7104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29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7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8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8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8831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2830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57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75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7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1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9694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575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5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28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2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0109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0899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0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1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5652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5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014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29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40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4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3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0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308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3600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97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8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51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4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43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7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2292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374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4124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2948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02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7399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2282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0350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7395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2304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359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8168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5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67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2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8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8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4880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4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9744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8775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28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1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8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0580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867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8067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</w:divsChild>
                                    </w:div>
                                    <w:div w:id="8791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79738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2682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5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9143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6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9575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71102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2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60897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95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3212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79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72359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3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86431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5345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89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3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2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6207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14231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510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783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543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9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17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3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7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6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104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7403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707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05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32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02554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3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3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5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129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1983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8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88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8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709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51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0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2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1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484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689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6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97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8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4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93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636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9872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70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85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5619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44711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  <w:div w:id="1191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6" w:color="000000"/>
                                            <w:bottom w:val="single" w:sz="6" w:space="0" w:color="000000"/>
                                            <w:right w:val="single" w:sz="6" w:space="6" w:color="000000"/>
                                          </w:divBdr>
                                        </w:div>
                                      </w:divsChild>
                                    </w:div>
                                    <w:div w:id="109905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6899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15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3647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07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0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8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2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88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278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3130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65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69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70459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73660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4853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93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3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3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1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6079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7996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07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9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4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92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235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2481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30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5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9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4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7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3017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616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2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0399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960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84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nalyzing-Visualizing-Data-PowerBI/raw/master/Lab8/Lab%208%20-%20Starting.zip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s://aka.ms/edx-dat207x-pbi2" TargetMode="Externa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12</cp:revision>
  <dcterms:created xsi:type="dcterms:W3CDTF">2019-03-28T08:29:00Z</dcterms:created>
  <dcterms:modified xsi:type="dcterms:W3CDTF">2022-03-15T19:18:00Z</dcterms:modified>
</cp:coreProperties>
</file>