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DD85" w14:textId="77777777" w:rsidR="00C77BDC" w:rsidRPr="003D66CD" w:rsidRDefault="00C77BDC" w:rsidP="00C77BD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3</w:t>
      </w:r>
    </w:p>
    <w:p w14:paraId="747E04CA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218AB28B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</w:p>
    <w:p w14:paraId="60F04D65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 you will create several reports using several visualizations in Power BI Desktop.</w:t>
      </w:r>
    </w:p>
    <w:p w14:paraId="7DD5FFCB" w14:textId="77777777" w:rsidR="00C77BDC" w:rsidRPr="003D66CD" w:rsidRDefault="00C77BDC" w:rsidP="00C77BDC">
      <w:pPr>
        <w:pStyle w:val="NormalWeb"/>
        <w:spacing w:before="30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Power BI Desktop Visualization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15C3025D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753E67BF" w14:textId="77777777" w:rsidR="00C77BDC" w:rsidRPr="003D66CD" w:rsidRDefault="00C77BDC" w:rsidP="00C77BDC">
      <w:pPr>
        <w:numPr>
          <w:ilvl w:val="0"/>
          <w:numId w:val="1"/>
        </w:numPr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761F12E7" w14:textId="77777777" w:rsidR="00C77BDC" w:rsidRPr="003D66CD" w:rsidRDefault="00C77BDC" w:rsidP="00C77BDC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21252653" w14:textId="77777777" w:rsidR="00C77BDC" w:rsidRPr="003D66CD" w:rsidRDefault="00C77BDC" w:rsidP="00C77BDC">
      <w:pPr>
        <w:numPr>
          <w:ilvl w:val="1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293C021D" w14:textId="77777777" w:rsidR="00C77BDC" w:rsidRPr="003D66CD" w:rsidRDefault="00C77BDC" w:rsidP="00C77BDC">
      <w:pPr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Previous</w:t>
      </w:r>
    </w:p>
    <w:p w14:paraId="7E29E2B4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1: Cross-Tabular Report</w:t>
      </w:r>
    </w:p>
    <w:p w14:paraId="27EB213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266A86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Let's start with an easy one. You want to show </w:t>
      </w:r>
      <w:proofErr w:type="spellStart"/>
      <w:r w:rsidRPr="003D66CD">
        <w:rPr>
          <w:rFonts w:ascii="Arial" w:hAnsi="Arial" w:cs="Arial"/>
          <w:color w:val="313131"/>
        </w:rPr>
        <w:t>VanArsdel's</w:t>
      </w:r>
      <w:proofErr w:type="spellEnd"/>
      <w:r w:rsidRPr="003D66CD">
        <w:rPr>
          <w:rFonts w:ascii="Arial" w:hAnsi="Arial" w:cs="Arial"/>
          <w:color w:val="313131"/>
        </w:rPr>
        <w:t xml:space="preserve"> sales (revenue) and units for each month and year in a single report. You choose to show this using two Matrix visualizations.</w:t>
      </w:r>
    </w:p>
    <w:p w14:paraId="37584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 "</w:t>
      </w:r>
      <w:hyperlink r:id="rId6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" file.</w:t>
      </w:r>
    </w:p>
    <w:p w14:paraId="51E2CC5D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view.</w:t>
      </w:r>
    </w:p>
    <w:p w14:paraId="04C6FA2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6077995C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67434D8A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Matrix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1C028F4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Arrange so that the month is shown as the rows and the year is shown as the columns of the matrix visualization.</w:t>
      </w:r>
    </w:p>
    <w:p w14:paraId="293FA96E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Repeat Step 3 to 6, but this time, display the </w:t>
      </w:r>
      <w:r w:rsidRPr="003D66CD">
        <w:rPr>
          <w:rStyle w:val="Strong"/>
          <w:rFonts w:ascii="Arial" w:hAnsi="Arial" w:cs="Arial"/>
          <w:color w:val="313131"/>
        </w:rPr>
        <w:t>Total Units</w:t>
      </w:r>
      <w:r w:rsidRPr="003D66CD">
        <w:rPr>
          <w:rFonts w:ascii="Arial" w:hAnsi="Arial" w:cs="Arial"/>
          <w:color w:val="313131"/>
        </w:rPr>
        <w:t> field in the chart.</w:t>
      </w:r>
    </w:p>
    <w:p w14:paraId="0A53A67F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Add a Text Box to the report and enter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VanArsdel</w:t>
      </w:r>
      <w:proofErr w:type="spellEnd"/>
      <w:r w:rsidRPr="003D66CD">
        <w:rPr>
          <w:rStyle w:val="Strong"/>
          <w:rFonts w:ascii="Arial" w:hAnsi="Arial" w:cs="Arial"/>
          <w:color w:val="313131"/>
        </w:rPr>
        <w:t xml:space="preserve"> Sales and Units</w:t>
      </w:r>
      <w:r w:rsidRPr="003D66CD">
        <w:rPr>
          <w:rFonts w:ascii="Arial" w:hAnsi="Arial" w:cs="Arial"/>
          <w:color w:val="313131"/>
        </w:rPr>
        <w:t> as the text.</w:t>
      </w:r>
    </w:p>
    <w:p w14:paraId="46271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</w:rPr>
        <w:t>Sales and Units.</w:t>
      </w:r>
    </w:p>
    <w:p w14:paraId="65E47876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should have something similar to the below:</w:t>
      </w:r>
    </w:p>
    <w:p w14:paraId="08EE22A8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2919894F" wp14:editId="53B561C2">
            <wp:extent cx="6152515" cy="6630035"/>
            <wp:effectExtent l="0" t="0" r="635" b="0"/>
            <wp:docPr id="17" name="Picture 17" descr="https://prod-edxapp.edx-cdn.org/assets/courseware/v1/c56cbd29511fcf614c848f29fc9c4bc0/asset-v1:Microsoft+DAT207x+1T2019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rod-edxapp.edx-cdn.org/assets/courseware/v1/c56cbd29511fcf614c848f29fc9c4bc0/asset-v1:Microsoft+DAT207x+1T2019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E1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4A239D2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53506C6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questions using the report you created. (Do NOT include currency symbols or thousands separators). Do not use any level of filtering to answer the questions.</w:t>
      </w:r>
    </w:p>
    <w:p w14:paraId="4F5BB510" w14:textId="247A1CC8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for December 2013? (to two decimal places)</w:t>
      </w:r>
      <w:r w:rsidRPr="003D66CD">
        <w:rPr>
          <w:rFonts w:ascii="Arial" w:hAnsi="Arial" w:cs="Arial"/>
          <w:color w:val="222222"/>
        </w:rPr>
        <w:object w:dxaOrig="1440" w:dyaOrig="1440" w14:anchorId="470B5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7pt;height:18pt" o:ole="">
            <v:imagedata r:id="rId8" o:title=""/>
          </v:shape>
          <w:control r:id="rId9" w:name="DefaultOcxName19" w:shapeid="_x0000_i1083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C3DF424" w14:textId="77777777" w:rsidR="00C77BDC" w:rsidRPr="003D66CD" w:rsidRDefault="00C77BDC" w:rsidP="00C77BDC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total units for the March 2013?</w:t>
      </w:r>
    </w:p>
    <w:p w14:paraId="3FCBCDF0" w14:textId="62CC191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190A5617">
          <v:shape id="_x0000_i1086" type="#_x0000_t75" style="width:87pt;height:18pt" o:ole="">
            <v:imagedata r:id="rId8" o:title=""/>
          </v:shape>
          <w:control r:id="rId10" w:name="DefaultOcxName18" w:shapeid="_x0000_i1086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8A84742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C26500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2: Part-to-Whole Report</w:t>
      </w:r>
    </w:p>
    <w:p w14:paraId="4EA9896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59098E3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Now that you have the big picture, let's start analyzing the data sales data by product category, segment and manufacturer. </w:t>
      </w:r>
    </w:p>
    <w:p w14:paraId="5EA26EC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new report page by clicking the Yellow "+" icon at the bottom of the report view.</w:t>
      </w:r>
    </w:p>
    <w:p w14:paraId="187FF5F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000B2D3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7D26AD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E59044E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6807222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Customize the format of the visualization and turn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Data Labels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 Set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Decimal Places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0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74B59804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7595C29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D5725D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Treemap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6353CD9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1024EC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709501FB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79E449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22377FC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Breakdown.</w:t>
      </w:r>
    </w:p>
    <w:p w14:paraId="462E35DC" w14:textId="7BA205AC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You should have something similar to the below:</w:t>
      </w:r>
    </w:p>
    <w:p w14:paraId="1D2A0877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492C2830" wp14:editId="3E0EA735">
            <wp:extent cx="6152515" cy="6780530"/>
            <wp:effectExtent l="0" t="0" r="635" b="1270"/>
            <wp:docPr id="21" name="Picture 21" descr="https://prod-edxapp.edx-cdn.org/assets/courseware/v1/9ef6442bf088e7b4abf37bce156e30d3/asset-v1:Microsoft+DAT207x+1T2019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rod-edxapp.edx-cdn.org/assets/courseware/v1/9ef6442bf088e7b4abf37bce156e30d3/asset-v1:Microsoft+DAT207x+1T2019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8229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65F5634A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11EF0C97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questions using the report you created. (Do NOT include currency symbols or thousands separators). Do not use any level of filtering to answer the questions.</w:t>
      </w:r>
    </w:p>
    <w:p w14:paraId="1AC2B641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January 2014,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Urban category and Moderation segment? (to two decimal places) (Hint: Try hovering on the chart)</w:t>
      </w:r>
    </w:p>
    <w:p w14:paraId="3AD69456" w14:textId="74EF8239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1440" w:dyaOrig="1440" w14:anchorId="2374191A">
          <v:shape id="_x0000_i1177" type="#_x0000_t75" style="width:87pt;height:18pt" o:ole="">
            <v:imagedata r:id="rId8" o:title=""/>
          </v:shape>
          <w:control r:id="rId12" w:name="DefaultOcxName20" w:shapeid="_x0000_i1177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55056DF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4C58D547" w14:textId="77777777" w:rsidR="0014179A" w:rsidRPr="003D66CD" w:rsidRDefault="0014179A" w:rsidP="0014179A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May 2015,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Mix category and All Season segment? (to two decimal places) (Hint: Try hovering on the chart)</w:t>
      </w:r>
    </w:p>
    <w:p w14:paraId="06FAED3F" w14:textId="56A58EB5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37F3C06E">
          <v:shape id="_x0000_i1178" type="#_x0000_t75" style="width:87pt;height:18pt" o:ole="">
            <v:imagedata r:id="rId8" o:title=""/>
          </v:shape>
          <w:control r:id="rId13" w:name="DefaultOcxName110" w:shapeid="_x0000_i1178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636C454E" w14:textId="77777777" w:rsidR="0014179A" w:rsidRPr="003D66CD" w:rsidRDefault="0014179A" w:rsidP="0014179A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BAB9CC0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show-label"/>
          <w:rFonts w:ascii="Arial" w:hAnsi="Arial" w:cs="Arial"/>
          <w:color w:val="222222"/>
          <w:bdr w:val="none" w:sz="0" w:space="0" w:color="auto" w:frame="1"/>
        </w:rPr>
        <w:t>Show Answer</w:t>
      </w:r>
    </w:p>
    <w:p w14:paraId="11A93C4F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247B4BE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291BFFBD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 by using the </w:t>
      </w:r>
      <w:proofErr w:type="spellStart"/>
      <w:r w:rsidRPr="003D66CD">
        <w:rPr>
          <w:rFonts w:ascii="Arial" w:hAnsi="Arial" w:cs="Arial"/>
          <w:color w:val="222222"/>
        </w:rPr>
        <w:t>treemap</w:t>
      </w:r>
      <w:proofErr w:type="spellEnd"/>
      <w:r w:rsidRPr="003D66CD">
        <w:rPr>
          <w:rFonts w:ascii="Arial" w:hAnsi="Arial" w:cs="Arial"/>
          <w:color w:val="222222"/>
        </w:rPr>
        <w:t xml:space="preserve"> chart you created.</w:t>
      </w:r>
    </w:p>
    <w:p w14:paraId="322EC430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Drag the Manufacturer name to its appropriate box, 1 for the one with highest, and 4 for the one with the lowest.</w:t>
      </w:r>
    </w:p>
    <w:p w14:paraId="472926B3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For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in 2015, which are the top 4 manufacturers?</w:t>
      </w:r>
    </w:p>
    <w:p w14:paraId="10BE82E3" w14:textId="77777777" w:rsidR="0014179A" w:rsidRPr="003D66CD" w:rsidRDefault="0014179A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</w:p>
    <w:p w14:paraId="77AFFA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Abbas</w:t>
      </w:r>
    </w:p>
    <w:p w14:paraId="35292D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Barba</w:t>
      </w:r>
    </w:p>
    <w:p w14:paraId="07C297A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Currus</w:t>
      </w:r>
      <w:proofErr w:type="spellEnd"/>
    </w:p>
    <w:p w14:paraId="4F3FF46C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Fama</w:t>
      </w:r>
      <w:proofErr w:type="spellEnd"/>
    </w:p>
    <w:p w14:paraId="6390B38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Leo</w:t>
      </w:r>
    </w:p>
    <w:p w14:paraId="4143B87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Pomum</w:t>
      </w:r>
      <w:proofErr w:type="spellEnd"/>
    </w:p>
    <w:p w14:paraId="5E080A6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Quibus</w:t>
      </w:r>
      <w:proofErr w:type="spellEnd"/>
    </w:p>
    <w:p w14:paraId="75836668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Salvus</w:t>
      </w:r>
      <w:proofErr w:type="spellEnd"/>
    </w:p>
    <w:p w14:paraId="4CFC99F1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Victoria</w:t>
      </w:r>
    </w:p>
    <w:p w14:paraId="11AA9DA0" w14:textId="77777777" w:rsidR="0014179A" w:rsidRPr="003D66CD" w:rsidRDefault="0014179A" w:rsidP="0014179A">
      <w:pPr>
        <w:jc w:val="both"/>
        <w:rPr>
          <w:rFonts w:ascii="Arial" w:hAnsi="Arial" w:cs="Arial"/>
        </w:rPr>
      </w:pPr>
    </w:p>
    <w:p w14:paraId="11C0907F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</w:p>
    <w:p w14:paraId="75D50BB7" w14:textId="527DA006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092F60AC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3: Relationship Report</w:t>
      </w:r>
    </w:p>
    <w:p w14:paraId="799C5D4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7EB27E5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would like to know more about the relationship between total units and total sales by category and segment. You choose to analyze this using scatter chart.</w:t>
      </w:r>
    </w:p>
    <w:p w14:paraId="20A6005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1B68B625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 chart based on the </w:t>
      </w:r>
      <w:r w:rsidRPr="003D66CD">
        <w:rPr>
          <w:rStyle w:val="Strong"/>
          <w:rFonts w:ascii="Arial" w:hAnsi="Arial" w:cs="Arial"/>
          <w:color w:val="313131"/>
        </w:rPr>
        <w:t>Scatter Chart</w:t>
      </w:r>
      <w:r w:rsidRPr="003D66CD">
        <w:rPr>
          <w:rFonts w:ascii="Arial" w:hAnsi="Arial" w:cs="Arial"/>
          <w:color w:val="313131"/>
        </w:rPr>
        <w:t> visualization.</w:t>
      </w:r>
    </w:p>
    <w:p w14:paraId="1B20726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lastRenderedPageBreak/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6D26FE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121CB70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Drag the </w:t>
      </w:r>
      <w:r w:rsidRPr="003D66CD">
        <w:rPr>
          <w:rStyle w:val="Strong"/>
          <w:rFonts w:ascii="Arial" w:hAnsi="Arial" w:cs="Arial"/>
          <w:color w:val="313131"/>
        </w:rPr>
        <w:t>YTD Sales</w:t>
      </w:r>
      <w:r w:rsidRPr="003D66CD">
        <w:rPr>
          <w:rFonts w:ascii="Arial" w:hAnsi="Arial" w:cs="Arial"/>
          <w:color w:val="313131"/>
        </w:rPr>
        <w:t> field from the </w:t>
      </w:r>
      <w:r w:rsidRPr="003D66CD">
        <w:rPr>
          <w:rStyle w:val="Strong"/>
          <w:rFonts w:ascii="Arial" w:hAnsi="Arial" w:cs="Arial"/>
          <w:color w:val="313131"/>
        </w:rPr>
        <w:t>Sales</w:t>
      </w:r>
      <w:r w:rsidRPr="003D66CD">
        <w:rPr>
          <w:rFonts w:ascii="Arial" w:hAnsi="Arial" w:cs="Arial"/>
          <w:color w:val="313131"/>
        </w:rPr>
        <w:t> table to the chart.</w:t>
      </w:r>
    </w:p>
    <w:p w14:paraId="72A58E6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4542A74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 the following fields are set in the visualization:</w:t>
      </w:r>
    </w:p>
    <w:p w14:paraId="3BED90DD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Details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Category</w:t>
      </w:r>
    </w:p>
    <w:p w14:paraId="23DB3744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Segment</w:t>
      </w:r>
    </w:p>
    <w:p w14:paraId="2BE40266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X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Sales</w:t>
      </w:r>
    </w:p>
    <w:p w14:paraId="653CBC99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Units</w:t>
      </w:r>
    </w:p>
    <w:p w14:paraId="661C269A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Size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YTD Sales</w:t>
      </w:r>
    </w:p>
    <w:p w14:paraId="6101C6CC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Play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Year</w:t>
      </w:r>
    </w:p>
    <w:p w14:paraId="1C346CAF" w14:textId="5F15340E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You should have something similar to the below:</w:t>
      </w:r>
    </w:p>
    <w:p w14:paraId="4B7AF4D2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</w:p>
    <w:p w14:paraId="223A309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drawing>
          <wp:inline distT="0" distB="0" distL="0" distR="0" wp14:anchorId="707422F2" wp14:editId="326D8517">
            <wp:extent cx="6152515" cy="3646170"/>
            <wp:effectExtent l="0" t="0" r="635" b="0"/>
            <wp:docPr id="23" name="Picture 23" descr="https://prod-edxapp.edx-cdn.org/assets/courseware/v1/163bb6f1d8f01edf73083c8ddc0e6e62/asset-v1:Microsoft+DAT207x+1T2019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rod-edxapp.edx-cdn.org/assets/courseware/v1/163bb6f1d8f01edf73083c8ddc0e6e62/asset-v1:Microsoft+DAT207x+1T2019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C56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48280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034D556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As you can see, in the year 2015, Moderation segment made the most of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sales. It is not always the case. Use the Play Axis to investigate.</w:t>
      </w:r>
    </w:p>
    <w:p w14:paraId="75E90594" w14:textId="3D59D69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In which year the Moderation segment first took over as the segment with most sales?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1440" w:dyaOrig="1440" w14:anchorId="3C957F41">
          <v:shape id="_x0000_i1179" type="#_x0000_t75" style="width:106.5pt;height:18pt" o:ole="">
            <v:imagedata r:id="rId15" o:title=""/>
          </v:shape>
          <w:control r:id="rId16" w:name="DefaultOcxName22" w:shapeid="_x0000_i1179"/>
        </w:object>
      </w:r>
      <w:r w:rsidRPr="003D66CD">
        <w:rPr>
          <w:rFonts w:ascii="Arial" w:hAnsi="Arial" w:cs="Arial"/>
          <w:color w:val="222222"/>
        </w:rPr>
        <w:t> </w:t>
      </w:r>
      <w:bookmarkStart w:id="0" w:name="_GoBack"/>
      <w:bookmarkEnd w:id="0"/>
    </w:p>
    <w:p w14:paraId="0787E79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03CC6A32" w14:textId="3670A64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>What about in terms of Units? In which year the Moderation segment first took over as the segment with most units?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1440" w:dyaOrig="1440" w14:anchorId="4E3FC4B8">
          <v:shape id="_x0000_i1091" type="#_x0000_t75" style="width:106.5pt;height:18pt" o:ole="">
            <v:imagedata r:id="rId17" o:title=""/>
          </v:shape>
          <w:control r:id="rId18" w:name="DefaultOcxName111" w:shapeid="_x0000_i1091"/>
        </w:object>
      </w:r>
      <w:r w:rsidRPr="003D66CD">
        <w:rPr>
          <w:rFonts w:ascii="Arial" w:hAnsi="Arial" w:cs="Arial"/>
          <w:color w:val="222222"/>
        </w:rPr>
        <w:t> </w:t>
      </w:r>
    </w:p>
    <w:p w14:paraId="5412A793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4: Trend Report</w:t>
      </w:r>
    </w:p>
    <w:p w14:paraId="6AB3A112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837143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Let's do some trend analysis. First let's show a chart to compare Total Sales and Total Units throughout the years. And then let's show two more charts showing the Total Sales and Total Units variances throughout the years.</w:t>
      </w:r>
    </w:p>
    <w:p w14:paraId="44106D28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4538812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the first chart.</w:t>
      </w:r>
    </w:p>
    <w:p w14:paraId="23C09FE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2FC2FA65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Line and Stacked Column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60CC53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Shared 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Column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 as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Line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12F7991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second chart based on the </w:t>
      </w:r>
      <w:r w:rsidRPr="003D66CD">
        <w:rPr>
          <w:rStyle w:val="Strong"/>
          <w:rFonts w:ascii="Arial" w:hAnsi="Arial" w:cs="Arial"/>
          <w:color w:val="313131"/>
        </w:rPr>
        <w:t>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3FB9D337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56E8AB1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36F951F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third chart, also based on the</w:t>
      </w:r>
      <w:r w:rsidRPr="003D66CD">
        <w:rPr>
          <w:rStyle w:val="Strong"/>
          <w:rFonts w:ascii="Arial" w:hAnsi="Arial" w:cs="Arial"/>
          <w:color w:val="313131"/>
        </w:rPr>
        <w:t> 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15CAA084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197CA060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D21541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Yearly Trend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as the text.</w:t>
      </w:r>
    </w:p>
    <w:p w14:paraId="62A4190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</w:t>
      </w:r>
      <w:r w:rsidRPr="003D66CD">
        <w:rPr>
          <w:rStyle w:val="Strong"/>
          <w:rFonts w:ascii="Arial" w:hAnsi="Arial" w:cs="Arial"/>
          <w:color w:val="313131"/>
        </w:rPr>
        <w:t> Yearly Trend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.</w:t>
      </w:r>
    </w:p>
    <w:p w14:paraId="4C60E221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You should have something similar to the below:</w:t>
      </w:r>
    </w:p>
    <w:p w14:paraId="3BCFFBDB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lastRenderedPageBreak/>
        <w:drawing>
          <wp:inline distT="0" distB="0" distL="0" distR="0" wp14:anchorId="2E97A1D7" wp14:editId="0A2890D2">
            <wp:extent cx="5825490" cy="5059680"/>
            <wp:effectExtent l="0" t="0" r="3810" b="7620"/>
            <wp:docPr id="24" name="Picture 24" descr="https://prod-edxapp.edx-cdn.org/assets/courseware/v1/9a356bf58bdc842201b47a7283645000/asset-v1:Microsoft+DAT207x+1T2019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rod-edxapp.edx-cdn.org/assets/courseware/v1/9a356bf58bdc842201b47a7283645000/asset-v1:Microsoft+DAT207x+1T2019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4" cy="50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E1A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0AC7202F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142A745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In which year the growth of total sales were not matched by the growth of total units?</w:t>
      </w:r>
    </w:p>
    <w:p w14:paraId="3BBE9343" w14:textId="40C4C18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F6A9417">
          <v:shape id="_x0000_i1094" type="#_x0000_t75" style="width:20.25pt;height:18pt" o:ole="">
            <v:imagedata r:id="rId20" o:title=""/>
          </v:shape>
          <w:control r:id="rId21" w:name="DefaultOcxName24" w:shapeid="_x0000_i1094"/>
        </w:object>
      </w:r>
      <w:r w:rsidRPr="003D66CD">
        <w:rPr>
          <w:rFonts w:ascii="Arial" w:hAnsi="Arial" w:cs="Arial"/>
          <w:color w:val="222222"/>
        </w:rPr>
        <w:t>2005</w:t>
      </w:r>
    </w:p>
    <w:p w14:paraId="192440C4" w14:textId="47CE76EF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36C040F9">
          <v:shape id="_x0000_i1097" type="#_x0000_t75" style="width:20.25pt;height:18pt" o:ole="">
            <v:imagedata r:id="rId22" o:title=""/>
          </v:shape>
          <w:control r:id="rId23" w:name="DefaultOcxName113" w:shapeid="_x0000_i1097"/>
        </w:object>
      </w:r>
      <w:r w:rsidRPr="003D66CD">
        <w:rPr>
          <w:rFonts w:ascii="Arial" w:hAnsi="Arial" w:cs="Arial"/>
          <w:color w:val="222222"/>
        </w:rPr>
        <w:t>2006 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D5675D" w14:textId="0D244C78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08896BCC">
          <v:shape id="_x0000_i1100" type="#_x0000_t75" style="width:20.25pt;height:18pt" o:ole="">
            <v:imagedata r:id="rId22" o:title=""/>
          </v:shape>
          <w:control r:id="rId24" w:name="DefaultOcxName23" w:shapeid="_x0000_i1100"/>
        </w:object>
      </w:r>
      <w:r w:rsidRPr="003D66CD">
        <w:rPr>
          <w:rFonts w:ascii="Arial" w:hAnsi="Arial" w:cs="Arial"/>
          <w:color w:val="222222"/>
        </w:rPr>
        <w:t>2007</w:t>
      </w:r>
    </w:p>
    <w:p w14:paraId="7BEB0B2F" w14:textId="46D1D965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1AF934B3">
          <v:shape id="_x0000_i1103" type="#_x0000_t75" style="width:20.25pt;height:18pt" o:ole="">
            <v:imagedata r:id="rId22" o:title=""/>
          </v:shape>
          <w:control r:id="rId25" w:name="DefaultOcxName32" w:shapeid="_x0000_i1103"/>
        </w:object>
      </w:r>
      <w:r w:rsidRPr="003D66CD">
        <w:rPr>
          <w:rFonts w:ascii="Arial" w:hAnsi="Arial" w:cs="Arial"/>
          <w:color w:val="222222"/>
        </w:rPr>
        <w:t>2008</w:t>
      </w:r>
    </w:p>
    <w:p w14:paraId="0319175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74A04109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2EBE27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problem-action-button-wrapper"/>
          <w:color w:val="222222"/>
        </w:rPr>
        <w:t xml:space="preserve"> </w:t>
      </w:r>
    </w:p>
    <w:p w14:paraId="6E5BEB3C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 2</w:t>
      </w:r>
    </w:p>
    <w:p w14:paraId="575C4E3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0B32544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Which year saw the biggest drop in total sales?</w:t>
      </w:r>
    </w:p>
    <w:p w14:paraId="24D8D528" w14:textId="1E1D6070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6567645B">
          <v:shape id="_x0000_i1106" type="#_x0000_t75" style="width:20.25pt;height:18pt" o:ole="">
            <v:imagedata r:id="rId20" o:title=""/>
          </v:shape>
          <w:control r:id="rId26" w:name="DefaultOcxName42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2D762870" w14:textId="1858862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4A81F324">
          <v:shape id="_x0000_i1109" type="#_x0000_t75" style="width:20.25pt;height:18pt" o:ole="">
            <v:imagedata r:id="rId22" o:title=""/>
          </v:shape>
          <w:control r:id="rId27" w:name="DefaultOcxName5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28FA206A" w14:textId="1D58B7C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6597E1F">
          <v:shape id="_x0000_i1112" type="#_x0000_t75" style="width:20.25pt;height:18pt" o:ole="">
            <v:imagedata r:id="rId22" o:title=""/>
          </v:shape>
          <w:control r:id="rId28" w:name="DefaultOcxName62" w:shapeid="_x0000_i1112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BA402D" w14:textId="1E67AB2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6248677E">
          <v:shape id="_x0000_i1115" type="#_x0000_t75" style="width:20.25pt;height:18pt" o:ole="">
            <v:imagedata r:id="rId22" o:title=""/>
          </v:shape>
          <w:control r:id="rId29" w:name="DefaultOcxName71" w:shapeid="_x0000_i1115"/>
        </w:object>
      </w:r>
      <w:r w:rsidRPr="003D66CD">
        <w:rPr>
          <w:rFonts w:ascii="Arial" w:hAnsi="Arial" w:cs="Arial"/>
          <w:color w:val="222222"/>
        </w:rPr>
        <w:t>2010</w:t>
      </w:r>
    </w:p>
    <w:p w14:paraId="6A3CC4A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total units? Which year saw the biggest drop in total units?</w:t>
      </w:r>
    </w:p>
    <w:p w14:paraId="38503CDD" w14:textId="076EFA9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0EB72CE9">
          <v:shape id="_x0000_i1118" type="#_x0000_t75" style="width:20.25pt;height:18pt" o:ole="">
            <v:imagedata r:id="rId20" o:title=""/>
          </v:shape>
          <w:control r:id="rId30" w:name="DefaultOcxName81" w:shapeid="_x0000_i1118"/>
        </w:object>
      </w:r>
      <w:r w:rsidRPr="003D66CD">
        <w:rPr>
          <w:rFonts w:ascii="Arial" w:hAnsi="Arial" w:cs="Arial"/>
          <w:color w:val="222222"/>
        </w:rPr>
        <w:t>2007</w:t>
      </w:r>
    </w:p>
    <w:p w14:paraId="793BC518" w14:textId="7D17131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24429BD8">
          <v:shape id="_x0000_i1121" type="#_x0000_t75" style="width:20.25pt;height:18pt" o:ole="">
            <v:imagedata r:id="rId22" o:title=""/>
          </v:shape>
          <w:control r:id="rId31" w:name="DefaultOcxName91" w:shapeid="_x0000_i1121"/>
        </w:object>
      </w:r>
      <w:r w:rsidRPr="003D66CD">
        <w:rPr>
          <w:rFonts w:ascii="Arial" w:hAnsi="Arial" w:cs="Arial"/>
          <w:color w:val="222222"/>
        </w:rPr>
        <w:t>2008</w:t>
      </w:r>
    </w:p>
    <w:p w14:paraId="05052F9F" w14:textId="0EC1C4A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2A6185F6">
          <v:shape id="_x0000_i1124" type="#_x0000_t75" style="width:20.25pt;height:18pt" o:ole="">
            <v:imagedata r:id="rId22" o:title=""/>
          </v:shape>
          <w:control r:id="rId32" w:name="DefaultOcxName101" w:shapeid="_x0000_i1124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3008AA7" w14:textId="612E745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A5CF5B2">
          <v:shape id="_x0000_i1127" type="#_x0000_t75" style="width:20.25pt;height:18pt" o:ole="">
            <v:imagedata r:id="rId22" o:title=""/>
          </v:shape>
          <w:control r:id="rId33" w:name="DefaultOcxName112" w:shapeid="_x0000_i1127"/>
        </w:object>
      </w:r>
      <w:r w:rsidRPr="003D66CD">
        <w:rPr>
          <w:rFonts w:ascii="Arial" w:hAnsi="Arial" w:cs="Arial"/>
          <w:color w:val="222222"/>
        </w:rPr>
        <w:t>2010</w:t>
      </w:r>
    </w:p>
    <w:p w14:paraId="36D402B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7E79A682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5: Rank Report</w:t>
      </w:r>
    </w:p>
    <w:p w14:paraId="1BF5BC9E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3D51C8B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now want to analyze individual products sales (revenue) and volume (units). You decide to show these using two bar charts.</w:t>
      </w:r>
    </w:p>
    <w:p w14:paraId="058F2EF1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61088813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59276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3A4986D7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31C6B9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2FCA23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a chart.</w:t>
      </w:r>
    </w:p>
    <w:p w14:paraId="78C3C3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9236A1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2EA9DEFB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5DC08DE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54D03A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16918000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 Products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as the text.</w:t>
      </w:r>
    </w:p>
    <w:p w14:paraId="66E836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 Products.</w:t>
      </w:r>
    </w:p>
    <w:p w14:paraId="75731C55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You should have something similar to the below:</w:t>
      </w:r>
    </w:p>
    <w:p w14:paraId="5C12EDBA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5148885A" wp14:editId="66A3CA25">
            <wp:extent cx="6152515" cy="3583940"/>
            <wp:effectExtent l="0" t="0" r="635" b="0"/>
            <wp:docPr id="25" name="Picture 25" descr="https://prod-edxapp.edx-cdn.org/assets/courseware/v1/3c17ea46d870a831ec47c511072510a9/asset-v1:Microsoft+DAT207x+1T2019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prod-edxapp.edx-cdn.org/assets/courseware/v1/3c17ea46d870a831ec47c511072510a9/asset-v1:Microsoft+DAT207x+1T2019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45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B7D947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BB50779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What is the top product in terms of sales for the year 2010?</w:t>
      </w:r>
    </w:p>
    <w:p w14:paraId="2AEC84ED" w14:textId="56F1A53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5B4AAADE">
          <v:shape id="_x0000_i1130" type="#_x0000_t75" style="width:20.25pt;height:18pt" o:ole="">
            <v:imagedata r:id="rId20" o:title=""/>
          </v:shape>
          <w:control r:id="rId35" w:name="DefaultOcxName26" w:shapeid="_x0000_i1130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4EB43504" w14:textId="0A1C174F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5A89F491">
          <v:shape id="_x0000_i1133" type="#_x0000_t75" style="width:20.25pt;height:18pt" o:ole="">
            <v:imagedata r:id="rId22" o:title=""/>
          </v:shape>
          <w:control r:id="rId36" w:name="DefaultOcxName114" w:shapeid="_x0000_i1133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7262A7C7" w14:textId="0653635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9784A6B">
          <v:shape id="_x0000_i1136" type="#_x0000_t75" style="width:20.25pt;height:18pt" o:ole="">
            <v:imagedata r:id="rId22" o:title=""/>
          </v:shape>
          <w:control r:id="rId37" w:name="DefaultOcxName25" w:shapeid="_x0000_i1136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4DCB6884" w14:textId="0EEBF10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16CBF2B8">
          <v:shape id="_x0000_i1139" type="#_x0000_t75" style="width:20.25pt;height:18pt" o:ole="">
            <v:imagedata r:id="rId22" o:title=""/>
          </v:shape>
          <w:control r:id="rId38" w:name="DefaultOcxName33" w:shapeid="_x0000_i1139"/>
        </w:object>
      </w:r>
      <w:r w:rsidRPr="003D66CD">
        <w:rPr>
          <w:rFonts w:ascii="Arial" w:hAnsi="Arial" w:cs="Arial"/>
          <w:color w:val="222222"/>
        </w:rPr>
        <w:t>Maximus UM-11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756719" w14:textId="75AF278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292B3C76">
          <v:shape id="_x0000_i1142" type="#_x0000_t75" style="width:20.25pt;height:18pt" o:ole="">
            <v:imagedata r:id="rId22" o:title=""/>
          </v:shape>
          <w:control r:id="rId39" w:name="DefaultOcxName43" w:shapeid="_x0000_i1142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2600E713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0BAD9833" w14:textId="348FF44F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ABB3682">
          <v:shape id="_x0000_i1145" type="#_x0000_t75" style="width:20.25pt;height:18pt" o:ole="">
            <v:imagedata r:id="rId20" o:title=""/>
          </v:shape>
          <w:control r:id="rId40" w:name="DefaultOcxName53" w:shapeid="_x0000_i1145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DB49D45" w14:textId="5F85538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7B27098A">
          <v:shape id="_x0000_i1148" type="#_x0000_t75" style="width:20.25pt;height:18pt" o:ole="">
            <v:imagedata r:id="rId22" o:title=""/>
          </v:shape>
          <w:control r:id="rId41" w:name="DefaultOcxName63" w:shapeid="_x0000_i1148"/>
        </w:object>
      </w:r>
      <w:r w:rsidRPr="003D66CD">
        <w:rPr>
          <w:rFonts w:ascii="Arial" w:hAnsi="Arial" w:cs="Arial"/>
          <w:color w:val="222222"/>
        </w:rPr>
        <w:t>Maximus UM-43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021125" w14:textId="7B662D45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23A5FE20">
          <v:shape id="_x0000_i1151" type="#_x0000_t75" style="width:20.25pt;height:18pt" o:ole="">
            <v:imagedata r:id="rId22" o:title=""/>
          </v:shape>
          <w:control r:id="rId42" w:name="DefaultOcxName72" w:shapeid="_x0000_i1151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2B58914F" w14:textId="453D6A2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3212E95E">
          <v:shape id="_x0000_i1154" type="#_x0000_t75" style="width:20.25pt;height:18pt" o:ole="">
            <v:imagedata r:id="rId22" o:title=""/>
          </v:shape>
          <w:control r:id="rId43" w:name="DefaultOcxName82" w:shapeid="_x0000_i1154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7FCB4781" w14:textId="4449EC0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1440" w:dyaOrig="1440" w14:anchorId="1A8F8987">
          <v:shape id="_x0000_i1157" type="#_x0000_t75" style="width:20.25pt;height:18pt" o:ole="">
            <v:imagedata r:id="rId22" o:title=""/>
          </v:shape>
          <w:control r:id="rId44" w:name="DefaultOcxName92" w:shapeid="_x0000_i1157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34832ED4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lastRenderedPageBreak/>
        <w:t xml:space="preserve"> </w:t>
      </w:r>
    </w:p>
    <w:p w14:paraId="27A8445F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D53C3A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sectPr w:rsidR="00C77BDC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CFE"/>
    <w:multiLevelType w:val="multilevel"/>
    <w:tmpl w:val="D7D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A3D"/>
    <w:multiLevelType w:val="multilevel"/>
    <w:tmpl w:val="39D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7E88"/>
    <w:multiLevelType w:val="multilevel"/>
    <w:tmpl w:val="053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02DE4"/>
    <w:multiLevelType w:val="multilevel"/>
    <w:tmpl w:val="84B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547B"/>
    <w:multiLevelType w:val="multilevel"/>
    <w:tmpl w:val="914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65C2F"/>
    <w:multiLevelType w:val="multilevel"/>
    <w:tmpl w:val="A6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D"/>
    <w:rsid w:val="0014097D"/>
    <w:rsid w:val="0014179A"/>
    <w:rsid w:val="001A1E84"/>
    <w:rsid w:val="00C65B75"/>
    <w:rsid w:val="00C77BDC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870EBDC"/>
  <w15:chartTrackingRefBased/>
  <w15:docId w15:val="{3BF0FA64-0825-4570-8C33-0BA5830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C"/>
  </w:style>
  <w:style w:type="paragraph" w:styleId="Heading1">
    <w:name w:val="heading 1"/>
    <w:basedOn w:val="Normal"/>
    <w:next w:val="Normal"/>
    <w:link w:val="Heading1Char"/>
    <w:uiPriority w:val="9"/>
    <w:qFormat/>
    <w:rsid w:val="00C77BD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C77BDC"/>
  </w:style>
  <w:style w:type="paragraph" w:styleId="NormalWeb">
    <w:name w:val="Normal (Web)"/>
    <w:basedOn w:val="Normal"/>
    <w:uiPriority w:val="99"/>
    <w:unhideWhenUsed/>
    <w:rsid w:val="00C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7BDC"/>
    <w:rPr>
      <w:color w:val="0000FF"/>
      <w:u w:val="single"/>
    </w:rPr>
  </w:style>
  <w:style w:type="character" w:customStyle="1" w:styleId="sr">
    <w:name w:val="sr"/>
    <w:basedOn w:val="DefaultParagraphFont"/>
    <w:rsid w:val="00C77BDC"/>
  </w:style>
  <w:style w:type="character" w:customStyle="1" w:styleId="submit-label">
    <w:name w:val="submit-label"/>
    <w:basedOn w:val="DefaultParagraphFont"/>
    <w:rsid w:val="00C77BDC"/>
  </w:style>
  <w:style w:type="character" w:customStyle="1" w:styleId="show-label">
    <w:name w:val="show-label"/>
    <w:basedOn w:val="DefaultParagraphFont"/>
    <w:rsid w:val="00C77BDC"/>
  </w:style>
  <w:style w:type="character" w:customStyle="1" w:styleId="problem-action-button-wrapper">
    <w:name w:val="problem-action-button-wrapper"/>
    <w:basedOn w:val="DefaultParagraphFont"/>
    <w:rsid w:val="00C77BDC"/>
  </w:style>
  <w:style w:type="paragraph" w:styleId="ListParagraph">
    <w:name w:val="List Paragraph"/>
    <w:basedOn w:val="Normal"/>
    <w:uiPriority w:val="34"/>
    <w:qFormat/>
    <w:rsid w:val="00C77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B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21" Type="http://schemas.openxmlformats.org/officeDocument/2006/relationships/control" Target="activeX/activeX7.xml"/><Relationship Id="rId34" Type="http://schemas.openxmlformats.org/officeDocument/2006/relationships/image" Target="media/image10.png"/><Relationship Id="rId42" Type="http://schemas.openxmlformats.org/officeDocument/2006/relationships/control" Target="activeX/activeX2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3/Lab%203%20-%20Starting.zip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fontTable" Target="fontTable.xml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5" Type="http://schemas.openxmlformats.org/officeDocument/2006/relationships/image" Target="media/image5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31" Type="http://schemas.openxmlformats.org/officeDocument/2006/relationships/control" Target="activeX/activeX16.xml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Anastasiia Kudriashova1</cp:lastModifiedBy>
  <cp:revision>4</cp:revision>
  <dcterms:created xsi:type="dcterms:W3CDTF">2019-03-28T08:20:00Z</dcterms:created>
  <dcterms:modified xsi:type="dcterms:W3CDTF">2020-04-11T15:18:00Z</dcterms:modified>
</cp:coreProperties>
</file>