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BDD85" w14:textId="43F99790" w:rsidR="00C77BDC" w:rsidRPr="003D66CD" w:rsidRDefault="00C77BDC" w:rsidP="00C77BDC">
      <w:pPr>
        <w:pStyle w:val="Heading1"/>
        <w:jc w:val="both"/>
        <w:rPr>
          <w:rFonts w:ascii="Arial" w:hAnsi="Arial" w:cs="Arial"/>
        </w:rPr>
      </w:pPr>
      <w:r w:rsidRPr="003D66CD">
        <w:rPr>
          <w:rFonts w:ascii="Arial" w:hAnsi="Arial" w:cs="Arial"/>
        </w:rPr>
        <w:t>Lab 3</w:t>
      </w:r>
      <w:r w:rsidR="00075ED4">
        <w:rPr>
          <w:rFonts w:ascii="Arial" w:hAnsi="Arial" w:cs="Arial"/>
        </w:rPr>
        <w:t xml:space="preserve"> (</w:t>
      </w:r>
      <w:r w:rsidR="00075ED4" w:rsidRPr="00075ED4">
        <w:rPr>
          <w:rFonts w:ascii="Arial" w:hAnsi="Arial" w:cs="Arial"/>
        </w:rPr>
        <w:t>Deadline:</w:t>
      </w:r>
      <w:r w:rsidR="00075ED4">
        <w:rPr>
          <w:rFonts w:ascii="Arial" w:hAnsi="Arial" w:cs="Arial"/>
        </w:rPr>
        <w:t xml:space="preserve"> </w:t>
      </w:r>
      <w:r w:rsidR="00771869" w:rsidRPr="00771869">
        <w:rPr>
          <w:rFonts w:ascii="Arial" w:hAnsi="Arial" w:cs="Arial"/>
        </w:rPr>
        <w:t>01-03-2021</w:t>
      </w:r>
      <w:r w:rsidR="00075ED4">
        <w:rPr>
          <w:rFonts w:ascii="Arial" w:hAnsi="Arial" w:cs="Arial"/>
        </w:rPr>
        <w:t>)</w:t>
      </w:r>
    </w:p>
    <w:p w14:paraId="747E04CA"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218AB28B"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p>
    <w:p w14:paraId="60F04D65"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several reports using several visualizations in Power BI Desktop.</w:t>
      </w:r>
    </w:p>
    <w:p w14:paraId="7DD5FFCB" w14:textId="77777777" w:rsidR="00C77BDC" w:rsidRPr="003D66CD" w:rsidRDefault="00C77BDC" w:rsidP="00C77BDC">
      <w:pPr>
        <w:pStyle w:val="NormalWeb"/>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Desktop Visualization</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15C3025D"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53E67BF" w14:textId="77777777" w:rsidR="00C77BDC" w:rsidRPr="003D66CD" w:rsidRDefault="00C77BDC" w:rsidP="00C77BDC">
      <w:pPr>
        <w:numPr>
          <w:ilvl w:val="0"/>
          <w:numId w:val="1"/>
        </w:numPr>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61F12E7" w14:textId="77777777" w:rsidR="00C77BDC" w:rsidRPr="003D66CD" w:rsidRDefault="00C77BDC" w:rsidP="00C77BDC">
      <w:pPr>
        <w:numPr>
          <w:ilvl w:val="0"/>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21252653" w14:textId="77777777" w:rsidR="00C77BDC" w:rsidRPr="003D66CD" w:rsidRDefault="00C77BDC" w:rsidP="00C77BDC">
      <w:pPr>
        <w:numPr>
          <w:ilvl w:val="1"/>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bdr w:val="none" w:sz="0" w:space="0" w:color="auto" w:frame="1"/>
          </w:rPr>
          <w:t>Lab 3 - Starting.pbix</w:t>
        </w:r>
      </w:hyperlink>
      <w:r w:rsidRPr="003D66CD">
        <w:rPr>
          <w:rFonts w:ascii="Arial" w:hAnsi="Arial" w:cs="Arial"/>
          <w:color w:val="313131"/>
          <w:bdr w:val="none" w:sz="0" w:space="0" w:color="auto" w:frame="1"/>
        </w:rPr>
        <w:t>” file</w:t>
      </w:r>
    </w:p>
    <w:p w14:paraId="293C021D" w14:textId="77777777" w:rsidR="00C77BDC" w:rsidRPr="003D66CD" w:rsidRDefault="00C77BDC" w:rsidP="00C77BDC">
      <w:pPr>
        <w:jc w:val="both"/>
        <w:rPr>
          <w:rFonts w:ascii="Arial" w:hAnsi="Arial" w:cs="Arial"/>
        </w:rPr>
      </w:pPr>
      <w:r w:rsidRPr="003D66CD">
        <w:rPr>
          <w:rFonts w:ascii="Arial" w:hAnsi="Arial" w:cs="Arial"/>
        </w:rPr>
        <w:t>Previous</w:t>
      </w:r>
    </w:p>
    <w:p w14:paraId="7E29E2B4"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Cross-Tabular Report</w:t>
      </w:r>
    </w:p>
    <w:p w14:paraId="27EB213B"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266A86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proofErr w:type="gramStart"/>
      <w:r w:rsidRPr="003D66CD">
        <w:rPr>
          <w:rFonts w:ascii="Arial" w:hAnsi="Arial" w:cs="Arial"/>
          <w:color w:val="313131"/>
        </w:rPr>
        <w:t>Let's</w:t>
      </w:r>
      <w:proofErr w:type="gramEnd"/>
      <w:r w:rsidRPr="003D66CD">
        <w:rPr>
          <w:rFonts w:ascii="Arial" w:hAnsi="Arial" w:cs="Arial"/>
          <w:color w:val="313131"/>
        </w:rPr>
        <w:t xml:space="preserve"> start with an easy one. You want to show VanArsdel's sales (revenue) and units for each month and year in a single report. You choose to show this using two Matrix visualizations.</w:t>
      </w:r>
    </w:p>
    <w:p w14:paraId="37584F31"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6" w:tgtFrame="_blank" w:history="1">
        <w:r w:rsidRPr="003D66CD">
          <w:rPr>
            <w:rStyle w:val="Hyperlink"/>
            <w:rFonts w:ascii="Arial" w:hAnsi="Arial" w:cs="Arial"/>
            <w:color w:val="0075B4"/>
            <w:bdr w:val="none" w:sz="0" w:space="0" w:color="auto" w:frame="1"/>
          </w:rPr>
          <w:t>Lab 3 - Starting.pbix</w:t>
        </w:r>
      </w:hyperlink>
      <w:r w:rsidRPr="003D66CD">
        <w:rPr>
          <w:rFonts w:ascii="Arial" w:hAnsi="Arial" w:cs="Arial"/>
          <w:color w:val="313131"/>
          <w:bdr w:val="none" w:sz="0" w:space="0" w:color="auto" w:frame="1"/>
        </w:rPr>
        <w:t>" file.</w:t>
      </w:r>
    </w:p>
    <w:p w14:paraId="51E2CC5D"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w:t>
      </w:r>
    </w:p>
    <w:p w14:paraId="04C6FA2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6077995C"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chart.</w:t>
      </w:r>
    </w:p>
    <w:p w14:paraId="67434D8A"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Matrix</w:t>
      </w:r>
      <w:r w:rsidRPr="003D66CD">
        <w:rPr>
          <w:rFonts w:ascii="Arial" w:hAnsi="Arial" w:cs="Arial"/>
          <w:color w:val="313131"/>
          <w:bdr w:val="none" w:sz="0" w:space="0" w:color="auto" w:frame="1"/>
        </w:rPr>
        <w:t> visualization.</w:t>
      </w:r>
    </w:p>
    <w:p w14:paraId="1C028F4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Arrange so that the month is shown as the rows and the year is shown as the columns of the matrix visualization.</w:t>
      </w:r>
    </w:p>
    <w:p w14:paraId="293FA96E"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Repeat Step 3 to 6, but this time, display the </w:t>
      </w:r>
      <w:r w:rsidRPr="003D66CD">
        <w:rPr>
          <w:rStyle w:val="Strong"/>
          <w:rFonts w:ascii="Arial" w:hAnsi="Arial" w:cs="Arial"/>
          <w:color w:val="313131"/>
        </w:rPr>
        <w:t>Total Units</w:t>
      </w:r>
      <w:r w:rsidRPr="003D66CD">
        <w:rPr>
          <w:rFonts w:ascii="Arial" w:hAnsi="Arial" w:cs="Arial"/>
          <w:color w:val="313131"/>
        </w:rPr>
        <w:t> field in the chart.</w:t>
      </w:r>
    </w:p>
    <w:p w14:paraId="0A53A67F"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Add a Text Box to the report and enter </w:t>
      </w:r>
      <w:r w:rsidRPr="003D66CD">
        <w:rPr>
          <w:rStyle w:val="Strong"/>
          <w:rFonts w:ascii="Arial" w:hAnsi="Arial" w:cs="Arial"/>
          <w:color w:val="313131"/>
        </w:rPr>
        <w:t>VanArsdel Sales and Units</w:t>
      </w:r>
      <w:r w:rsidRPr="003D66CD">
        <w:rPr>
          <w:rFonts w:ascii="Arial" w:hAnsi="Arial" w:cs="Arial"/>
          <w:color w:val="313131"/>
        </w:rPr>
        <w:t> as the text.</w:t>
      </w:r>
    </w:p>
    <w:p w14:paraId="46271F31"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Rename the report sheet to </w:t>
      </w:r>
      <w:r w:rsidRPr="003D66CD">
        <w:rPr>
          <w:rStyle w:val="Strong"/>
          <w:rFonts w:ascii="Arial" w:hAnsi="Arial" w:cs="Arial"/>
          <w:color w:val="313131"/>
        </w:rPr>
        <w:t>Sales and Units.</w:t>
      </w:r>
    </w:p>
    <w:p w14:paraId="65E47876"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xml:space="preserve">You should have something </w:t>
      </w:r>
      <w:proofErr w:type="gramStart"/>
      <w:r w:rsidRPr="003D66CD">
        <w:rPr>
          <w:rFonts w:ascii="Arial" w:hAnsi="Arial" w:cs="Arial"/>
          <w:color w:val="313131"/>
        </w:rPr>
        <w:t>similar to</w:t>
      </w:r>
      <w:proofErr w:type="gramEnd"/>
      <w:r w:rsidRPr="003D66CD">
        <w:rPr>
          <w:rFonts w:ascii="Arial" w:hAnsi="Arial" w:cs="Arial"/>
          <w:color w:val="313131"/>
        </w:rPr>
        <w:t xml:space="preserve"> the below:</w:t>
      </w:r>
    </w:p>
    <w:p w14:paraId="08EE22A8"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2919894F" wp14:editId="53B561C2">
            <wp:extent cx="6152515" cy="6630035"/>
            <wp:effectExtent l="0" t="0" r="635" b="0"/>
            <wp:docPr id="17" name="Picture 17" descr="https://prod-edxapp.edx-cdn.org/assets/courseware/v1/c56cbd29511fcf614c848f29fc9c4bc0/asset-v1:Microsoft+DAT207x+1T2019+type@asset+block/la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prod-edxapp.edx-cdn.org/assets/courseware/v1/c56cbd29511fcf614c848f29fc9c4bc0/asset-v1:Microsoft+DAT207x+1T2019+type@asset+block/lab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6630035"/>
                    </a:xfrm>
                    <a:prstGeom prst="rect">
                      <a:avLst/>
                    </a:prstGeom>
                    <a:noFill/>
                    <a:ln>
                      <a:noFill/>
                    </a:ln>
                  </pic:spPr>
                </pic:pic>
              </a:graphicData>
            </a:graphic>
          </wp:inline>
        </w:drawing>
      </w:r>
    </w:p>
    <w:p w14:paraId="32B44E10"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4A239D25"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53506C6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report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Do not use any level of filtering to answer the questions.</w:t>
      </w:r>
    </w:p>
    <w:p w14:paraId="4F5BB510" w14:textId="3DE57865"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What is VanArsdel's sales for December 2013? (to two decimal places)</w:t>
      </w:r>
      <w:r w:rsidRPr="003D66CD">
        <w:rPr>
          <w:rFonts w:ascii="Arial" w:hAnsi="Arial" w:cs="Arial"/>
          <w:color w:val="222222"/>
        </w:rPr>
        <w:object w:dxaOrig="225" w:dyaOrig="225" w14:anchorId="470B5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84pt;height:18pt" o:ole="">
            <v:imagedata r:id="rId8" o:title=""/>
          </v:shape>
          <w:control r:id="rId9" w:name="DefaultOcxName19" w:shapeid="_x0000_i1083"/>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C3DF424" w14:textId="77777777" w:rsidR="00C77BDC" w:rsidRPr="003D66CD" w:rsidRDefault="00C77BDC" w:rsidP="00C77BDC">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lastRenderedPageBreak/>
        <w:t>What is VanArsdel's total units for the March 2013?</w:t>
      </w:r>
    </w:p>
    <w:p w14:paraId="3FCBCDF0" w14:textId="4AB3EC43"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190A5617">
          <v:shape id="_x0000_i1086" type="#_x0000_t75" style="width:84pt;height:18pt" o:ole="">
            <v:imagedata r:id="rId8" o:title=""/>
          </v:shape>
          <w:control r:id="rId10" w:name="DefaultOcxName18" w:shapeid="_x0000_i1086"/>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8A84742" w14:textId="77777777" w:rsidR="00C77BDC" w:rsidRPr="003D66CD" w:rsidRDefault="00C77BDC" w:rsidP="00C77BDC">
      <w:pPr>
        <w:shd w:val="clear" w:color="auto" w:fill="FFFFFF"/>
        <w:jc w:val="both"/>
        <w:textAlignment w:val="center"/>
        <w:rPr>
          <w:rFonts w:ascii="Arial" w:hAnsi="Arial" w:cs="Arial"/>
          <w:color w:val="5E5E5E"/>
        </w:rPr>
      </w:pPr>
      <w:r w:rsidRPr="003D66CD">
        <w:rPr>
          <w:rStyle w:val="sr"/>
          <w:rFonts w:ascii="Arial" w:hAnsi="Arial" w:cs="Arial"/>
          <w:color w:val="000000"/>
          <w:bdr w:val="none" w:sz="0" w:space="0" w:color="auto" w:frame="1"/>
          <w:shd w:val="clear" w:color="auto" w:fill="FFFFFF"/>
        </w:rPr>
        <w:t xml:space="preserve"> </w:t>
      </w:r>
    </w:p>
    <w:p w14:paraId="3AC26500"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Part-to-Whole Report</w:t>
      </w:r>
    </w:p>
    <w:p w14:paraId="4EA9896A"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59098E3C"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Now that you have the big picture, </w:t>
      </w:r>
      <w:proofErr w:type="gramStart"/>
      <w:r w:rsidRPr="003D66CD">
        <w:rPr>
          <w:rFonts w:ascii="Arial" w:hAnsi="Arial" w:cs="Arial"/>
          <w:color w:val="313131"/>
        </w:rPr>
        <w:t>let's</w:t>
      </w:r>
      <w:proofErr w:type="gramEnd"/>
      <w:r w:rsidRPr="003D66CD">
        <w:rPr>
          <w:rFonts w:ascii="Arial" w:hAnsi="Arial" w:cs="Arial"/>
          <w:color w:val="313131"/>
        </w:rPr>
        <w:t xml:space="preserve"> start analyzing the data sales data by product category, segment and manufacturer. </w:t>
      </w:r>
    </w:p>
    <w:p w14:paraId="5EA26EC2" w14:textId="77777777" w:rsidR="00C77BDC" w:rsidRPr="003D66CD" w:rsidRDefault="00C77BDC" w:rsidP="00C77BDC">
      <w:pPr>
        <w:numPr>
          <w:ilvl w:val="0"/>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Create a new report page by clicking the Yellow "+" icon at the bottom of the report view.</w:t>
      </w:r>
    </w:p>
    <w:p w14:paraId="187FF5F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000B2D3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47D26AD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100% Stacked Bar Chart</w:t>
      </w:r>
      <w:r w:rsidRPr="003D66CD">
        <w:rPr>
          <w:rFonts w:ascii="Arial" w:hAnsi="Arial" w:cs="Arial"/>
          <w:color w:val="313131"/>
          <w:bdr w:val="none" w:sz="0" w:space="0" w:color="auto" w:frame="1"/>
        </w:rPr>
        <w:t> visualization.</w:t>
      </w:r>
    </w:p>
    <w:p w14:paraId="6E59044E"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Axis</w:t>
      </w:r>
      <w:r w:rsidRPr="003D66CD">
        <w:rPr>
          <w:rFonts w:ascii="Arial" w:hAnsi="Arial" w:cs="Arial"/>
          <w:color w:val="313131"/>
          <w:bdr w:val="none" w:sz="0" w:space="0" w:color="auto" w:frame="1"/>
        </w:rPr>
        <w:t> and the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of the visualization.</w:t>
      </w:r>
    </w:p>
    <w:p w14:paraId="6807222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Customize the format of the visualization and turn on the </w:t>
      </w:r>
      <w:r w:rsidRPr="003D66CD">
        <w:rPr>
          <w:rStyle w:val="Strong"/>
          <w:rFonts w:ascii="Arial" w:hAnsi="Arial" w:cs="Arial"/>
          <w:color w:val="313131"/>
          <w:bdr w:val="none" w:sz="0" w:space="0" w:color="auto" w:frame="1"/>
        </w:rPr>
        <w:t>Data Labels</w:t>
      </w:r>
      <w:r w:rsidRPr="003D66CD">
        <w:rPr>
          <w:rFonts w:ascii="Arial" w:hAnsi="Arial" w:cs="Arial"/>
          <w:color w:val="313131"/>
          <w:bdr w:val="none" w:sz="0" w:space="0" w:color="auto" w:frame="1"/>
        </w:rPr>
        <w:t>. Set the </w:t>
      </w:r>
      <w:r w:rsidRPr="003D66CD">
        <w:rPr>
          <w:rStyle w:val="Strong"/>
          <w:rFonts w:ascii="Arial" w:hAnsi="Arial" w:cs="Arial"/>
          <w:color w:val="313131"/>
          <w:bdr w:val="none" w:sz="0" w:space="0" w:color="auto" w:frame="1"/>
        </w:rPr>
        <w:t>Decimal Places</w:t>
      </w:r>
      <w:r w:rsidRPr="003D66CD">
        <w:rPr>
          <w:rFonts w:ascii="Arial" w:hAnsi="Arial" w:cs="Arial"/>
          <w:color w:val="313131"/>
          <w:bdr w:val="none" w:sz="0" w:space="0" w:color="auto" w:frame="1"/>
        </w:rPr>
        <w:t> to </w:t>
      </w:r>
      <w:r w:rsidRPr="003D66CD">
        <w:rPr>
          <w:rStyle w:val="Strong"/>
          <w:rFonts w:ascii="Arial" w:hAnsi="Arial" w:cs="Arial"/>
          <w:color w:val="313131"/>
          <w:bdr w:val="none" w:sz="0" w:space="0" w:color="auto" w:frame="1"/>
        </w:rPr>
        <w:t>0</w:t>
      </w:r>
      <w:r w:rsidRPr="003D66CD">
        <w:rPr>
          <w:rFonts w:ascii="Arial" w:hAnsi="Arial" w:cs="Arial"/>
          <w:color w:val="313131"/>
          <w:bdr w:val="none" w:sz="0" w:space="0" w:color="auto" w:frame="1"/>
        </w:rPr>
        <w:t>.</w:t>
      </w:r>
    </w:p>
    <w:p w14:paraId="74B59804"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7595C29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Manufacturer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Manufacturers</w:t>
      </w:r>
      <w:r w:rsidRPr="003D66CD">
        <w:rPr>
          <w:rFonts w:ascii="Arial" w:hAnsi="Arial" w:cs="Arial"/>
          <w:color w:val="313131"/>
          <w:bdr w:val="none" w:sz="0" w:space="0" w:color="auto" w:frame="1"/>
        </w:rPr>
        <w:t> table to the chart.</w:t>
      </w:r>
    </w:p>
    <w:p w14:paraId="0D5725D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Treemap </w:t>
      </w:r>
      <w:r w:rsidRPr="003D66CD">
        <w:rPr>
          <w:rFonts w:ascii="Arial" w:hAnsi="Arial" w:cs="Arial"/>
          <w:color w:val="313131"/>
          <w:bdr w:val="none" w:sz="0" w:space="0" w:color="auto" w:frame="1"/>
        </w:rPr>
        <w:t>visualization.</w:t>
      </w:r>
    </w:p>
    <w:p w14:paraId="6353CD92"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21024EC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709501FB"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1F79E449"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22377FC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Sales Breakdown.</w:t>
      </w:r>
    </w:p>
    <w:p w14:paraId="462E35DC" w14:textId="7BA205AC" w:rsidR="00C77BDC" w:rsidRDefault="00C77BDC" w:rsidP="00C77BDC">
      <w:pPr>
        <w:pStyle w:val="NormalWeb"/>
        <w:shd w:val="clear" w:color="auto" w:fill="FFFFFF"/>
        <w:spacing w:before="0" w:beforeAutospacing="0" w:after="0" w:afterAutospacing="0"/>
        <w:jc w:val="both"/>
        <w:rPr>
          <w:rStyle w:val="Strong"/>
          <w:rFonts w:ascii="Arial" w:hAnsi="Arial" w:cs="Arial"/>
          <w:color w:val="313131"/>
          <w:bdr w:val="none" w:sz="0" w:space="0" w:color="auto" w:frame="1"/>
        </w:rPr>
      </w:pPr>
      <w:r w:rsidRPr="003D66CD">
        <w:rPr>
          <w:rStyle w:val="Strong"/>
          <w:rFonts w:ascii="Arial" w:hAnsi="Arial" w:cs="Arial"/>
          <w:color w:val="313131"/>
          <w:bdr w:val="none" w:sz="0" w:space="0" w:color="auto" w:frame="1"/>
        </w:rPr>
        <w:t xml:space="preserve">You should have something </w:t>
      </w:r>
      <w:proofErr w:type="gramStart"/>
      <w:r w:rsidRPr="003D66CD">
        <w:rPr>
          <w:rStyle w:val="Strong"/>
          <w:rFonts w:ascii="Arial" w:hAnsi="Arial" w:cs="Arial"/>
          <w:color w:val="313131"/>
          <w:bdr w:val="none" w:sz="0" w:space="0" w:color="auto" w:frame="1"/>
        </w:rPr>
        <w:t>similar to</w:t>
      </w:r>
      <w:proofErr w:type="gramEnd"/>
      <w:r w:rsidRPr="003D66CD">
        <w:rPr>
          <w:rStyle w:val="Strong"/>
          <w:rFonts w:ascii="Arial" w:hAnsi="Arial" w:cs="Arial"/>
          <w:color w:val="313131"/>
          <w:bdr w:val="none" w:sz="0" w:space="0" w:color="auto" w:frame="1"/>
        </w:rPr>
        <w:t xml:space="preserve"> the below:</w:t>
      </w:r>
    </w:p>
    <w:p w14:paraId="1D2A0877" w14:textId="77777777" w:rsidR="0014179A" w:rsidRPr="003D66CD" w:rsidRDefault="0014179A" w:rsidP="0014179A">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492C2830" wp14:editId="3E0EA735">
            <wp:extent cx="6152515" cy="6780530"/>
            <wp:effectExtent l="0" t="0" r="635" b="1270"/>
            <wp:docPr id="21" name="Picture 21" descr="https://prod-edxapp.edx-cdn.org/assets/courseware/v1/9ef6442bf088e7b4abf37bce156e30d3/asset-v1:Microsoft+DAT207x+1T2019+type@asset+block/la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prod-edxapp.edx-cdn.org/assets/courseware/v1/9ef6442bf088e7b4abf37bce156e30d3/asset-v1:Microsoft+DAT207x+1T2019+type@asset+block/lab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6780530"/>
                    </a:xfrm>
                    <a:prstGeom prst="rect">
                      <a:avLst/>
                    </a:prstGeom>
                    <a:noFill/>
                    <a:ln>
                      <a:noFill/>
                    </a:ln>
                  </pic:spPr>
                </pic:pic>
              </a:graphicData>
            </a:graphic>
          </wp:inline>
        </w:drawing>
      </w:r>
    </w:p>
    <w:p w14:paraId="70938229" w14:textId="77777777" w:rsidR="0014179A" w:rsidRPr="003D66CD" w:rsidRDefault="0014179A" w:rsidP="0014179A">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1</w:t>
      </w:r>
    </w:p>
    <w:p w14:paraId="65F5634A" w14:textId="77777777" w:rsidR="0014179A" w:rsidRPr="003D66CD" w:rsidRDefault="0014179A" w:rsidP="0014179A">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11EF0C97" w14:textId="77777777" w:rsidR="0014179A" w:rsidRPr="003D66CD" w:rsidRDefault="0014179A" w:rsidP="0014179A">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report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Do not use any level of filtering to answer the questions.</w:t>
      </w:r>
    </w:p>
    <w:p w14:paraId="1AC2B641" w14:textId="77777777" w:rsidR="0014179A" w:rsidRPr="003D66CD" w:rsidRDefault="0014179A" w:rsidP="0014179A">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In January 2014, what is VanArsdel's sales, from all manufacturers, for Urban category and Moderation segment? (to two decimal places) (Hint: Try hovering on the chart)</w:t>
      </w:r>
    </w:p>
    <w:p w14:paraId="3AD69456" w14:textId="7B0ACCC3" w:rsidR="0014179A" w:rsidRPr="003D66CD" w:rsidRDefault="0014179A" w:rsidP="0014179A">
      <w:pPr>
        <w:shd w:val="clear" w:color="auto" w:fill="FFFFFF"/>
        <w:jc w:val="both"/>
        <w:rPr>
          <w:rFonts w:ascii="Arial" w:hAnsi="Arial" w:cs="Arial"/>
          <w:color w:val="222222"/>
        </w:rPr>
      </w:pPr>
      <w:r w:rsidRPr="003D66CD">
        <w:rPr>
          <w:rFonts w:ascii="Arial" w:hAnsi="Arial" w:cs="Arial"/>
          <w:color w:val="222222"/>
        </w:rPr>
        <w:lastRenderedPageBreak/>
        <w:object w:dxaOrig="225" w:dyaOrig="225" w14:anchorId="2374191A">
          <v:shape id="_x0000_i1089" type="#_x0000_t75" style="width:84pt;height:18pt" o:ole="">
            <v:imagedata r:id="rId8" o:title=""/>
          </v:shape>
          <w:control r:id="rId12" w:name="DefaultOcxName20" w:shapeid="_x0000_i1089"/>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55056DF9" w14:textId="77777777" w:rsidR="0014179A" w:rsidRPr="003D66CD" w:rsidRDefault="0014179A" w:rsidP="0014179A">
      <w:pPr>
        <w:shd w:val="clear" w:color="auto" w:fill="FFFFFF"/>
        <w:jc w:val="both"/>
        <w:rPr>
          <w:rFonts w:ascii="Arial" w:hAnsi="Arial" w:cs="Arial"/>
          <w:color w:val="222222"/>
        </w:rPr>
      </w:pPr>
      <w:r w:rsidRPr="003D66CD">
        <w:rPr>
          <w:rFonts w:ascii="Arial" w:hAnsi="Arial" w:cs="Arial"/>
          <w:color w:val="222222"/>
        </w:rPr>
        <w:t> </w:t>
      </w:r>
    </w:p>
    <w:p w14:paraId="4C58D547" w14:textId="77777777" w:rsidR="0014179A" w:rsidRPr="003D66CD" w:rsidRDefault="0014179A" w:rsidP="0014179A">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 xml:space="preserve">In May 2015, what is VanArsdel's sales, from all manufacturers, for Mix category and All Season </w:t>
      </w:r>
      <w:proofErr w:type="gramStart"/>
      <w:r w:rsidRPr="003D66CD">
        <w:rPr>
          <w:rFonts w:ascii="Arial" w:hAnsi="Arial" w:cs="Arial"/>
          <w:color w:val="222222"/>
        </w:rPr>
        <w:t>segment</w:t>
      </w:r>
      <w:proofErr w:type="gramEnd"/>
      <w:r w:rsidRPr="003D66CD">
        <w:rPr>
          <w:rFonts w:ascii="Arial" w:hAnsi="Arial" w:cs="Arial"/>
          <w:color w:val="222222"/>
        </w:rPr>
        <w:t>? (to two decimal places) (Hint: Try hovering on the chart)</w:t>
      </w:r>
    </w:p>
    <w:p w14:paraId="06FAED3F" w14:textId="75E1FEEB" w:rsidR="0014179A" w:rsidRPr="003D66CD" w:rsidRDefault="0014179A" w:rsidP="0014179A">
      <w:pPr>
        <w:shd w:val="clear" w:color="auto" w:fill="FFFFFF"/>
        <w:jc w:val="both"/>
        <w:rPr>
          <w:rFonts w:ascii="Arial" w:hAnsi="Arial" w:cs="Arial"/>
          <w:color w:val="222222"/>
        </w:rPr>
      </w:pPr>
      <w:r w:rsidRPr="003D66CD">
        <w:rPr>
          <w:rFonts w:ascii="Arial" w:hAnsi="Arial" w:cs="Arial"/>
          <w:color w:val="222222"/>
        </w:rPr>
        <w:object w:dxaOrig="225" w:dyaOrig="225" w14:anchorId="37F3C06E">
          <v:shape id="_x0000_i1092" type="#_x0000_t75" style="width:84pt;height:18pt" o:ole="">
            <v:imagedata r:id="rId8" o:title=""/>
          </v:shape>
          <w:control r:id="rId13" w:name="DefaultOcxName110" w:shapeid="_x0000_i1092"/>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636C454E" w14:textId="77777777" w:rsidR="0014179A" w:rsidRPr="003D66CD" w:rsidRDefault="0014179A" w:rsidP="0014179A">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4BAB9CC0" w14:textId="77777777" w:rsidR="0014179A" w:rsidRPr="003D66CD" w:rsidRDefault="0014179A" w:rsidP="0014179A">
      <w:pPr>
        <w:shd w:val="clear" w:color="auto" w:fill="FFFFFF"/>
        <w:jc w:val="both"/>
        <w:rPr>
          <w:rFonts w:ascii="Arial" w:hAnsi="Arial" w:cs="Arial"/>
          <w:color w:val="222222"/>
          <w:sz w:val="24"/>
          <w:szCs w:val="24"/>
        </w:rPr>
      </w:pPr>
      <w:r w:rsidRPr="003D66CD">
        <w:rPr>
          <w:rStyle w:val="show-label"/>
          <w:rFonts w:ascii="Arial" w:hAnsi="Arial" w:cs="Arial"/>
          <w:color w:val="222222"/>
          <w:bdr w:val="none" w:sz="0" w:space="0" w:color="auto" w:frame="1"/>
        </w:rPr>
        <w:t>Show Answer</w:t>
      </w:r>
    </w:p>
    <w:p w14:paraId="11A93C4F" w14:textId="77777777" w:rsidR="0014179A" w:rsidRPr="003D66CD" w:rsidRDefault="0014179A" w:rsidP="0014179A">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2</w:t>
      </w:r>
    </w:p>
    <w:p w14:paraId="247B4BE9" w14:textId="77777777" w:rsidR="0014179A" w:rsidRPr="003D66CD" w:rsidRDefault="0014179A" w:rsidP="0014179A">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291BFFBD" w14:textId="77777777" w:rsidR="0014179A" w:rsidRPr="003D66CD" w:rsidRDefault="0014179A" w:rsidP="0014179A">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using the treemap chart you created.</w:t>
      </w:r>
    </w:p>
    <w:p w14:paraId="322EC430" w14:textId="77777777" w:rsidR="0014179A" w:rsidRPr="003D66CD" w:rsidRDefault="0014179A" w:rsidP="0014179A">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Drag the Manufacturer name to its appropriate box, 1 for the one with highest, and 4 for the one with the lowest.</w:t>
      </w:r>
    </w:p>
    <w:p w14:paraId="472926B3" w14:textId="77777777" w:rsidR="0014179A" w:rsidRPr="003D66CD" w:rsidRDefault="0014179A" w:rsidP="0014179A">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For VanArsdel's sales in 2015, which are the top 4 manufacturers?</w:t>
      </w:r>
    </w:p>
    <w:p w14:paraId="10BE82E3" w14:textId="77777777" w:rsidR="0014179A" w:rsidRPr="003D66CD" w:rsidRDefault="0014179A" w:rsidP="0014179A">
      <w:pPr>
        <w:shd w:val="clear" w:color="auto" w:fill="D6D6D6"/>
        <w:jc w:val="both"/>
        <w:rPr>
          <w:rFonts w:ascii="Arial" w:hAnsi="Arial" w:cs="Arial"/>
          <w:color w:val="000000"/>
          <w:sz w:val="23"/>
          <w:szCs w:val="23"/>
        </w:rPr>
      </w:pPr>
    </w:p>
    <w:p w14:paraId="77AFFA7B" w14:textId="77777777" w:rsidR="0014179A" w:rsidRPr="0051116E" w:rsidRDefault="0014179A" w:rsidP="0014179A">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Abbas</w:t>
      </w:r>
    </w:p>
    <w:p w14:paraId="35292D7B" w14:textId="77777777" w:rsidR="0014179A" w:rsidRPr="0051116E" w:rsidRDefault="0014179A" w:rsidP="0014179A">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Barba</w:t>
      </w:r>
    </w:p>
    <w:p w14:paraId="07C297A3" w14:textId="77777777" w:rsidR="0014179A" w:rsidRPr="0051116E" w:rsidRDefault="0014179A" w:rsidP="0014179A">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Currus</w:t>
      </w:r>
    </w:p>
    <w:p w14:paraId="4F3FF46C" w14:textId="77777777" w:rsidR="0014179A" w:rsidRPr="0051116E" w:rsidRDefault="0014179A" w:rsidP="0014179A">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Fama</w:t>
      </w:r>
    </w:p>
    <w:p w14:paraId="6390B384" w14:textId="77777777" w:rsidR="0014179A" w:rsidRPr="0051116E" w:rsidRDefault="0014179A" w:rsidP="0014179A">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Leo</w:t>
      </w:r>
    </w:p>
    <w:p w14:paraId="4143B874" w14:textId="77777777" w:rsidR="0014179A" w:rsidRPr="0051116E" w:rsidRDefault="0014179A" w:rsidP="0014179A">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Pomum</w:t>
      </w:r>
    </w:p>
    <w:p w14:paraId="5E080A63" w14:textId="77777777" w:rsidR="0014179A" w:rsidRPr="0051116E" w:rsidRDefault="0014179A" w:rsidP="0014179A">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Quibus</w:t>
      </w:r>
    </w:p>
    <w:p w14:paraId="75836668" w14:textId="77777777" w:rsidR="0014179A" w:rsidRPr="0051116E" w:rsidRDefault="0014179A" w:rsidP="0014179A">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Salvus</w:t>
      </w:r>
    </w:p>
    <w:p w14:paraId="4CFC99F1" w14:textId="77777777" w:rsidR="0014179A" w:rsidRPr="0051116E" w:rsidRDefault="0014179A" w:rsidP="0014179A">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Victoria</w:t>
      </w:r>
    </w:p>
    <w:p w14:paraId="11AA9DA0" w14:textId="77777777" w:rsidR="0014179A" w:rsidRPr="003D66CD" w:rsidRDefault="0014179A" w:rsidP="0014179A">
      <w:pPr>
        <w:jc w:val="both"/>
        <w:rPr>
          <w:rFonts w:ascii="Arial" w:hAnsi="Arial" w:cs="Arial"/>
        </w:rPr>
      </w:pPr>
    </w:p>
    <w:p w14:paraId="11C0907F" w14:textId="77777777" w:rsidR="0014179A" w:rsidRPr="003D66CD" w:rsidRDefault="0014179A" w:rsidP="00C77BDC">
      <w:pPr>
        <w:pStyle w:val="NormalWeb"/>
        <w:shd w:val="clear" w:color="auto" w:fill="FFFFFF"/>
        <w:spacing w:before="0" w:beforeAutospacing="0" w:after="0" w:afterAutospacing="0"/>
        <w:jc w:val="both"/>
        <w:rPr>
          <w:rStyle w:val="Strong"/>
          <w:rFonts w:ascii="Arial" w:hAnsi="Arial" w:cs="Arial"/>
          <w:b w:val="0"/>
          <w:bCs w:val="0"/>
          <w:color w:val="313131"/>
          <w:bdr w:val="none" w:sz="0" w:space="0" w:color="auto" w:frame="1"/>
        </w:rPr>
      </w:pPr>
    </w:p>
    <w:p w14:paraId="75D50BB7" w14:textId="527DA006"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092F60AC"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Relationship Report</w:t>
      </w:r>
    </w:p>
    <w:p w14:paraId="799C5D41"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EB27E5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would like to know more about the relationship between total units and total sales by category and segment. You choose to analyze this using scatter chart.</w:t>
      </w:r>
    </w:p>
    <w:p w14:paraId="20A6005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1B68B625"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Scatter Chart</w:t>
      </w:r>
      <w:r w:rsidRPr="003D66CD">
        <w:rPr>
          <w:rFonts w:ascii="Arial" w:hAnsi="Arial" w:cs="Arial"/>
          <w:color w:val="313131"/>
        </w:rPr>
        <w:t> visualization.</w:t>
      </w:r>
    </w:p>
    <w:p w14:paraId="1B20726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chart.</w:t>
      </w:r>
    </w:p>
    <w:p w14:paraId="46D26FE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 </w:t>
      </w:r>
      <w:r w:rsidRPr="003D66CD">
        <w:rPr>
          <w:rFonts w:ascii="Arial" w:hAnsi="Arial" w:cs="Arial"/>
          <w:color w:val="313131"/>
          <w:bdr w:val="none" w:sz="0" w:space="0" w:color="auto" w:frame="1"/>
        </w:rPr>
        <w:t>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121CB702"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YTD Sales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 the chart.</w:t>
      </w:r>
    </w:p>
    <w:p w14:paraId="72A58E62"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4542A74"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following fields are set in the visualization:</w:t>
      </w:r>
    </w:p>
    <w:p w14:paraId="3BED90DD"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Details</w:t>
      </w:r>
      <w:r w:rsidRPr="003D66CD">
        <w:rPr>
          <w:rFonts w:ascii="Arial" w:hAnsi="Arial" w:cs="Arial"/>
          <w:color w:val="313131"/>
          <w:bdr w:val="none" w:sz="0" w:space="0" w:color="auto" w:frame="1"/>
        </w:rPr>
        <w:t>: Category</w:t>
      </w:r>
    </w:p>
    <w:p w14:paraId="23DB3744"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Segment</w:t>
      </w:r>
    </w:p>
    <w:p w14:paraId="2BE40266"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X Axis</w:t>
      </w:r>
      <w:r w:rsidRPr="003D66CD">
        <w:rPr>
          <w:rFonts w:ascii="Arial" w:hAnsi="Arial" w:cs="Arial"/>
          <w:color w:val="313131"/>
          <w:bdr w:val="none" w:sz="0" w:space="0" w:color="auto" w:frame="1"/>
        </w:rPr>
        <w:t>: Total Sales</w:t>
      </w:r>
    </w:p>
    <w:p w14:paraId="653CBC99"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 Axis</w:t>
      </w:r>
      <w:r w:rsidRPr="003D66CD">
        <w:rPr>
          <w:rFonts w:ascii="Arial" w:hAnsi="Arial" w:cs="Arial"/>
          <w:color w:val="313131"/>
          <w:bdr w:val="none" w:sz="0" w:space="0" w:color="auto" w:frame="1"/>
        </w:rPr>
        <w:t>: Total Units</w:t>
      </w:r>
    </w:p>
    <w:p w14:paraId="661C269A"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Size</w:t>
      </w:r>
      <w:r w:rsidRPr="003D66CD">
        <w:rPr>
          <w:rFonts w:ascii="Arial" w:hAnsi="Arial" w:cs="Arial"/>
          <w:color w:val="313131"/>
          <w:bdr w:val="none" w:sz="0" w:space="0" w:color="auto" w:frame="1"/>
        </w:rPr>
        <w:t>: YTD Sales</w:t>
      </w:r>
    </w:p>
    <w:p w14:paraId="6101C6CC"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Play Axis</w:t>
      </w:r>
      <w:r w:rsidRPr="003D66CD">
        <w:rPr>
          <w:rFonts w:ascii="Arial" w:hAnsi="Arial" w:cs="Arial"/>
          <w:color w:val="313131"/>
          <w:bdr w:val="none" w:sz="0" w:space="0" w:color="auto" w:frame="1"/>
        </w:rPr>
        <w:t>: Year</w:t>
      </w:r>
    </w:p>
    <w:p w14:paraId="1C346CAF" w14:textId="5F15340E" w:rsidR="00C77BDC" w:rsidRDefault="00C77BDC" w:rsidP="00C77BDC">
      <w:pPr>
        <w:pStyle w:val="NormalWeb"/>
        <w:shd w:val="clear" w:color="auto" w:fill="FFFFFF"/>
        <w:spacing w:before="0" w:beforeAutospacing="0" w:after="0" w:afterAutospacing="0"/>
        <w:jc w:val="both"/>
        <w:textAlignment w:val="baseline"/>
        <w:rPr>
          <w:rFonts w:ascii="Arial" w:hAnsi="Arial" w:cs="Arial"/>
          <w:color w:val="313131"/>
          <w:bdr w:val="none" w:sz="0" w:space="0" w:color="auto" w:frame="1"/>
        </w:rPr>
      </w:pPr>
      <w:r w:rsidRPr="003D66CD">
        <w:rPr>
          <w:rFonts w:ascii="Arial" w:hAnsi="Arial" w:cs="Arial"/>
          <w:color w:val="313131"/>
          <w:bdr w:val="none" w:sz="0" w:space="0" w:color="auto" w:frame="1"/>
        </w:rPr>
        <w:t xml:space="preserve">You should have something </w:t>
      </w:r>
      <w:proofErr w:type="gramStart"/>
      <w:r w:rsidRPr="003D66CD">
        <w:rPr>
          <w:rFonts w:ascii="Arial" w:hAnsi="Arial" w:cs="Arial"/>
          <w:color w:val="313131"/>
          <w:bdr w:val="none" w:sz="0" w:space="0" w:color="auto" w:frame="1"/>
        </w:rPr>
        <w:t>similar to</w:t>
      </w:r>
      <w:proofErr w:type="gramEnd"/>
      <w:r w:rsidRPr="003D66CD">
        <w:rPr>
          <w:rFonts w:ascii="Arial" w:hAnsi="Arial" w:cs="Arial"/>
          <w:color w:val="313131"/>
          <w:bdr w:val="none" w:sz="0" w:space="0" w:color="auto" w:frame="1"/>
        </w:rPr>
        <w:t xml:space="preserve"> the below:</w:t>
      </w:r>
    </w:p>
    <w:p w14:paraId="4B7AF4D2" w14:textId="77777777" w:rsidR="0014179A" w:rsidRPr="003D66CD" w:rsidRDefault="0014179A" w:rsidP="00C77BDC">
      <w:pPr>
        <w:pStyle w:val="NormalWeb"/>
        <w:shd w:val="clear" w:color="auto" w:fill="FFFFFF"/>
        <w:spacing w:before="0" w:beforeAutospacing="0" w:after="0" w:afterAutospacing="0"/>
        <w:jc w:val="both"/>
        <w:textAlignment w:val="baseline"/>
        <w:rPr>
          <w:rFonts w:ascii="Arial" w:hAnsi="Arial" w:cs="Arial"/>
          <w:color w:val="313131"/>
        </w:rPr>
      </w:pPr>
    </w:p>
    <w:p w14:paraId="223A309F" w14:textId="77777777" w:rsidR="00C77BDC" w:rsidRPr="003D66CD" w:rsidRDefault="00C77BDC" w:rsidP="00C77BDC">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noProof/>
          <w:color w:val="313131"/>
          <w:bdr w:val="none" w:sz="0" w:space="0" w:color="auto" w:frame="1"/>
        </w:rPr>
        <w:drawing>
          <wp:inline distT="0" distB="0" distL="0" distR="0" wp14:anchorId="707422F2" wp14:editId="326D8517">
            <wp:extent cx="6152515" cy="3646170"/>
            <wp:effectExtent l="0" t="0" r="635" b="0"/>
            <wp:docPr id="23" name="Picture 23" descr="https://prod-edxapp.edx-cdn.org/assets/courseware/v1/163bb6f1d8f01edf73083c8ddc0e6e62/asset-v1:Microsoft+DAT207x+1T2019+type@asset+block/lab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prod-edxapp.edx-cdn.org/assets/courseware/v1/163bb6f1d8f01edf73083c8ddc0e6e62/asset-v1:Microsoft+DAT207x+1T2019+type@asset+block/lab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2515" cy="3646170"/>
                    </a:xfrm>
                    <a:prstGeom prst="rect">
                      <a:avLst/>
                    </a:prstGeom>
                    <a:noFill/>
                    <a:ln>
                      <a:noFill/>
                    </a:ln>
                  </pic:spPr>
                </pic:pic>
              </a:graphicData>
            </a:graphic>
          </wp:inline>
        </w:drawing>
      </w:r>
    </w:p>
    <w:p w14:paraId="2D67FC56"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0948280B"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3034D556"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As you can see, in the year 2015, Moderation segment made the most of VanArsdel's sales. It is not always the case. Use the Play Axis to investigate.</w:t>
      </w:r>
    </w:p>
    <w:p w14:paraId="75E90594" w14:textId="54B14086"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xml:space="preserve">In which </w:t>
      </w:r>
      <w:proofErr w:type="gramStart"/>
      <w:r w:rsidRPr="003D66CD">
        <w:rPr>
          <w:rFonts w:ascii="Arial" w:hAnsi="Arial" w:cs="Arial"/>
          <w:color w:val="222222"/>
        </w:rPr>
        <w:t>year</w:t>
      </w:r>
      <w:proofErr w:type="gramEnd"/>
      <w:r w:rsidRPr="003D66CD">
        <w:rPr>
          <w:rFonts w:ascii="Arial" w:hAnsi="Arial" w:cs="Arial"/>
          <w:color w:val="222222"/>
        </w:rPr>
        <w:t xml:space="preserve"> the Moderation segment first took over as the segment with most sales?                                                                                                                                                                                     </w:t>
      </w:r>
      <w:r w:rsidRPr="003D66CD">
        <w:rPr>
          <w:rFonts w:ascii="Arial" w:hAnsi="Arial" w:cs="Arial"/>
          <w:color w:val="222222"/>
        </w:rPr>
        <w:object w:dxaOrig="225" w:dyaOrig="225" w14:anchorId="3C957F41">
          <v:shape id="_x0000_i1094" type="#_x0000_t75" style="width:101.4pt;height:18pt" o:ole="">
            <v:imagedata r:id="rId15" o:title=""/>
          </v:shape>
          <w:control r:id="rId16" w:name="DefaultOcxName22" w:shapeid="_x0000_i1094"/>
        </w:object>
      </w:r>
      <w:r w:rsidRPr="003D66CD">
        <w:rPr>
          <w:rFonts w:ascii="Arial" w:hAnsi="Arial" w:cs="Arial"/>
          <w:color w:val="222222"/>
        </w:rPr>
        <w:t> </w:t>
      </w:r>
    </w:p>
    <w:p w14:paraId="0787E798"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p>
    <w:p w14:paraId="03CC6A32" w14:textId="5027C8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lastRenderedPageBreak/>
        <w:t xml:space="preserve">What about in terms of Units? In which </w:t>
      </w:r>
      <w:proofErr w:type="gramStart"/>
      <w:r w:rsidRPr="003D66CD">
        <w:rPr>
          <w:rFonts w:ascii="Arial" w:hAnsi="Arial" w:cs="Arial"/>
          <w:color w:val="222222"/>
        </w:rPr>
        <w:t>year</w:t>
      </w:r>
      <w:proofErr w:type="gramEnd"/>
      <w:r w:rsidRPr="003D66CD">
        <w:rPr>
          <w:rFonts w:ascii="Arial" w:hAnsi="Arial" w:cs="Arial"/>
          <w:color w:val="222222"/>
        </w:rPr>
        <w:t xml:space="preserve"> the Moderation segment first took over as the segment with most units?                                                                                                                                                                                     </w:t>
      </w:r>
      <w:r w:rsidRPr="003D66CD">
        <w:rPr>
          <w:rFonts w:ascii="Arial" w:hAnsi="Arial" w:cs="Arial"/>
          <w:color w:val="222222"/>
        </w:rPr>
        <w:object w:dxaOrig="225" w:dyaOrig="225" w14:anchorId="4E3FC4B8">
          <v:shape id="_x0000_i1097" type="#_x0000_t75" style="width:101.4pt;height:18pt" o:ole="">
            <v:imagedata r:id="rId17" o:title=""/>
          </v:shape>
          <w:control r:id="rId18" w:name="DefaultOcxName111" w:shapeid="_x0000_i1097"/>
        </w:object>
      </w:r>
      <w:r w:rsidRPr="003D66CD">
        <w:rPr>
          <w:rFonts w:ascii="Arial" w:hAnsi="Arial" w:cs="Arial"/>
          <w:color w:val="222222"/>
        </w:rPr>
        <w:t> </w:t>
      </w:r>
    </w:p>
    <w:p w14:paraId="5412A793"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Trend Report</w:t>
      </w:r>
    </w:p>
    <w:p w14:paraId="6AB3A112"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837143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proofErr w:type="gramStart"/>
      <w:r w:rsidRPr="003D66CD">
        <w:rPr>
          <w:rFonts w:ascii="Arial" w:hAnsi="Arial" w:cs="Arial"/>
          <w:color w:val="313131"/>
        </w:rPr>
        <w:t>Let's</w:t>
      </w:r>
      <w:proofErr w:type="gramEnd"/>
      <w:r w:rsidRPr="003D66CD">
        <w:rPr>
          <w:rFonts w:ascii="Arial" w:hAnsi="Arial" w:cs="Arial"/>
          <w:color w:val="313131"/>
        </w:rPr>
        <w:t xml:space="preserve"> do some trend analysis. First </w:t>
      </w:r>
      <w:proofErr w:type="gramStart"/>
      <w:r w:rsidRPr="003D66CD">
        <w:rPr>
          <w:rFonts w:ascii="Arial" w:hAnsi="Arial" w:cs="Arial"/>
          <w:color w:val="313131"/>
        </w:rPr>
        <w:t>let's</w:t>
      </w:r>
      <w:proofErr w:type="gramEnd"/>
      <w:r w:rsidRPr="003D66CD">
        <w:rPr>
          <w:rFonts w:ascii="Arial" w:hAnsi="Arial" w:cs="Arial"/>
          <w:color w:val="313131"/>
        </w:rPr>
        <w:t xml:space="preserve"> show a chart to compare Total Sales and Total Units throughout the years. And then </w:t>
      </w:r>
      <w:proofErr w:type="gramStart"/>
      <w:r w:rsidRPr="003D66CD">
        <w:rPr>
          <w:rFonts w:ascii="Arial" w:hAnsi="Arial" w:cs="Arial"/>
          <w:color w:val="313131"/>
        </w:rPr>
        <w:t>let's</w:t>
      </w:r>
      <w:proofErr w:type="gramEnd"/>
      <w:r w:rsidRPr="003D66CD">
        <w:rPr>
          <w:rFonts w:ascii="Arial" w:hAnsi="Arial" w:cs="Arial"/>
          <w:color w:val="313131"/>
        </w:rPr>
        <w:t xml:space="preserve"> show two more charts showing the Total Sales and Total Units variances throughout the years.</w:t>
      </w:r>
    </w:p>
    <w:p w14:paraId="44106D28"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4538812E"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report and create the first chart.</w:t>
      </w:r>
    </w:p>
    <w:p w14:paraId="23C09FE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chart.</w:t>
      </w:r>
    </w:p>
    <w:p w14:paraId="2FC2FA65"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Line and Stacked Column Chart</w:t>
      </w:r>
      <w:r w:rsidRPr="003D66CD">
        <w:rPr>
          <w:rFonts w:ascii="Arial" w:hAnsi="Arial" w:cs="Arial"/>
          <w:color w:val="313131"/>
          <w:bdr w:val="none" w:sz="0" w:space="0" w:color="auto" w:frame="1"/>
        </w:rPr>
        <w:t> visualization.</w:t>
      </w:r>
    </w:p>
    <w:p w14:paraId="660CC53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Shared Axis</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Total</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Column values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is shown as the</w:t>
      </w:r>
      <w:r w:rsidRPr="003D66CD">
        <w:rPr>
          <w:rStyle w:val="Strong"/>
          <w:rFonts w:ascii="Arial" w:hAnsi="Arial" w:cs="Arial"/>
          <w:color w:val="313131"/>
          <w:bdr w:val="none" w:sz="0" w:space="0" w:color="auto" w:frame="1"/>
        </w:rPr>
        <w:t> Line values</w:t>
      </w:r>
      <w:r w:rsidRPr="003D66CD">
        <w:rPr>
          <w:rFonts w:ascii="Arial" w:hAnsi="Arial" w:cs="Arial"/>
          <w:color w:val="313131"/>
          <w:bdr w:val="none" w:sz="0" w:space="0" w:color="auto" w:frame="1"/>
        </w:rPr>
        <w:t> of the visualization.</w:t>
      </w:r>
    </w:p>
    <w:p w14:paraId="12F7991E"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second chart based on the </w:t>
      </w:r>
      <w:r w:rsidRPr="003D66CD">
        <w:rPr>
          <w:rStyle w:val="Strong"/>
          <w:rFonts w:ascii="Arial" w:hAnsi="Arial" w:cs="Arial"/>
          <w:color w:val="313131"/>
        </w:rPr>
        <w:t>Waterfall Chart</w:t>
      </w:r>
      <w:r w:rsidRPr="003D66CD">
        <w:rPr>
          <w:rFonts w:ascii="Arial" w:hAnsi="Arial" w:cs="Arial"/>
          <w:color w:val="313131"/>
        </w:rPr>
        <w:t> visualization.</w:t>
      </w:r>
    </w:p>
    <w:p w14:paraId="3FB9D337"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56E8AB1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36F951F9"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third chart, also based on the</w:t>
      </w:r>
      <w:r w:rsidRPr="003D66CD">
        <w:rPr>
          <w:rStyle w:val="Strong"/>
          <w:rFonts w:ascii="Arial" w:hAnsi="Arial" w:cs="Arial"/>
          <w:color w:val="313131"/>
        </w:rPr>
        <w:t> Waterfall Chart</w:t>
      </w:r>
      <w:r w:rsidRPr="003D66CD">
        <w:rPr>
          <w:rFonts w:ascii="Arial" w:hAnsi="Arial" w:cs="Arial"/>
          <w:color w:val="313131"/>
        </w:rPr>
        <w:t> visualization.</w:t>
      </w:r>
    </w:p>
    <w:p w14:paraId="15CAA084"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197CA060"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D215419"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Yearly Trend</w:t>
      </w:r>
      <w:r w:rsidRPr="003D66CD">
        <w:rPr>
          <w:rFonts w:ascii="Arial" w:hAnsi="Arial" w:cs="Arial"/>
          <w:color w:val="313131"/>
          <w:bdr w:val="none" w:sz="0" w:space="0" w:color="auto" w:frame="1"/>
        </w:rPr>
        <w:t> as the text.</w:t>
      </w:r>
    </w:p>
    <w:p w14:paraId="62A4190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Rename the report sheet to</w:t>
      </w:r>
      <w:r w:rsidRPr="003D66CD">
        <w:rPr>
          <w:rStyle w:val="Strong"/>
          <w:rFonts w:ascii="Arial" w:hAnsi="Arial" w:cs="Arial"/>
          <w:color w:val="313131"/>
        </w:rPr>
        <w:t> Yearly Trend</w:t>
      </w:r>
      <w:r w:rsidRPr="003D66CD">
        <w:rPr>
          <w:rStyle w:val="Strong"/>
          <w:rFonts w:ascii="Arial" w:hAnsi="Arial" w:cs="Arial"/>
          <w:color w:val="313131"/>
          <w:bdr w:val="none" w:sz="0" w:space="0" w:color="auto" w:frame="1"/>
        </w:rPr>
        <w:t>.</w:t>
      </w:r>
    </w:p>
    <w:p w14:paraId="4C60E221"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color w:val="313131"/>
          <w:bdr w:val="none" w:sz="0" w:space="0" w:color="auto" w:frame="1"/>
        </w:rPr>
        <w:t xml:space="preserve">You should have something </w:t>
      </w:r>
      <w:proofErr w:type="gramStart"/>
      <w:r w:rsidRPr="003D66CD">
        <w:rPr>
          <w:rFonts w:ascii="Arial" w:hAnsi="Arial" w:cs="Arial"/>
          <w:color w:val="313131"/>
          <w:bdr w:val="none" w:sz="0" w:space="0" w:color="auto" w:frame="1"/>
        </w:rPr>
        <w:t>similar to</w:t>
      </w:r>
      <w:proofErr w:type="gramEnd"/>
      <w:r w:rsidRPr="003D66CD">
        <w:rPr>
          <w:rFonts w:ascii="Arial" w:hAnsi="Arial" w:cs="Arial"/>
          <w:color w:val="313131"/>
          <w:bdr w:val="none" w:sz="0" w:space="0" w:color="auto" w:frame="1"/>
        </w:rPr>
        <w:t xml:space="preserve"> the below:</w:t>
      </w:r>
    </w:p>
    <w:p w14:paraId="3BCFFBDB"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noProof/>
          <w:color w:val="313131"/>
          <w:bdr w:val="none" w:sz="0" w:space="0" w:color="auto" w:frame="1"/>
        </w:rPr>
        <w:lastRenderedPageBreak/>
        <w:drawing>
          <wp:inline distT="0" distB="0" distL="0" distR="0" wp14:anchorId="2E97A1D7" wp14:editId="0A2890D2">
            <wp:extent cx="5825490" cy="5059680"/>
            <wp:effectExtent l="0" t="0" r="3810" b="7620"/>
            <wp:docPr id="24" name="Picture 24" descr="https://prod-edxapp.edx-cdn.org/assets/courseware/v1/9a356bf58bdc842201b47a7283645000/asset-v1:Microsoft+DAT207x+1T2019+type@asset+block/lab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prod-edxapp.edx-cdn.org/assets/courseware/v1/9a356bf58bdc842201b47a7283645000/asset-v1:Microsoft+DAT207x+1T2019+type@asset+block/lab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7534" cy="5061455"/>
                    </a:xfrm>
                    <a:prstGeom prst="rect">
                      <a:avLst/>
                    </a:prstGeom>
                    <a:noFill/>
                    <a:ln>
                      <a:noFill/>
                    </a:ln>
                  </pic:spPr>
                </pic:pic>
              </a:graphicData>
            </a:graphic>
          </wp:inline>
        </w:drawing>
      </w:r>
    </w:p>
    <w:p w14:paraId="34FDE1AB"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1</w:t>
      </w:r>
    </w:p>
    <w:p w14:paraId="0AC7202F"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142A745B" w14:textId="77777777" w:rsidR="00C77BDC" w:rsidRPr="003D66CD" w:rsidRDefault="00C77BDC" w:rsidP="00C77BDC">
      <w:pPr>
        <w:shd w:val="clear" w:color="auto" w:fill="FFFFFF"/>
        <w:jc w:val="both"/>
        <w:rPr>
          <w:rFonts w:ascii="Arial" w:hAnsi="Arial" w:cs="Arial"/>
          <w:color w:val="222222"/>
          <w:sz w:val="24"/>
          <w:szCs w:val="24"/>
        </w:rPr>
      </w:pPr>
      <w:r w:rsidRPr="003D66CD">
        <w:rPr>
          <w:rFonts w:ascii="Arial" w:hAnsi="Arial" w:cs="Arial"/>
          <w:color w:val="222222"/>
        </w:rPr>
        <w:t xml:space="preserve">In which year the growth of total sales </w:t>
      </w:r>
      <w:proofErr w:type="gramStart"/>
      <w:r w:rsidRPr="003D66CD">
        <w:rPr>
          <w:rFonts w:ascii="Arial" w:hAnsi="Arial" w:cs="Arial"/>
          <w:color w:val="222222"/>
        </w:rPr>
        <w:t>were</w:t>
      </w:r>
      <w:proofErr w:type="gramEnd"/>
      <w:r w:rsidRPr="003D66CD">
        <w:rPr>
          <w:rFonts w:ascii="Arial" w:hAnsi="Arial" w:cs="Arial"/>
          <w:color w:val="222222"/>
        </w:rPr>
        <w:t xml:space="preserve"> not matched by the growth of total units?</w:t>
      </w:r>
    </w:p>
    <w:p w14:paraId="3BBE9343" w14:textId="6D4F49A0"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7F6A9417">
          <v:shape id="_x0000_i1100" type="#_x0000_t75" style="width:18pt;height:15.6pt" o:ole="">
            <v:imagedata r:id="rId20" o:title=""/>
          </v:shape>
          <w:control r:id="rId21" w:name="DefaultOcxName24" w:shapeid="_x0000_i1100"/>
        </w:object>
      </w:r>
      <w:r w:rsidRPr="003D66CD">
        <w:rPr>
          <w:rFonts w:ascii="Arial" w:hAnsi="Arial" w:cs="Arial"/>
          <w:color w:val="222222"/>
        </w:rPr>
        <w:t>2005</w:t>
      </w:r>
    </w:p>
    <w:p w14:paraId="192440C4" w14:textId="6E1C0809"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36C040F9">
          <v:shape id="_x0000_i1103" type="#_x0000_t75" style="width:18pt;height:15.6pt" o:ole="">
            <v:imagedata r:id="rId22" o:title=""/>
          </v:shape>
          <w:control r:id="rId23" w:name="DefaultOcxName113" w:shapeid="_x0000_i1103"/>
        </w:object>
      </w:r>
      <w:r w:rsidRPr="003D66CD">
        <w:rPr>
          <w:rFonts w:ascii="Arial" w:hAnsi="Arial" w:cs="Arial"/>
          <w:color w:val="222222"/>
        </w:rPr>
        <w:t>2006 </w:t>
      </w:r>
      <w:r>
        <w:rPr>
          <w:rStyle w:val="sr"/>
          <w:rFonts w:ascii="Arial" w:hAnsi="Arial" w:cs="Arial"/>
          <w:color w:val="000000"/>
          <w:bdr w:val="none" w:sz="0" w:space="0" w:color="auto" w:frame="1"/>
          <w:shd w:val="clear" w:color="auto" w:fill="FFFFFF"/>
        </w:rPr>
        <w:t xml:space="preserve"> </w:t>
      </w:r>
    </w:p>
    <w:p w14:paraId="1ED5675D" w14:textId="750E3141"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08896BCC">
          <v:shape id="_x0000_i1106" type="#_x0000_t75" style="width:18pt;height:15.6pt" o:ole="">
            <v:imagedata r:id="rId22" o:title=""/>
          </v:shape>
          <w:control r:id="rId24" w:name="DefaultOcxName23" w:shapeid="_x0000_i1106"/>
        </w:object>
      </w:r>
      <w:r w:rsidRPr="003D66CD">
        <w:rPr>
          <w:rFonts w:ascii="Arial" w:hAnsi="Arial" w:cs="Arial"/>
          <w:color w:val="222222"/>
        </w:rPr>
        <w:t>2007</w:t>
      </w:r>
    </w:p>
    <w:p w14:paraId="7BEB0B2F" w14:textId="04D8D5D2"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1AF934B3">
          <v:shape id="_x0000_i1109" type="#_x0000_t75" style="width:18pt;height:15.6pt" o:ole="">
            <v:imagedata r:id="rId22" o:title=""/>
          </v:shape>
          <w:control r:id="rId25" w:name="DefaultOcxName32" w:shapeid="_x0000_i1109"/>
        </w:object>
      </w:r>
      <w:r w:rsidRPr="003D66CD">
        <w:rPr>
          <w:rFonts w:ascii="Arial" w:hAnsi="Arial" w:cs="Arial"/>
          <w:color w:val="222222"/>
        </w:rPr>
        <w:t>2008</w:t>
      </w:r>
    </w:p>
    <w:p w14:paraId="03191751" w14:textId="77777777" w:rsidR="00C77BDC" w:rsidRPr="003D66CD" w:rsidRDefault="00C77BDC" w:rsidP="00C77BDC">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74A04109" w14:textId="77777777" w:rsidR="00C77BDC" w:rsidRPr="003D66CD" w:rsidRDefault="00C77BDC" w:rsidP="00C77BDC">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42EBE278" w14:textId="77777777" w:rsidR="00C77BDC" w:rsidRPr="003D66CD" w:rsidRDefault="00C77BDC" w:rsidP="00C77BDC">
      <w:pPr>
        <w:shd w:val="clear" w:color="auto" w:fill="FFFFFF"/>
        <w:jc w:val="both"/>
        <w:rPr>
          <w:rFonts w:ascii="Arial" w:hAnsi="Arial" w:cs="Arial"/>
          <w:color w:val="222222"/>
          <w:sz w:val="24"/>
          <w:szCs w:val="24"/>
        </w:rPr>
      </w:pPr>
      <w:r w:rsidRPr="003D66CD">
        <w:rPr>
          <w:rStyle w:val="problem-action-button-wrapper"/>
          <w:color w:val="222222"/>
        </w:rPr>
        <w:t xml:space="preserve"> </w:t>
      </w:r>
    </w:p>
    <w:p w14:paraId="6E5BEB3C"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Lab Question 2</w:t>
      </w:r>
    </w:p>
    <w:p w14:paraId="575C4E3D"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0B32544D" w14:textId="77777777" w:rsidR="00C77BDC" w:rsidRPr="003D66CD" w:rsidRDefault="00C77BDC" w:rsidP="00C77BDC">
      <w:pPr>
        <w:shd w:val="clear" w:color="auto" w:fill="FFFFFF"/>
        <w:jc w:val="both"/>
        <w:rPr>
          <w:rFonts w:ascii="Arial" w:hAnsi="Arial" w:cs="Arial"/>
          <w:color w:val="222222"/>
          <w:sz w:val="24"/>
          <w:szCs w:val="24"/>
        </w:rPr>
      </w:pPr>
      <w:r w:rsidRPr="003D66CD">
        <w:rPr>
          <w:rFonts w:ascii="Arial" w:hAnsi="Arial" w:cs="Arial"/>
          <w:color w:val="222222"/>
        </w:rPr>
        <w:t>Which year saw the biggest drop in total sales?</w:t>
      </w:r>
    </w:p>
    <w:p w14:paraId="24D8D528" w14:textId="7D998596"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6567645B">
          <v:shape id="_x0000_i1112" type="#_x0000_t75" style="width:18pt;height:15.6pt" o:ole="">
            <v:imagedata r:id="rId20" o:title=""/>
          </v:shape>
          <w:control r:id="rId26" w:name="DefaultOcxName42" w:shapeid="_x0000_i1112"/>
        </w:object>
      </w:r>
      <w:r w:rsidRPr="003D66CD">
        <w:rPr>
          <w:rFonts w:ascii="Arial" w:hAnsi="Arial" w:cs="Arial"/>
          <w:color w:val="222222"/>
        </w:rPr>
        <w:t>2007</w:t>
      </w:r>
    </w:p>
    <w:p w14:paraId="2D762870" w14:textId="67CFCC6C"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4A81F324">
          <v:shape id="_x0000_i1115" type="#_x0000_t75" style="width:18pt;height:15.6pt" o:ole="">
            <v:imagedata r:id="rId22" o:title=""/>
          </v:shape>
          <w:control r:id="rId27" w:name="DefaultOcxName52" w:shapeid="_x0000_i1115"/>
        </w:object>
      </w:r>
      <w:r w:rsidRPr="003D66CD">
        <w:rPr>
          <w:rFonts w:ascii="Arial" w:hAnsi="Arial" w:cs="Arial"/>
          <w:color w:val="222222"/>
        </w:rPr>
        <w:t>2008</w:t>
      </w:r>
    </w:p>
    <w:p w14:paraId="28FA206A" w14:textId="2119188E"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76597E1F">
          <v:shape id="_x0000_i1118" type="#_x0000_t75" style="width:18pt;height:15.6pt" o:ole="">
            <v:imagedata r:id="rId22" o:title=""/>
          </v:shape>
          <w:control r:id="rId28" w:name="DefaultOcxName62" w:shapeid="_x0000_i1118"/>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1EBA402D" w14:textId="2D4FE144"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6248677E">
          <v:shape id="_x0000_i1121" type="#_x0000_t75" style="width:18pt;height:15.6pt" o:ole="">
            <v:imagedata r:id="rId22" o:title=""/>
          </v:shape>
          <w:control r:id="rId29" w:name="DefaultOcxName71" w:shapeid="_x0000_i1121"/>
        </w:object>
      </w:r>
      <w:r w:rsidRPr="003D66CD">
        <w:rPr>
          <w:rFonts w:ascii="Arial" w:hAnsi="Arial" w:cs="Arial"/>
          <w:color w:val="222222"/>
        </w:rPr>
        <w:t>2010</w:t>
      </w:r>
    </w:p>
    <w:p w14:paraId="6A3CC4A1"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xml:space="preserve">What about total units? Which year saw the biggest </w:t>
      </w:r>
      <w:proofErr w:type="gramStart"/>
      <w:r w:rsidRPr="003D66CD">
        <w:rPr>
          <w:rFonts w:ascii="Arial" w:hAnsi="Arial" w:cs="Arial"/>
          <w:color w:val="222222"/>
        </w:rPr>
        <w:t>drop in</w:t>
      </w:r>
      <w:proofErr w:type="gramEnd"/>
      <w:r w:rsidRPr="003D66CD">
        <w:rPr>
          <w:rFonts w:ascii="Arial" w:hAnsi="Arial" w:cs="Arial"/>
          <w:color w:val="222222"/>
        </w:rPr>
        <w:t xml:space="preserve"> total units?</w:t>
      </w:r>
    </w:p>
    <w:p w14:paraId="38503CDD" w14:textId="03E049A1"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0EB72CE9">
          <v:shape id="_x0000_i1124" type="#_x0000_t75" style="width:18pt;height:15.6pt" o:ole="">
            <v:imagedata r:id="rId20" o:title=""/>
          </v:shape>
          <w:control r:id="rId30" w:name="DefaultOcxName81" w:shapeid="_x0000_i1124"/>
        </w:object>
      </w:r>
      <w:r w:rsidRPr="003D66CD">
        <w:rPr>
          <w:rFonts w:ascii="Arial" w:hAnsi="Arial" w:cs="Arial"/>
          <w:color w:val="222222"/>
        </w:rPr>
        <w:t>2007</w:t>
      </w:r>
    </w:p>
    <w:p w14:paraId="793BC518" w14:textId="6B2784D5"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24429BD8">
          <v:shape id="_x0000_i1127" type="#_x0000_t75" style="width:18pt;height:15.6pt" o:ole="">
            <v:imagedata r:id="rId22" o:title=""/>
          </v:shape>
          <w:control r:id="rId31" w:name="DefaultOcxName91" w:shapeid="_x0000_i1127"/>
        </w:object>
      </w:r>
      <w:r w:rsidRPr="003D66CD">
        <w:rPr>
          <w:rFonts w:ascii="Arial" w:hAnsi="Arial" w:cs="Arial"/>
          <w:color w:val="222222"/>
        </w:rPr>
        <w:t>2008</w:t>
      </w:r>
    </w:p>
    <w:p w14:paraId="05052F9F" w14:textId="5E1F27CD"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2A6185F6">
          <v:shape id="_x0000_i1130" type="#_x0000_t75" style="width:18pt;height:15.6pt" o:ole="">
            <v:imagedata r:id="rId22" o:title=""/>
          </v:shape>
          <w:control r:id="rId32" w:name="DefaultOcxName101" w:shapeid="_x0000_i1130"/>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33008AA7" w14:textId="1407190E"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7A5CF5B2">
          <v:shape id="_x0000_i1133" type="#_x0000_t75" style="width:18pt;height:15.6pt" o:ole="">
            <v:imagedata r:id="rId22" o:title=""/>
          </v:shape>
          <w:control r:id="rId33" w:name="DefaultOcxName112" w:shapeid="_x0000_i1133"/>
        </w:object>
      </w:r>
      <w:r w:rsidRPr="003D66CD">
        <w:rPr>
          <w:rFonts w:ascii="Arial" w:hAnsi="Arial" w:cs="Arial"/>
          <w:color w:val="222222"/>
        </w:rPr>
        <w:t>2010</w:t>
      </w:r>
    </w:p>
    <w:p w14:paraId="36D402BC"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7E79A682"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Rank Report</w:t>
      </w:r>
    </w:p>
    <w:p w14:paraId="1BF5BC9E"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D51C8B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now want to analyze individual products sales (revenue) and volume (units). You decide to show these using two bar charts.</w:t>
      </w:r>
    </w:p>
    <w:p w14:paraId="058F2EF1"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61088813"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1F59276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3A4986D7"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31C6B9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w:t>
      </w:r>
    </w:p>
    <w:p w14:paraId="2FCA23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report and create a chart.</w:t>
      </w:r>
    </w:p>
    <w:p w14:paraId="78C3C3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09236A1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2EA9DEFB"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w:t>
      </w:r>
    </w:p>
    <w:p w14:paraId="45DC08DE"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254D03A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16918000"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Top Products </w:t>
      </w:r>
      <w:r w:rsidRPr="003D66CD">
        <w:rPr>
          <w:rFonts w:ascii="Arial" w:hAnsi="Arial" w:cs="Arial"/>
          <w:color w:val="313131"/>
          <w:bdr w:val="none" w:sz="0" w:space="0" w:color="auto" w:frame="1"/>
        </w:rPr>
        <w:t>as the text.</w:t>
      </w:r>
    </w:p>
    <w:p w14:paraId="66E836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Top Products.</w:t>
      </w:r>
    </w:p>
    <w:p w14:paraId="75731C55"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Style w:val="Strong"/>
          <w:rFonts w:ascii="Arial" w:hAnsi="Arial" w:cs="Arial"/>
          <w:color w:val="313131"/>
          <w:bdr w:val="none" w:sz="0" w:space="0" w:color="auto" w:frame="1"/>
        </w:rPr>
        <w:t xml:space="preserve">You should have something </w:t>
      </w:r>
      <w:proofErr w:type="gramStart"/>
      <w:r w:rsidRPr="003D66CD">
        <w:rPr>
          <w:rStyle w:val="Strong"/>
          <w:rFonts w:ascii="Arial" w:hAnsi="Arial" w:cs="Arial"/>
          <w:color w:val="313131"/>
          <w:bdr w:val="none" w:sz="0" w:space="0" w:color="auto" w:frame="1"/>
        </w:rPr>
        <w:t>similar to</w:t>
      </w:r>
      <w:proofErr w:type="gramEnd"/>
      <w:r w:rsidRPr="003D66CD">
        <w:rPr>
          <w:rStyle w:val="Strong"/>
          <w:rFonts w:ascii="Arial" w:hAnsi="Arial" w:cs="Arial"/>
          <w:color w:val="313131"/>
          <w:bdr w:val="none" w:sz="0" w:space="0" w:color="auto" w:frame="1"/>
        </w:rPr>
        <w:t xml:space="preserve"> the below:</w:t>
      </w:r>
    </w:p>
    <w:p w14:paraId="5C12EDBA"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5148885A" wp14:editId="66A3CA25">
            <wp:extent cx="6152515" cy="3583940"/>
            <wp:effectExtent l="0" t="0" r="635" b="0"/>
            <wp:docPr id="25" name="Picture 25" descr="https://prod-edxapp.edx-cdn.org/assets/courseware/v1/3c17ea46d870a831ec47c511072510a9/asset-v1:Microsoft+DAT207x+1T2019+type@asset+block/la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prod-edxapp.edx-cdn.org/assets/courseware/v1/3c17ea46d870a831ec47c511072510a9/asset-v1:Microsoft+DAT207x+1T2019+type@asset+block/lab3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52515" cy="3583940"/>
                    </a:xfrm>
                    <a:prstGeom prst="rect">
                      <a:avLst/>
                    </a:prstGeom>
                    <a:noFill/>
                    <a:ln>
                      <a:noFill/>
                    </a:ln>
                  </pic:spPr>
                </pic:pic>
              </a:graphicData>
            </a:graphic>
          </wp:inline>
        </w:drawing>
      </w:r>
    </w:p>
    <w:p w14:paraId="5D36D45B"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B7D9475"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3BB50779" w14:textId="77777777" w:rsidR="00C77BDC" w:rsidRPr="003D66CD" w:rsidRDefault="00C77BDC" w:rsidP="00C77BDC">
      <w:pPr>
        <w:shd w:val="clear" w:color="auto" w:fill="FFFFFF"/>
        <w:jc w:val="both"/>
        <w:rPr>
          <w:rFonts w:ascii="Arial" w:hAnsi="Arial" w:cs="Arial"/>
          <w:color w:val="222222"/>
          <w:sz w:val="24"/>
          <w:szCs w:val="24"/>
        </w:rPr>
      </w:pPr>
      <w:r w:rsidRPr="003D66CD">
        <w:rPr>
          <w:rFonts w:ascii="Arial" w:hAnsi="Arial" w:cs="Arial"/>
          <w:color w:val="222222"/>
        </w:rPr>
        <w:t>What is the top product in terms of sales for the year 2010?</w:t>
      </w:r>
    </w:p>
    <w:p w14:paraId="2AEC84ED" w14:textId="100B028F"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5B4AAADE">
          <v:shape id="_x0000_i1136" type="#_x0000_t75" style="width:18pt;height:15.6pt" o:ole="">
            <v:imagedata r:id="rId20" o:title=""/>
          </v:shape>
          <w:control r:id="rId35" w:name="DefaultOcxName26" w:shapeid="_x0000_i1136"/>
        </w:object>
      </w:r>
      <w:r w:rsidRPr="003D66CD">
        <w:rPr>
          <w:rFonts w:ascii="Arial" w:hAnsi="Arial" w:cs="Arial"/>
          <w:color w:val="222222"/>
        </w:rPr>
        <w:t>Maximus UM-92</w:t>
      </w:r>
    </w:p>
    <w:p w14:paraId="4EB43504" w14:textId="2BB0990B"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5A89F491">
          <v:shape id="_x0000_i1139" type="#_x0000_t75" style="width:18pt;height:15.6pt" o:ole="">
            <v:imagedata r:id="rId22" o:title=""/>
          </v:shape>
          <w:control r:id="rId36" w:name="DefaultOcxName114" w:shapeid="_x0000_i1139"/>
        </w:object>
      </w:r>
      <w:r w:rsidRPr="003D66CD">
        <w:rPr>
          <w:rFonts w:ascii="Arial" w:hAnsi="Arial" w:cs="Arial"/>
          <w:color w:val="222222"/>
        </w:rPr>
        <w:t>Maximus UM-43</w:t>
      </w:r>
    </w:p>
    <w:p w14:paraId="7262A7C7" w14:textId="60B87F1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79784A6B">
          <v:shape id="_x0000_i1142" type="#_x0000_t75" style="width:18pt;height:15.6pt" o:ole="">
            <v:imagedata r:id="rId22" o:title=""/>
          </v:shape>
          <w:control r:id="rId37" w:name="DefaultOcxName25" w:shapeid="_x0000_i1142"/>
        </w:object>
      </w:r>
      <w:r w:rsidRPr="003D66CD">
        <w:rPr>
          <w:rFonts w:ascii="Arial" w:hAnsi="Arial" w:cs="Arial"/>
          <w:color w:val="222222"/>
        </w:rPr>
        <w:t>Maximus UM-70</w:t>
      </w:r>
    </w:p>
    <w:p w14:paraId="4DCB6884" w14:textId="0AF5A7DF"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16CBF2B8">
          <v:shape id="_x0000_i1145" type="#_x0000_t75" style="width:18pt;height:15.6pt" o:ole="">
            <v:imagedata r:id="rId22" o:title=""/>
          </v:shape>
          <w:control r:id="rId38" w:name="DefaultOcxName33" w:shapeid="_x0000_i1145"/>
        </w:object>
      </w:r>
      <w:r w:rsidRPr="003D66CD">
        <w:rPr>
          <w:rFonts w:ascii="Arial" w:hAnsi="Arial" w:cs="Arial"/>
          <w:color w:val="222222"/>
        </w:rPr>
        <w:t>Maximus UM-11 </w:t>
      </w:r>
      <w:r>
        <w:rPr>
          <w:rStyle w:val="sr"/>
          <w:rFonts w:ascii="Arial" w:hAnsi="Arial" w:cs="Arial"/>
          <w:color w:val="000000"/>
          <w:bdr w:val="none" w:sz="0" w:space="0" w:color="auto" w:frame="1"/>
          <w:shd w:val="clear" w:color="auto" w:fill="FFFFFF"/>
        </w:rPr>
        <w:t xml:space="preserve"> </w:t>
      </w:r>
    </w:p>
    <w:p w14:paraId="0F756719" w14:textId="27A73C60"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292B3C76">
          <v:shape id="_x0000_i1148" type="#_x0000_t75" style="width:18pt;height:15.6pt" o:ole="">
            <v:imagedata r:id="rId22" o:title=""/>
          </v:shape>
          <w:control r:id="rId39" w:name="DefaultOcxName43" w:shapeid="_x0000_i1148"/>
        </w:object>
      </w:r>
      <w:r w:rsidRPr="003D66CD">
        <w:rPr>
          <w:rFonts w:ascii="Arial" w:hAnsi="Arial" w:cs="Arial"/>
          <w:color w:val="222222"/>
        </w:rPr>
        <w:t>Maximus UC-69</w:t>
      </w:r>
    </w:p>
    <w:p w14:paraId="2600E713"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What about in terms of units? What is the top product in terms of total units for the year 2010?</w:t>
      </w:r>
    </w:p>
    <w:p w14:paraId="0BAD9833" w14:textId="7B0DCCAA"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7ABB3682">
          <v:shape id="_x0000_i1151" type="#_x0000_t75" style="width:18pt;height:15.6pt" o:ole="">
            <v:imagedata r:id="rId20" o:title=""/>
          </v:shape>
          <w:control r:id="rId40" w:name="DefaultOcxName53" w:shapeid="_x0000_i1151"/>
        </w:object>
      </w:r>
      <w:r w:rsidRPr="003D66CD">
        <w:rPr>
          <w:rFonts w:ascii="Arial" w:hAnsi="Arial" w:cs="Arial"/>
          <w:color w:val="222222"/>
        </w:rPr>
        <w:t>Maximus UM-92</w:t>
      </w:r>
    </w:p>
    <w:p w14:paraId="1DB49D45" w14:textId="0EB8B5AA"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7B27098A">
          <v:shape id="_x0000_i1154" type="#_x0000_t75" style="width:18pt;height:15.6pt" o:ole="">
            <v:imagedata r:id="rId22" o:title=""/>
          </v:shape>
          <w:control r:id="rId41" w:name="DefaultOcxName63" w:shapeid="_x0000_i1154"/>
        </w:object>
      </w:r>
      <w:r w:rsidRPr="003D66CD">
        <w:rPr>
          <w:rFonts w:ascii="Arial" w:hAnsi="Arial" w:cs="Arial"/>
          <w:color w:val="222222"/>
        </w:rPr>
        <w:t>Maximus UM-43 </w:t>
      </w:r>
      <w:r>
        <w:rPr>
          <w:rStyle w:val="sr"/>
          <w:rFonts w:ascii="Arial" w:hAnsi="Arial" w:cs="Arial"/>
          <w:color w:val="000000"/>
          <w:bdr w:val="none" w:sz="0" w:space="0" w:color="auto" w:frame="1"/>
          <w:shd w:val="clear" w:color="auto" w:fill="FFFFFF"/>
        </w:rPr>
        <w:t xml:space="preserve"> </w:t>
      </w:r>
    </w:p>
    <w:p w14:paraId="35021125" w14:textId="2EAE2219"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23A5FE20">
          <v:shape id="_x0000_i1157" type="#_x0000_t75" style="width:18pt;height:15.6pt" o:ole="">
            <v:imagedata r:id="rId22" o:title=""/>
          </v:shape>
          <w:control r:id="rId42" w:name="DefaultOcxName72" w:shapeid="_x0000_i1157"/>
        </w:object>
      </w:r>
      <w:r w:rsidRPr="003D66CD">
        <w:rPr>
          <w:rFonts w:ascii="Arial" w:hAnsi="Arial" w:cs="Arial"/>
          <w:color w:val="222222"/>
        </w:rPr>
        <w:t>Maximus UM-70</w:t>
      </w:r>
    </w:p>
    <w:p w14:paraId="2B58914F" w14:textId="1B7B3660"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3212E95E">
          <v:shape id="_x0000_i1160" type="#_x0000_t75" style="width:18pt;height:15.6pt" o:ole="">
            <v:imagedata r:id="rId22" o:title=""/>
          </v:shape>
          <w:control r:id="rId43" w:name="DefaultOcxName82" w:shapeid="_x0000_i1160"/>
        </w:object>
      </w:r>
      <w:r w:rsidRPr="003D66CD">
        <w:rPr>
          <w:rFonts w:ascii="Arial" w:hAnsi="Arial" w:cs="Arial"/>
          <w:color w:val="222222"/>
        </w:rPr>
        <w:t>Maximus UM-11</w:t>
      </w:r>
    </w:p>
    <w:p w14:paraId="7FCB4781" w14:textId="5E5D46BA"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1A8F8987">
          <v:shape id="_x0000_i1163" type="#_x0000_t75" style="width:18pt;height:15.6pt" o:ole="">
            <v:imagedata r:id="rId22" o:title=""/>
          </v:shape>
          <w:control r:id="rId44" w:name="DefaultOcxName92" w:shapeid="_x0000_i1163"/>
        </w:object>
      </w:r>
      <w:r w:rsidRPr="003D66CD">
        <w:rPr>
          <w:rFonts w:ascii="Arial" w:hAnsi="Arial" w:cs="Arial"/>
          <w:color w:val="222222"/>
        </w:rPr>
        <w:t>Maximus UC-69</w:t>
      </w:r>
    </w:p>
    <w:p w14:paraId="34832ED4" w14:textId="77777777" w:rsidR="00C77BDC" w:rsidRPr="003D66CD" w:rsidRDefault="00C77BDC" w:rsidP="00C77BDC">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27A8445F" w14:textId="77777777" w:rsidR="00C77BDC" w:rsidRPr="003D66CD" w:rsidRDefault="00C77BDC" w:rsidP="00C77BDC">
      <w:pPr>
        <w:shd w:val="clear" w:color="auto" w:fill="FFFFFF"/>
        <w:jc w:val="both"/>
        <w:textAlignment w:val="center"/>
        <w:rPr>
          <w:rFonts w:ascii="Arial" w:hAnsi="Arial" w:cs="Arial"/>
          <w:color w:val="5E5E5E"/>
        </w:rPr>
      </w:pPr>
      <w:r w:rsidRPr="003D66CD">
        <w:rPr>
          <w:rFonts w:ascii="Arial" w:hAnsi="Arial" w:cs="Arial"/>
          <w:color w:val="5E5E5E"/>
        </w:rPr>
        <w:lastRenderedPageBreak/>
        <w:t xml:space="preserve"> </w:t>
      </w:r>
      <w:r w:rsidRPr="003D66CD">
        <w:rPr>
          <w:rStyle w:val="sr"/>
          <w:rFonts w:ascii="Arial" w:hAnsi="Arial" w:cs="Arial"/>
          <w:color w:val="000000"/>
          <w:bdr w:val="none" w:sz="0" w:space="0" w:color="auto" w:frame="1"/>
          <w:shd w:val="clear" w:color="auto" w:fill="FFFFFF"/>
        </w:rPr>
        <w:t xml:space="preserve"> </w:t>
      </w:r>
    </w:p>
    <w:p w14:paraId="7D53C3AE"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sectPr w:rsidR="00C77BDC" w:rsidRPr="003D66C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41CFE"/>
    <w:multiLevelType w:val="multilevel"/>
    <w:tmpl w:val="D7D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5A3D"/>
    <w:multiLevelType w:val="multilevel"/>
    <w:tmpl w:val="39D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C7E88"/>
    <w:multiLevelType w:val="multilevel"/>
    <w:tmpl w:val="053E5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02DE4"/>
    <w:multiLevelType w:val="multilevel"/>
    <w:tmpl w:val="84B6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0547B"/>
    <w:multiLevelType w:val="multilevel"/>
    <w:tmpl w:val="9146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D65C2F"/>
    <w:multiLevelType w:val="multilevel"/>
    <w:tmpl w:val="A648A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B5D1A"/>
    <w:multiLevelType w:val="hybridMultilevel"/>
    <w:tmpl w:val="CDD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7D"/>
    <w:rsid w:val="00075ED4"/>
    <w:rsid w:val="0014097D"/>
    <w:rsid w:val="0014179A"/>
    <w:rsid w:val="001A1E84"/>
    <w:rsid w:val="00771869"/>
    <w:rsid w:val="00C65B75"/>
    <w:rsid w:val="00C77BDC"/>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870EBDC"/>
  <w15:chartTrackingRefBased/>
  <w15:docId w15:val="{3BF0FA64-0825-4570-8C33-0BA58302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DC"/>
  </w:style>
  <w:style w:type="paragraph" w:styleId="Heading1">
    <w:name w:val="heading 1"/>
    <w:basedOn w:val="Normal"/>
    <w:next w:val="Normal"/>
    <w:link w:val="Heading1Char"/>
    <w:uiPriority w:val="9"/>
    <w:qFormat/>
    <w:rsid w:val="00C77BD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7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7BDC"/>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C77BDC"/>
  </w:style>
  <w:style w:type="paragraph" w:styleId="NormalWeb">
    <w:name w:val="Normal (Web)"/>
    <w:basedOn w:val="Normal"/>
    <w:uiPriority w:val="99"/>
    <w:unhideWhenUsed/>
    <w:rsid w:val="00C77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BDC"/>
    <w:rPr>
      <w:b/>
      <w:bCs/>
    </w:rPr>
  </w:style>
  <w:style w:type="character" w:styleId="Hyperlink">
    <w:name w:val="Hyperlink"/>
    <w:basedOn w:val="DefaultParagraphFont"/>
    <w:uiPriority w:val="99"/>
    <w:semiHidden/>
    <w:unhideWhenUsed/>
    <w:rsid w:val="00C77BDC"/>
    <w:rPr>
      <w:color w:val="0000FF"/>
      <w:u w:val="single"/>
    </w:rPr>
  </w:style>
  <w:style w:type="character" w:customStyle="1" w:styleId="sr">
    <w:name w:val="sr"/>
    <w:basedOn w:val="DefaultParagraphFont"/>
    <w:rsid w:val="00C77BDC"/>
  </w:style>
  <w:style w:type="character" w:customStyle="1" w:styleId="submit-label">
    <w:name w:val="submit-label"/>
    <w:basedOn w:val="DefaultParagraphFont"/>
    <w:rsid w:val="00C77BDC"/>
  </w:style>
  <w:style w:type="character" w:customStyle="1" w:styleId="show-label">
    <w:name w:val="show-label"/>
    <w:basedOn w:val="DefaultParagraphFont"/>
    <w:rsid w:val="00C77BDC"/>
  </w:style>
  <w:style w:type="character" w:customStyle="1" w:styleId="problem-action-button-wrapper">
    <w:name w:val="problem-action-button-wrapper"/>
    <w:basedOn w:val="DefaultParagraphFont"/>
    <w:rsid w:val="00C77BDC"/>
  </w:style>
  <w:style w:type="paragraph" w:styleId="ListParagraph">
    <w:name w:val="List Paragraph"/>
    <w:basedOn w:val="Normal"/>
    <w:uiPriority w:val="34"/>
    <w:qFormat/>
    <w:rsid w:val="00C77BDC"/>
    <w:pPr>
      <w:ind w:left="720"/>
      <w:contextualSpacing/>
    </w:pPr>
  </w:style>
  <w:style w:type="paragraph" w:styleId="z-TopofForm">
    <w:name w:val="HTML Top of Form"/>
    <w:basedOn w:val="Normal"/>
    <w:next w:val="Normal"/>
    <w:link w:val="z-TopofFormChar"/>
    <w:hidden/>
    <w:uiPriority w:val="99"/>
    <w:semiHidden/>
    <w:unhideWhenUsed/>
    <w:rsid w:val="00C77BD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77BD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77BD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7BD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6.xml"/><Relationship Id="rId26" Type="http://schemas.openxmlformats.org/officeDocument/2006/relationships/control" Target="activeX/activeX11.xml"/><Relationship Id="rId39" Type="http://schemas.openxmlformats.org/officeDocument/2006/relationships/control" Target="activeX/activeX23.xml"/><Relationship Id="rId21" Type="http://schemas.openxmlformats.org/officeDocument/2006/relationships/control" Target="activeX/activeX7.xml"/><Relationship Id="rId34" Type="http://schemas.openxmlformats.org/officeDocument/2006/relationships/image" Target="media/image10.png"/><Relationship Id="rId42" Type="http://schemas.openxmlformats.org/officeDocument/2006/relationships/control" Target="activeX/activeX26.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3/Lab%203%20-%20Starting.zip" TargetMode="External"/><Relationship Id="rId11" Type="http://schemas.openxmlformats.org/officeDocument/2006/relationships/image" Target="media/image3.png"/><Relationship Id="rId24" Type="http://schemas.openxmlformats.org/officeDocument/2006/relationships/control" Target="activeX/activeX9.xml"/><Relationship Id="rId32" Type="http://schemas.openxmlformats.org/officeDocument/2006/relationships/control" Target="activeX/activeX17.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fontTable" Target="fontTable.xml"/><Relationship Id="rId5" Type="http://schemas.openxmlformats.org/officeDocument/2006/relationships/hyperlink" Target="https://github.com/MicrosoftLearning/Analyzing-Visualizing-Data-PowerBI/raw/master/Lab3/Lab%203%20-%20Starting.zip" TargetMode="External"/><Relationship Id="rId15" Type="http://schemas.openxmlformats.org/officeDocument/2006/relationships/image" Target="media/image5.wmf"/><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image" Target="media/image7.png"/><Relationship Id="rId31" Type="http://schemas.openxmlformats.org/officeDocument/2006/relationships/control" Target="activeX/activeX16.xml"/><Relationship Id="rId44" Type="http://schemas.openxmlformats.org/officeDocument/2006/relationships/control" Target="activeX/activeX28.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19.xml"/><Relationship Id="rId43" Type="http://schemas.openxmlformats.org/officeDocument/2006/relationships/control" Target="activeX/activeX27.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control" Target="activeX/activeX10.xml"/><Relationship Id="rId33" Type="http://schemas.openxmlformats.org/officeDocument/2006/relationships/control" Target="activeX/activeX18.xml"/><Relationship Id="rId38" Type="http://schemas.openxmlformats.org/officeDocument/2006/relationships/control" Target="activeX/activeX22.xml"/><Relationship Id="rId4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1510</Words>
  <Characters>8609</Characters>
  <Application>Microsoft Office Word</Application>
  <DocSecurity>0</DocSecurity>
  <Lines>71</Lines>
  <Paragraphs>20</Paragraphs>
  <ScaleCrop>false</ScaleCrop>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6</cp:revision>
  <dcterms:created xsi:type="dcterms:W3CDTF">2019-03-28T08:20:00Z</dcterms:created>
  <dcterms:modified xsi:type="dcterms:W3CDTF">2021-02-12T05:56:00Z</dcterms:modified>
</cp:coreProperties>
</file>