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EC39" w14:textId="505500A7" w:rsidR="00D82E3E" w:rsidRPr="003D66CD" w:rsidRDefault="00D82E3E" w:rsidP="00D82E3E">
      <w:pPr>
        <w:pStyle w:val="Heading1"/>
        <w:jc w:val="both"/>
        <w:rPr>
          <w:rFonts w:ascii="Arial" w:hAnsi="Arial" w:cs="Arial"/>
        </w:rPr>
      </w:pPr>
      <w:r w:rsidRPr="003D66CD">
        <w:rPr>
          <w:rStyle w:val="submit-label"/>
          <w:rFonts w:ascii="Arial" w:hAnsi="Arial" w:cs="Arial"/>
        </w:rPr>
        <w:t>Lab 2</w:t>
      </w:r>
    </w:p>
    <w:p w14:paraId="2A2D1AA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 </w:t>
      </w:r>
    </w:p>
    <w:p w14:paraId="1F6356C0"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4103C96F"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You have successfully brought the US sales data from the Access database and the International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49537E51"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Once you have all the relationships created, you can create visualizations and start to analyze the data. However, you need to create additional measures to perform more advanced analysis with your data, which includes:</w:t>
      </w:r>
    </w:p>
    <w:p w14:paraId="2321BED9" w14:textId="77777777" w:rsidR="00D82E3E" w:rsidRPr="003D66CD" w:rsidRDefault="00D82E3E" w:rsidP="00D82E3E">
      <w:pPr>
        <w:numPr>
          <w:ilvl w:val="0"/>
          <w:numId w:val="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Comparing last year sales and last year YTD sales.</w:t>
      </w:r>
    </w:p>
    <w:p w14:paraId="60A34101" w14:textId="77777777" w:rsidR="00D82E3E" w:rsidRPr="003D66CD" w:rsidRDefault="00D82E3E" w:rsidP="00D82E3E">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Comparing sales of VanArsdel's manufactured goods to other manufacturers.</w:t>
      </w:r>
    </w:p>
    <w:p w14:paraId="7201A9B6" w14:textId="77777777" w:rsidR="00D82E3E" w:rsidRPr="003D66CD" w:rsidRDefault="00D82E3E" w:rsidP="00D82E3E">
      <w:pPr>
        <w:shd w:val="clear" w:color="auto" w:fill="FFFFFF"/>
        <w:spacing w:after="0" w:line="336" w:lineRule="atLeast"/>
        <w:jc w:val="both"/>
        <w:textAlignment w:val="baseline"/>
        <w:rPr>
          <w:rFonts w:ascii="Arial" w:hAnsi="Arial" w:cs="Arial"/>
          <w:color w:val="313131"/>
        </w:rPr>
      </w:pPr>
    </w:p>
    <w:p w14:paraId="44D8AFF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calculated columns, calculated tables, and create table relationships in your data model based on the calculated columns and tables you created. In addition, you will write several DAX expressions to create measures to be used to analyze VanArsdel’s sales data. Specifically, you will create the following measures:</w:t>
      </w:r>
    </w:p>
    <w:p w14:paraId="47E37284"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calculates the total sales.</w:t>
      </w:r>
    </w:p>
    <w:p w14:paraId="7BAD1F58"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Sales</w:t>
      </w:r>
      <w:r w:rsidRPr="003D66CD">
        <w:rPr>
          <w:rFonts w:ascii="Arial" w:hAnsi="Arial" w:cs="Arial"/>
          <w:color w:val="313131"/>
          <w:bdr w:val="none" w:sz="0" w:space="0" w:color="auto" w:frame="1"/>
        </w:rPr>
        <w:t>: calculates last year sales.</w:t>
      </w:r>
    </w:p>
    <w:p w14:paraId="3B987AAA"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calculates sales variance between this year and last year sales.</w:t>
      </w:r>
    </w:p>
    <w:p w14:paraId="63A6A3C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 %</w:t>
      </w:r>
      <w:r w:rsidRPr="003D66CD">
        <w:rPr>
          <w:rFonts w:ascii="Arial" w:hAnsi="Arial" w:cs="Arial"/>
          <w:color w:val="313131"/>
          <w:bdr w:val="none" w:sz="0" w:space="0" w:color="auto" w:frame="1"/>
        </w:rPr>
        <w:t>: calculates sales variance between this year and last year sales in percentage.</w:t>
      </w:r>
    </w:p>
    <w:p w14:paraId="0AE6B35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w:t>
      </w:r>
      <w:r w:rsidRPr="003D66CD">
        <w:rPr>
          <w:rFonts w:ascii="Arial" w:hAnsi="Arial" w:cs="Arial"/>
          <w:color w:val="313131"/>
          <w:bdr w:val="none" w:sz="0" w:space="0" w:color="auto" w:frame="1"/>
        </w:rPr>
        <w:t>: calculates YTD sales.</w:t>
      </w:r>
    </w:p>
    <w:p w14:paraId="4F7B99A0"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YTD Sales</w:t>
      </w:r>
      <w:r w:rsidRPr="003D66CD">
        <w:rPr>
          <w:rFonts w:ascii="Arial" w:hAnsi="Arial" w:cs="Arial"/>
          <w:color w:val="313131"/>
          <w:bdr w:val="none" w:sz="0" w:space="0" w:color="auto" w:frame="1"/>
        </w:rPr>
        <w:t>: calculates last year YTD sales.</w:t>
      </w:r>
    </w:p>
    <w:p w14:paraId="53C17AB9"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w:t>
      </w:r>
      <w:r w:rsidRPr="003D66CD">
        <w:rPr>
          <w:rFonts w:ascii="Arial" w:hAnsi="Arial" w:cs="Arial"/>
          <w:color w:val="313131"/>
          <w:bdr w:val="none" w:sz="0" w:space="0" w:color="auto" w:frame="1"/>
        </w:rPr>
        <w:t>: calculates sales variance between this year and last year YTD sales.</w:t>
      </w:r>
    </w:p>
    <w:p w14:paraId="408DDEC1"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 %</w:t>
      </w:r>
      <w:r w:rsidRPr="003D66CD">
        <w:rPr>
          <w:rFonts w:ascii="Arial" w:hAnsi="Arial" w:cs="Arial"/>
          <w:color w:val="313131"/>
          <w:bdr w:val="none" w:sz="0" w:space="0" w:color="auto" w:frame="1"/>
        </w:rPr>
        <w:t>: calculates sales variance between this year and last year YTD sales in percentage.</w:t>
      </w:r>
    </w:p>
    <w:p w14:paraId="1DA759E6"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VanArsdel Sales</w:t>
      </w:r>
      <w:r w:rsidRPr="003D66CD">
        <w:rPr>
          <w:rFonts w:ascii="Arial" w:hAnsi="Arial" w:cs="Arial"/>
          <w:color w:val="313131"/>
          <w:bdr w:val="none" w:sz="0" w:space="0" w:color="auto" w:frame="1"/>
        </w:rPr>
        <w:t>: calculates sales for VanArsdel manufactured goods.</w:t>
      </w:r>
    </w:p>
    <w:p w14:paraId="3830807B"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calculates the percentage of VanArsdel manufactured goods from the total sales.</w:t>
      </w:r>
    </w:p>
    <w:p w14:paraId="37BDC3CE"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lastRenderedPageBreak/>
        <w:t>Before starting this lab, you should review the </w:t>
      </w:r>
      <w:r w:rsidRPr="003D66CD">
        <w:rPr>
          <w:rStyle w:val="Strong"/>
          <w:rFonts w:ascii="Arial" w:hAnsi="Arial" w:cs="Arial"/>
          <w:color w:val="313131"/>
        </w:rPr>
        <w:t>Power BI Desktop Modelling</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60D768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4D87DCF9" w14:textId="77777777" w:rsidR="00D82E3E" w:rsidRPr="003D66CD" w:rsidRDefault="00D82E3E" w:rsidP="00D82E3E">
      <w:pPr>
        <w:numPr>
          <w:ilvl w:val="0"/>
          <w:numId w:val="3"/>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0351971" w14:textId="77777777" w:rsidR="00D82E3E" w:rsidRPr="003D66CD" w:rsidRDefault="00D82E3E" w:rsidP="00D82E3E">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401DEDDA" w14:textId="77777777" w:rsidR="00D82E3E" w:rsidRPr="003D66CD" w:rsidRDefault="00D82E3E" w:rsidP="00D82E3E">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2 - Starting.pbix</w:t>
        </w:r>
      </w:hyperlink>
      <w:r w:rsidRPr="003D66CD">
        <w:rPr>
          <w:rFonts w:ascii="Arial" w:hAnsi="Arial" w:cs="Arial"/>
          <w:color w:val="313131"/>
          <w:bdr w:val="none" w:sz="0" w:space="0" w:color="auto" w:frame="1"/>
        </w:rPr>
        <w:t>” file</w:t>
      </w:r>
    </w:p>
    <w:p w14:paraId="573A89F4" w14:textId="77777777" w:rsidR="00D82E3E" w:rsidRPr="003D66CD" w:rsidRDefault="00D82E3E" w:rsidP="00D82E3E">
      <w:pPr>
        <w:shd w:val="clear" w:color="auto" w:fill="FFFFFF"/>
        <w:spacing w:after="0" w:line="336" w:lineRule="atLeast"/>
        <w:ind w:left="720"/>
        <w:jc w:val="both"/>
        <w:textAlignment w:val="baseline"/>
        <w:rPr>
          <w:rFonts w:ascii="Arial" w:hAnsi="Arial" w:cs="Arial"/>
          <w:color w:val="313131"/>
        </w:rPr>
      </w:pPr>
    </w:p>
    <w:p w14:paraId="7BCB339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Manage Table Relationships</w:t>
      </w:r>
    </w:p>
    <w:p w14:paraId="3D876C3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F506383"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Power BI Desktop has automatically detected and created table relationships. So the first step is to ensure all the relationships are properly created, and if not, create them yourselves.</w:t>
      </w:r>
    </w:p>
    <w:p w14:paraId="1A065C07"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the "</w:t>
      </w:r>
      <w:hyperlink r:id="rId6" w:tgtFrame="_blank" w:history="1">
        <w:r w:rsidRPr="003D66CD">
          <w:rPr>
            <w:rStyle w:val="Hyperlink"/>
            <w:rFonts w:ascii="Arial" w:hAnsi="Arial" w:cs="Arial"/>
            <w:color w:val="0075B4"/>
          </w:rPr>
          <w:t>Lab 2 - Starting.pbix</w:t>
        </w:r>
      </w:hyperlink>
      <w:r w:rsidRPr="003D66CD">
        <w:rPr>
          <w:rFonts w:ascii="Arial" w:hAnsi="Arial" w:cs="Arial"/>
          <w:color w:val="313131"/>
        </w:rPr>
        <w:t>" file.</w:t>
      </w:r>
    </w:p>
    <w:p w14:paraId="01053E4E"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4133EDEF"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If not, create the relationship by dragging the </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Products</w:t>
      </w:r>
      <w:r w:rsidRPr="003D66CD">
        <w:rPr>
          <w:rFonts w:ascii="Arial" w:hAnsi="Arial" w:cs="Arial"/>
          <w:color w:val="313131"/>
        </w:rPr>
        <w:t> table.</w:t>
      </w:r>
    </w:p>
    <w:p w14:paraId="003BBB20"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to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Manufacturers </w:t>
      </w:r>
      <w:r w:rsidRPr="003D66CD">
        <w:rPr>
          <w:rFonts w:ascii="Arial" w:hAnsi="Arial" w:cs="Arial"/>
          <w:color w:val="313131"/>
        </w:rPr>
        <w:t>table. If not, create the relationship.</w:t>
      </w:r>
    </w:p>
    <w:p w14:paraId="0E867CA4" w14:textId="0A6613FB"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Date</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Date</w:t>
      </w:r>
      <w:r w:rsidR="00073EA3">
        <w:rPr>
          <w:rStyle w:val="Strong"/>
          <w:rFonts w:ascii="Arial" w:hAnsi="Arial" w:cs="Arial"/>
          <w:color w:val="313131"/>
        </w:rPr>
        <w:t xml:space="preserve"> </w:t>
      </w:r>
      <w:r w:rsidRPr="003D66CD">
        <w:rPr>
          <w:rFonts w:ascii="Arial" w:hAnsi="Arial" w:cs="Arial"/>
          <w:color w:val="313131"/>
        </w:rPr>
        <w:t>column on the </w:t>
      </w:r>
      <w:r w:rsidRPr="003D66CD">
        <w:rPr>
          <w:rStyle w:val="Strong"/>
          <w:rFonts w:ascii="Arial" w:hAnsi="Arial" w:cs="Arial"/>
          <w:color w:val="313131"/>
        </w:rPr>
        <w:t>Date</w:t>
      </w:r>
      <w:r w:rsidRPr="003D66CD">
        <w:rPr>
          <w:rFonts w:ascii="Arial" w:hAnsi="Arial" w:cs="Arial"/>
          <w:color w:val="313131"/>
        </w:rPr>
        <w:t> table. If not, create the relationship.</w:t>
      </w:r>
    </w:p>
    <w:p w14:paraId="58685407"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Now you want to create a relationship between the </w:t>
      </w:r>
      <w:r w:rsidRPr="003D66CD">
        <w:rPr>
          <w:rStyle w:val="Strong"/>
          <w:rFonts w:ascii="Arial" w:eastAsiaTheme="majorEastAsia" w:hAnsi="Arial" w:cs="Arial"/>
          <w:color w:val="313131"/>
        </w:rPr>
        <w:t>Sales</w:t>
      </w:r>
      <w:r w:rsidRPr="003D66CD">
        <w:rPr>
          <w:rFonts w:ascii="Arial" w:hAnsi="Arial" w:cs="Arial"/>
          <w:color w:val="313131"/>
        </w:rPr>
        <w:t> table and the </w:t>
      </w:r>
      <w:r w:rsidRPr="003D66CD">
        <w:rPr>
          <w:rStyle w:val="Strong"/>
          <w:rFonts w:ascii="Arial" w:eastAsiaTheme="majorEastAsia" w:hAnsi="Arial" w:cs="Arial"/>
          <w:color w:val="313131"/>
        </w:rPr>
        <w:t>Locations</w:t>
      </w:r>
      <w:r w:rsidRPr="003D66CD">
        <w:rPr>
          <w:rFonts w:ascii="Arial" w:hAnsi="Arial" w:cs="Arial"/>
          <w:color w:val="313131"/>
        </w:rPr>
        <w:t> table. First, you merge the </w:t>
      </w:r>
      <w:r w:rsidRPr="003D66CD">
        <w:rPr>
          <w:rStyle w:val="Strong"/>
          <w:rFonts w:ascii="Arial" w:eastAsiaTheme="majorEastAsia" w:hAnsi="Arial" w:cs="Arial"/>
          <w:color w:val="313131"/>
        </w:rPr>
        <w:t>Country</w:t>
      </w:r>
      <w:r w:rsidRPr="003D66CD">
        <w:rPr>
          <w:rFonts w:ascii="Arial" w:hAnsi="Arial" w:cs="Arial"/>
          <w:color w:val="313131"/>
        </w:rPr>
        <w:t> and </w:t>
      </w:r>
      <w:r w:rsidRPr="003D66CD">
        <w:rPr>
          <w:rStyle w:val="Strong"/>
          <w:rFonts w:ascii="Arial" w:eastAsiaTheme="majorEastAsia" w:hAnsi="Arial" w:cs="Arial"/>
          <w:color w:val="313131"/>
        </w:rPr>
        <w:t>Zip</w:t>
      </w:r>
      <w:r w:rsidRPr="003D66CD">
        <w:rPr>
          <w:rFonts w:ascii="Arial" w:hAnsi="Arial" w:cs="Arial"/>
          <w:color w:val="313131"/>
        </w:rPr>
        <w:t> columns in both </w:t>
      </w:r>
      <w:r w:rsidRPr="003D66CD">
        <w:rPr>
          <w:rStyle w:val="Strong"/>
          <w:rFonts w:ascii="Arial" w:eastAsiaTheme="majorEastAsia" w:hAnsi="Arial" w:cs="Arial"/>
          <w:color w:val="313131"/>
        </w:rPr>
        <w:t>Sales</w:t>
      </w:r>
      <w:r w:rsidRPr="003D66CD">
        <w:rPr>
          <w:rFonts w:ascii="Arial" w:hAnsi="Arial" w:cs="Arial"/>
          <w:color w:val="313131"/>
        </w:rPr>
        <w:t> and </w:t>
      </w:r>
      <w:r w:rsidRPr="003D66CD">
        <w:rPr>
          <w:rStyle w:val="Strong"/>
          <w:rFonts w:ascii="Arial" w:eastAsiaTheme="majorEastAsia" w:hAnsi="Arial" w:cs="Arial"/>
          <w:color w:val="313131"/>
        </w:rPr>
        <w:t>Locations</w:t>
      </w:r>
      <w:r w:rsidRPr="003D66CD">
        <w:rPr>
          <w:rFonts w:ascii="Arial" w:hAnsi="Arial" w:cs="Arial"/>
          <w:color w:val="313131"/>
        </w:rPr>
        <w:t> table as a new column, </w:t>
      </w:r>
      <w:r w:rsidRPr="003D66CD">
        <w:rPr>
          <w:rStyle w:val="Strong"/>
          <w:rFonts w:ascii="Arial" w:eastAsiaTheme="majorEastAsia" w:hAnsi="Arial" w:cs="Arial"/>
          <w:color w:val="313131"/>
        </w:rPr>
        <w:t>CountryZip</w:t>
      </w:r>
      <w:r w:rsidRPr="003D66CD">
        <w:rPr>
          <w:rFonts w:ascii="Arial" w:hAnsi="Arial" w:cs="Arial"/>
          <w:color w:val="313131"/>
        </w:rPr>
        <w:t>. Then, you create a relationship on the </w:t>
      </w:r>
      <w:r w:rsidRPr="003D66CD">
        <w:rPr>
          <w:rStyle w:val="Strong"/>
          <w:rFonts w:ascii="Arial" w:eastAsiaTheme="majorEastAsia" w:hAnsi="Arial" w:cs="Arial"/>
          <w:color w:val="313131"/>
        </w:rPr>
        <w:t>CountryZip </w:t>
      </w:r>
      <w:r w:rsidRPr="003D66CD">
        <w:rPr>
          <w:rFonts w:ascii="Arial" w:hAnsi="Arial" w:cs="Arial"/>
          <w:color w:val="313131"/>
        </w:rPr>
        <w:t>column for both tables.</w:t>
      </w:r>
    </w:p>
    <w:p w14:paraId="356C7E7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Locations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1E3BA8AB" w14:textId="4A092CF6"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Add a new column named </w:t>
      </w:r>
      <w:r w:rsidRPr="003D66CD">
        <w:rPr>
          <w:rStyle w:val="Strong"/>
          <w:rFonts w:ascii="Arial" w:hAnsi="Arial" w:cs="Arial"/>
          <w:color w:val="313131"/>
        </w:rPr>
        <w:t>CountryZip </w:t>
      </w:r>
      <w:r w:rsidRPr="003D66CD">
        <w:rPr>
          <w:rFonts w:ascii="Arial" w:hAnsi="Arial" w:cs="Arial"/>
          <w:color w:val="313131"/>
        </w:rPr>
        <w:t>by concatenating the value from the </w:t>
      </w:r>
      <w:r w:rsidRPr="003D66CD">
        <w:rPr>
          <w:rStyle w:val="Strong"/>
          <w:rFonts w:ascii="Arial" w:hAnsi="Arial" w:cs="Arial"/>
          <w:color w:val="313131"/>
        </w:rPr>
        <w:t>Country</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CountryZip = Locations[Country] &amp; ", " &amp; Locations[Zip])</w:t>
      </w:r>
    </w:p>
    <w:p w14:paraId="71C2660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Edit the </w:t>
      </w:r>
      <w:r w:rsidRPr="003D66CD">
        <w:rPr>
          <w:rStyle w:val="Strong"/>
          <w:rFonts w:ascii="Arial" w:hAnsi="Arial" w:cs="Arial"/>
          <w:color w:val="313131"/>
        </w:rPr>
        <w:t>Sales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49D05C47" w14:textId="0D888955"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Add a new column named </w:t>
      </w:r>
      <w:r w:rsidRPr="003D66CD">
        <w:rPr>
          <w:rStyle w:val="Strong"/>
          <w:rFonts w:ascii="Arial" w:hAnsi="Arial" w:cs="Arial"/>
          <w:color w:val="313131"/>
        </w:rPr>
        <w:t>CountryZip </w:t>
      </w:r>
      <w:r w:rsidRPr="003D66CD">
        <w:rPr>
          <w:rFonts w:ascii="Arial" w:hAnsi="Arial" w:cs="Arial"/>
          <w:color w:val="313131"/>
        </w:rPr>
        <w:t>by concatenating the value from the </w:t>
      </w:r>
      <w:r w:rsidRPr="003D66CD">
        <w:rPr>
          <w:rStyle w:val="Strong"/>
          <w:rFonts w:ascii="Arial" w:hAnsi="Arial" w:cs="Arial"/>
          <w:color w:val="313131"/>
        </w:rPr>
        <w:t>Country Name</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CountryZip = Sales[Country Name] &amp; ", " &amp; Sales[Zip])</w:t>
      </w:r>
    </w:p>
    <w:p w14:paraId="5970EBE1"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5C15F9A4"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Link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Locations</w:t>
      </w:r>
      <w:r w:rsidRPr="003D66CD">
        <w:rPr>
          <w:rFonts w:ascii="Arial" w:hAnsi="Arial" w:cs="Arial"/>
          <w:color w:val="313131"/>
        </w:rPr>
        <w:t> table. </w:t>
      </w:r>
    </w:p>
    <w:p w14:paraId="5216FFCA"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F9C7707"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Review the relationship that you have just created on the CountryZip columns. (Hint: Double-click on the newly created relationship).</w:t>
      </w:r>
    </w:p>
    <w:p w14:paraId="008F0F2E" w14:textId="7E55E968" w:rsidR="00D82E3E" w:rsidRPr="00502CD0" w:rsidRDefault="00D82E3E" w:rsidP="00502CD0">
      <w:pPr>
        <w:pStyle w:val="ListParagraph"/>
        <w:numPr>
          <w:ilvl w:val="1"/>
          <w:numId w:val="1"/>
        </w:numPr>
        <w:shd w:val="clear" w:color="auto" w:fill="FFFFFF"/>
        <w:jc w:val="both"/>
        <w:rPr>
          <w:rFonts w:ascii="Arial" w:hAnsi="Arial" w:cs="Arial"/>
          <w:color w:val="222222"/>
        </w:rPr>
      </w:pPr>
      <w:r w:rsidRPr="00502CD0">
        <w:rPr>
          <w:rFonts w:ascii="Arial" w:hAnsi="Arial" w:cs="Arial"/>
          <w:color w:val="222222"/>
        </w:rPr>
        <w:t>What is the cardinality of the relationship?</w:t>
      </w:r>
    </w:p>
    <w:p w14:paraId="0B45FDB4" w14:textId="5C1050A1"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2CA7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7" o:title=""/>
          </v:shape>
          <w:control r:id="rId8" w:name="DefaultOcxName8" w:shapeid="_x0000_i1054"/>
        </w:object>
      </w:r>
      <w:r w:rsidRPr="003D66CD">
        <w:rPr>
          <w:rFonts w:ascii="Arial" w:hAnsi="Arial" w:cs="Arial"/>
          <w:color w:val="222222"/>
        </w:rPr>
        <w:t>Many to One </w:t>
      </w:r>
      <w:r>
        <w:rPr>
          <w:rStyle w:val="sr"/>
          <w:rFonts w:ascii="Arial" w:hAnsi="Arial" w:cs="Arial"/>
          <w:color w:val="000000"/>
          <w:bdr w:val="none" w:sz="0" w:space="0" w:color="auto" w:frame="1"/>
          <w:shd w:val="clear" w:color="auto" w:fill="FFFFFF"/>
        </w:rPr>
        <w:t xml:space="preserve"> </w:t>
      </w:r>
    </w:p>
    <w:p w14:paraId="17229964" w14:textId="2A1A4407"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1FA9B1C2">
          <v:shape id="_x0000_i1057" type="#_x0000_t75" style="width:18pt;height:15.6pt" o:ole="">
            <v:imagedata r:id="rId9" o:title=""/>
          </v:shape>
          <w:control r:id="rId10" w:name="DefaultOcxName13" w:shapeid="_x0000_i1057"/>
        </w:object>
      </w:r>
      <w:r w:rsidRPr="003D66CD">
        <w:rPr>
          <w:rFonts w:ascii="Arial" w:hAnsi="Arial" w:cs="Arial"/>
          <w:color w:val="222222"/>
        </w:rPr>
        <w:t>One to One</w:t>
      </w:r>
    </w:p>
    <w:p w14:paraId="25635CBF" w14:textId="10BB998A"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C151846">
          <v:shape id="_x0000_i1060" type="#_x0000_t75" style="width:18pt;height:15.6pt" o:ole="">
            <v:imagedata r:id="rId9" o:title=""/>
          </v:shape>
          <w:control r:id="rId11" w:name="DefaultOcxName21" w:shapeid="_x0000_i1060"/>
        </w:object>
      </w:r>
      <w:r w:rsidRPr="003D66CD">
        <w:rPr>
          <w:rFonts w:ascii="Arial" w:hAnsi="Arial" w:cs="Arial"/>
          <w:color w:val="222222"/>
        </w:rPr>
        <w:t>One to Many</w:t>
      </w:r>
    </w:p>
    <w:p w14:paraId="6FE9CB30" w14:textId="7252F940"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60510321">
          <v:shape id="_x0000_i1063" type="#_x0000_t75" style="width:18pt;height:15.6pt" o:ole="">
            <v:imagedata r:id="rId9" o:title=""/>
          </v:shape>
          <w:control r:id="rId12" w:name="DefaultOcxName31" w:shapeid="_x0000_i1063"/>
        </w:object>
      </w:r>
      <w:r w:rsidRPr="003D66CD">
        <w:rPr>
          <w:rFonts w:ascii="Arial" w:hAnsi="Arial" w:cs="Arial"/>
          <w:color w:val="222222"/>
        </w:rPr>
        <w:t>Many to Many</w:t>
      </w:r>
    </w:p>
    <w:p w14:paraId="7724D0AE" w14:textId="3C406A53" w:rsidR="00D82E3E" w:rsidRPr="00502CD0" w:rsidRDefault="00D82E3E" w:rsidP="00502CD0">
      <w:pPr>
        <w:pStyle w:val="ListParagraph"/>
        <w:numPr>
          <w:ilvl w:val="1"/>
          <w:numId w:val="1"/>
        </w:numPr>
        <w:shd w:val="clear" w:color="auto" w:fill="FFFFFF"/>
        <w:jc w:val="both"/>
        <w:rPr>
          <w:rFonts w:ascii="Arial" w:hAnsi="Arial" w:cs="Arial"/>
          <w:color w:val="222222"/>
        </w:rPr>
      </w:pPr>
      <w:r w:rsidRPr="00502CD0">
        <w:rPr>
          <w:rFonts w:ascii="Arial" w:hAnsi="Arial" w:cs="Arial"/>
          <w:color w:val="222222"/>
        </w:rPr>
        <w:t>What is the Cross filter direction of the relationship?</w:t>
      </w:r>
    </w:p>
    <w:p w14:paraId="5A669C85" w14:textId="28F82007"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1EF1F0B1">
          <v:shape id="_x0000_i1066" type="#_x0000_t75" style="width:18pt;height:15.6pt" o:ole="">
            <v:imagedata r:id="rId7" o:title=""/>
          </v:shape>
          <w:control r:id="rId13" w:name="DefaultOcxName41" w:shapeid="_x0000_i1066"/>
        </w:object>
      </w:r>
      <w:r w:rsidRPr="003D66CD">
        <w:rPr>
          <w:rFonts w:ascii="Arial" w:hAnsi="Arial" w:cs="Arial"/>
          <w:color w:val="222222"/>
        </w:rPr>
        <w:t>Single</w:t>
      </w:r>
    </w:p>
    <w:p w14:paraId="2D8F7727" w14:textId="65FC58FA"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2AB78C3">
          <v:shape id="_x0000_i1069" type="#_x0000_t75" style="width:18pt;height:15.6pt" o:ole="">
            <v:imagedata r:id="rId9" o:title=""/>
          </v:shape>
          <w:control r:id="rId14" w:name="DefaultOcxName51" w:shapeid="_x0000_i1069"/>
        </w:object>
      </w:r>
      <w:r w:rsidRPr="003D66CD">
        <w:rPr>
          <w:rFonts w:ascii="Arial" w:hAnsi="Arial" w:cs="Arial"/>
          <w:color w:val="222222"/>
        </w:rPr>
        <w:t>Double</w:t>
      </w:r>
    </w:p>
    <w:p w14:paraId="73DAEF07" w14:textId="1C516302"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744AF19">
          <v:shape id="_x0000_i1072" type="#_x0000_t75" style="width:18pt;height:15.6pt" o:ole="">
            <v:imagedata r:id="rId9" o:title=""/>
          </v:shape>
          <w:control r:id="rId15" w:name="DefaultOcxName61" w:shapeid="_x0000_i1072"/>
        </w:object>
      </w:r>
      <w:r w:rsidRPr="003D66CD">
        <w:rPr>
          <w:rFonts w:ascii="Arial" w:hAnsi="Arial" w:cs="Arial"/>
          <w:color w:val="222222"/>
        </w:rPr>
        <w:t>Both </w:t>
      </w:r>
      <w:r>
        <w:rPr>
          <w:rStyle w:val="sr"/>
          <w:rFonts w:ascii="Arial" w:hAnsi="Arial" w:cs="Arial"/>
          <w:color w:val="000000"/>
          <w:bdr w:val="none" w:sz="0" w:space="0" w:color="auto" w:frame="1"/>
          <w:shd w:val="clear" w:color="auto" w:fill="FFFFFF"/>
        </w:rPr>
        <w:t xml:space="preserve"> </w:t>
      </w:r>
    </w:p>
    <w:p w14:paraId="3110D3E8" w14:textId="37B3DF4B"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30FE3F41">
          <v:shape id="_x0000_i1075" type="#_x0000_t75" style="width:18pt;height:15.6pt" o:ole="">
            <v:imagedata r:id="rId9" o:title=""/>
          </v:shape>
          <w:control r:id="rId16" w:name="DefaultOcxName7" w:shapeid="_x0000_i1075"/>
        </w:object>
      </w:r>
      <w:r w:rsidRPr="003D66CD">
        <w:rPr>
          <w:rFonts w:ascii="Arial" w:hAnsi="Arial" w:cs="Arial"/>
          <w:color w:val="222222"/>
        </w:rPr>
        <w:t>Multiple</w:t>
      </w:r>
    </w:p>
    <w:p w14:paraId="6D9E4891"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C52C1FB"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Last Year Comparison</w:t>
      </w:r>
    </w:p>
    <w:p w14:paraId="3DE8BC2F"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488369C"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want to know how much sales (revenue) in total does the VanArsdel have and to compare this with the figure from the same period last year. You need to create several calculated measures to help with this comparison. To do so, in either the </w:t>
      </w:r>
      <w:r w:rsidRPr="003D66CD">
        <w:rPr>
          <w:rStyle w:val="Strong"/>
          <w:rFonts w:ascii="Arial" w:hAnsi="Arial" w:cs="Arial"/>
          <w:color w:val="313131"/>
        </w:rPr>
        <w:t>Report</w:t>
      </w:r>
      <w:r w:rsidRPr="003D66CD">
        <w:rPr>
          <w:rFonts w:ascii="Arial" w:hAnsi="Arial" w:cs="Arial"/>
          <w:color w:val="313131"/>
        </w:rPr>
        <w:t> view or the </w:t>
      </w:r>
      <w:r w:rsidRPr="003D66CD">
        <w:rPr>
          <w:rStyle w:val="Strong"/>
          <w:rFonts w:ascii="Arial" w:hAnsi="Arial" w:cs="Arial"/>
          <w:color w:val="313131"/>
        </w:rPr>
        <w:t>Data</w:t>
      </w:r>
      <w:r w:rsidRPr="003D66CD">
        <w:rPr>
          <w:rFonts w:ascii="Arial" w:hAnsi="Arial" w:cs="Arial"/>
          <w:color w:val="313131"/>
        </w:rPr>
        <w:t> view, right-click the </w:t>
      </w:r>
      <w:r w:rsidRPr="003D66CD">
        <w:rPr>
          <w:rStyle w:val="Strong"/>
          <w:rFonts w:ascii="Arial" w:hAnsi="Arial" w:cs="Arial"/>
          <w:color w:val="313131"/>
        </w:rPr>
        <w:t>Sales</w:t>
      </w:r>
      <w:r w:rsidRPr="003D66CD">
        <w:rPr>
          <w:rFonts w:ascii="Arial" w:hAnsi="Arial" w:cs="Arial"/>
          <w:color w:val="313131"/>
        </w:rPr>
        <w:t> table, click </w:t>
      </w:r>
      <w:r w:rsidRPr="003D66CD">
        <w:rPr>
          <w:rStyle w:val="Strong"/>
          <w:rFonts w:ascii="Arial" w:hAnsi="Arial" w:cs="Arial"/>
          <w:color w:val="313131"/>
        </w:rPr>
        <w:t>New Measure</w:t>
      </w:r>
      <w:r w:rsidRPr="003D66CD">
        <w:rPr>
          <w:rFonts w:ascii="Arial" w:hAnsi="Arial" w:cs="Arial"/>
          <w:color w:val="313131"/>
        </w:rPr>
        <w:t>, and type in the corresponding DAX formulas for the measure you want to create. This will create the measures with the </w:t>
      </w:r>
      <w:r w:rsidRPr="003D66CD">
        <w:rPr>
          <w:rStyle w:val="Strong"/>
          <w:rFonts w:ascii="Arial" w:hAnsi="Arial" w:cs="Arial"/>
          <w:color w:val="313131"/>
        </w:rPr>
        <w:t>Home Table</w:t>
      </w:r>
      <w:r w:rsidRPr="003D66CD">
        <w:rPr>
          <w:rFonts w:ascii="Arial" w:hAnsi="Arial" w:cs="Arial"/>
          <w:color w:val="313131"/>
        </w:rPr>
        <w:t> properties set to the </w:t>
      </w:r>
      <w:r w:rsidRPr="003D66CD">
        <w:rPr>
          <w:rStyle w:val="Strong"/>
          <w:rFonts w:ascii="Arial" w:hAnsi="Arial" w:cs="Arial"/>
          <w:color w:val="313131"/>
        </w:rPr>
        <w:t>Sales</w:t>
      </w:r>
      <w:r w:rsidRPr="003D66CD">
        <w:rPr>
          <w:rFonts w:ascii="Arial" w:hAnsi="Arial" w:cs="Arial"/>
          <w:color w:val="313131"/>
        </w:rPr>
        <w:t> table.</w:t>
      </w:r>
    </w:p>
    <w:p w14:paraId="18A3C8DB"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lastRenderedPageBreak/>
        <w:t>Specifically, you will create the following measures:</w:t>
      </w:r>
    </w:p>
    <w:p w14:paraId="5E5D264A"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Total Sales</w:t>
      </w:r>
      <w:r w:rsidRPr="003D66CD">
        <w:rPr>
          <w:rFonts w:ascii="Arial" w:hAnsi="Arial" w:cs="Arial"/>
          <w:color w:val="4C4C4C"/>
          <w:bdr w:val="none" w:sz="0" w:space="0" w:color="auto" w:frame="1"/>
        </w:rPr>
        <w:t>: calculates the total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rPr>
        <w:t>(Hint: Check out the </w:t>
      </w:r>
      <w:r w:rsidRPr="003D66CD">
        <w:rPr>
          <w:rStyle w:val="Strong"/>
          <w:rFonts w:ascii="Arial" w:hAnsi="Arial" w:cs="Arial"/>
          <w:color w:val="3C3C3C"/>
        </w:rPr>
        <w:t>SUM</w:t>
      </w:r>
      <w:r w:rsidRPr="003D66CD">
        <w:rPr>
          <w:rFonts w:ascii="Arial" w:hAnsi="Arial" w:cs="Arial"/>
          <w:color w:val="3C3C3C"/>
        </w:rPr>
        <w:t> function).</w:t>
      </w:r>
    </w:p>
    <w:p w14:paraId="3692CF95" w14:textId="74A146F1"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w:t>
      </w:r>
      <w:r w:rsidR="00345C58" w:rsidRPr="00345C58">
        <w:rPr>
          <w:rStyle w:val="Strong"/>
          <w:rFonts w:ascii="Arial" w:hAnsi="Arial" w:cs="Arial"/>
          <w:color w:val="4C4C4C"/>
          <w:bdr w:val="none" w:sz="0" w:space="0" w:color="auto" w:frame="1"/>
        </w:rPr>
        <w:t xml:space="preserve"> </w:t>
      </w:r>
      <w:r w:rsidR="00345C58" w:rsidRPr="003D66CD">
        <w:rPr>
          <w:rStyle w:val="Strong"/>
          <w:rFonts w:ascii="Arial" w:hAnsi="Arial" w:cs="Arial"/>
          <w:color w:val="4C4C4C"/>
          <w:bdr w:val="none" w:sz="0" w:space="0" w:color="auto" w:frame="1"/>
        </w:rPr>
        <w:t>LY</w:t>
      </w:r>
      <w:r w:rsidRPr="003D66CD">
        <w:rPr>
          <w:rFonts w:ascii="Arial" w:hAnsi="Arial" w:cs="Arial"/>
          <w:color w:val="4C4C4C"/>
          <w:bdr w:val="none" w:sz="0" w:space="0" w:color="auto" w:frame="1"/>
        </w:rPr>
        <w:t>: calculates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w:t>
      </w:r>
      <w:r w:rsidRPr="003D66CD">
        <w:rPr>
          <w:rFonts w:ascii="Arial" w:hAnsi="Arial" w:cs="Arial"/>
          <w:color w:val="3C3C3C"/>
        </w:rPr>
        <w:t>(Hint: You might find the </w:t>
      </w:r>
      <w:r w:rsidRPr="003D66CD">
        <w:rPr>
          <w:rStyle w:val="Strong"/>
          <w:rFonts w:ascii="Arial" w:hAnsi="Arial" w:cs="Arial"/>
          <w:color w:val="3C3C3C"/>
        </w:rPr>
        <w:t>CALCULATE</w:t>
      </w:r>
      <w:r w:rsidRPr="003D66CD">
        <w:rPr>
          <w:rFonts w:ascii="Arial" w:hAnsi="Arial" w:cs="Arial"/>
          <w:color w:val="3C3C3C"/>
        </w:rPr>
        <w:t> and </w:t>
      </w:r>
      <w:r w:rsidRPr="003D66CD">
        <w:rPr>
          <w:rStyle w:val="Strong"/>
          <w:rFonts w:ascii="Arial" w:hAnsi="Arial" w:cs="Arial"/>
          <w:color w:val="3C3C3C"/>
        </w:rPr>
        <w:t>SAMEPERIODLASTYEAR</w:t>
      </w:r>
      <w:r w:rsidRPr="003D66CD">
        <w:rPr>
          <w:rFonts w:ascii="Arial" w:hAnsi="Arial" w:cs="Arial"/>
          <w:color w:val="3C3C3C"/>
        </w:rPr>
        <w:t> function useful).</w:t>
      </w:r>
    </w:p>
    <w:p w14:paraId="393253C8" w14:textId="30B7ACCC"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w:t>
      </w:r>
      <w:r w:rsidR="00BF2178">
        <w:rPr>
          <w:rStyle w:val="Strong"/>
          <w:rFonts w:ascii="Arial" w:hAnsi="Arial" w:cs="Arial"/>
          <w:color w:val="4C4C4C"/>
          <w:bdr w:val="none" w:sz="0" w:space="0" w:color="auto" w:frame="1"/>
        </w:rPr>
        <w:t xml:space="preserve"> </w:t>
      </w:r>
      <w:r w:rsidRPr="003D66CD">
        <w:rPr>
          <w:rStyle w:val="Strong"/>
          <w:rFonts w:ascii="Arial" w:hAnsi="Arial" w:cs="Arial"/>
          <w:color w:val="4C4C4C"/>
          <w:bdr w:val="none" w:sz="0" w:space="0" w:color="auto" w:frame="1"/>
        </w:rPr>
        <w:t>Var</w:t>
      </w:r>
      <w:r w:rsidRPr="003D66CD">
        <w:rPr>
          <w:rFonts w:ascii="Arial" w:hAnsi="Arial" w:cs="Arial"/>
          <w:color w:val="4C4C4C"/>
          <w:bdr w:val="none" w:sz="0" w:space="0" w:color="auto" w:frame="1"/>
        </w:rPr>
        <w:t>: calculates sales variance between this year and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(Hint: This is simply the difference between </w:t>
      </w:r>
      <w:r w:rsidRPr="003D66CD">
        <w:rPr>
          <w:rStyle w:val="Strong"/>
          <w:rFonts w:ascii="Arial" w:hAnsi="Arial" w:cs="Arial"/>
          <w:color w:val="4C4C4C"/>
        </w:rPr>
        <w:t>Total Sales</w:t>
      </w:r>
      <w:r w:rsidRPr="003D66CD">
        <w:rPr>
          <w:rFonts w:ascii="Arial" w:hAnsi="Arial" w:cs="Arial"/>
          <w:color w:val="4C4C4C"/>
        </w:rPr>
        <w:t> and </w:t>
      </w:r>
      <w:r w:rsidRPr="003D66CD">
        <w:rPr>
          <w:rStyle w:val="Strong"/>
          <w:rFonts w:ascii="Arial" w:hAnsi="Arial" w:cs="Arial"/>
          <w:color w:val="4C4C4C"/>
        </w:rPr>
        <w:t>Sales</w:t>
      </w:r>
      <w:r w:rsidR="00345C58" w:rsidRPr="00345C58">
        <w:rPr>
          <w:rStyle w:val="Strong"/>
          <w:rFonts w:ascii="Arial" w:hAnsi="Arial" w:cs="Arial"/>
          <w:color w:val="4C4C4C"/>
        </w:rPr>
        <w:t xml:space="preserve"> </w:t>
      </w:r>
      <w:r w:rsidR="00345C58" w:rsidRPr="003D66CD">
        <w:rPr>
          <w:rStyle w:val="Strong"/>
          <w:rFonts w:ascii="Arial" w:hAnsi="Arial" w:cs="Arial"/>
          <w:color w:val="4C4C4C"/>
        </w:rPr>
        <w:t>LY</w:t>
      </w:r>
      <w:r w:rsidRPr="003D66CD">
        <w:rPr>
          <w:rFonts w:ascii="Arial" w:hAnsi="Arial" w:cs="Arial"/>
          <w:color w:val="4C4C4C"/>
        </w:rPr>
        <w:t>).</w:t>
      </w:r>
    </w:p>
    <w:p w14:paraId="5AC4F287" w14:textId="20CB67B3"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 Var %</w:t>
      </w:r>
      <w:r w:rsidRPr="003D66CD">
        <w:rPr>
          <w:rFonts w:ascii="Arial" w:hAnsi="Arial" w:cs="Arial"/>
          <w:color w:val="4C4C4C"/>
          <w:bdr w:val="none" w:sz="0" w:space="0" w:color="auto" w:frame="1"/>
        </w:rPr>
        <w:t>: calculates sales variance between this year and last year sales in percentage. </w:t>
      </w:r>
      <w:r w:rsidRPr="003D66CD">
        <w:rPr>
          <w:rFonts w:ascii="Arial" w:hAnsi="Arial" w:cs="Arial"/>
          <w:color w:val="4C4C4C"/>
        </w:rPr>
        <w:t>Format this measure as </w:t>
      </w:r>
      <w:r w:rsidRPr="003D66CD">
        <w:rPr>
          <w:rStyle w:val="Strong"/>
          <w:rFonts w:ascii="Arial" w:hAnsi="Arial" w:cs="Arial"/>
          <w:color w:val="4C4C4C"/>
        </w:rPr>
        <w:t>Percentage</w:t>
      </w:r>
      <w:r w:rsidRPr="003D66CD">
        <w:rPr>
          <w:rFonts w:ascii="Arial" w:hAnsi="Arial" w:cs="Arial"/>
          <w:color w:val="4C4C4C"/>
        </w:rPr>
        <w:t>. (Hint: This is simply the percentage of </w:t>
      </w:r>
      <w:r w:rsidRPr="003D66CD">
        <w:rPr>
          <w:rStyle w:val="Strong"/>
          <w:rFonts w:ascii="Arial" w:hAnsi="Arial" w:cs="Arial"/>
          <w:color w:val="4C4C4C"/>
        </w:rPr>
        <w:t>Sales Var</w:t>
      </w:r>
      <w:r w:rsidRPr="003D66CD">
        <w:rPr>
          <w:rFonts w:ascii="Arial" w:hAnsi="Arial" w:cs="Arial"/>
          <w:color w:val="4C4C4C"/>
        </w:rPr>
        <w:t> from </w:t>
      </w:r>
      <w:r w:rsidRPr="003D66CD">
        <w:rPr>
          <w:rStyle w:val="Strong"/>
          <w:rFonts w:ascii="Arial" w:hAnsi="Arial" w:cs="Arial"/>
          <w:color w:val="4C4C4C"/>
        </w:rPr>
        <w:t>Sales</w:t>
      </w:r>
      <w:r w:rsidR="00345C58" w:rsidRPr="00345C58">
        <w:rPr>
          <w:rStyle w:val="Strong"/>
          <w:rFonts w:ascii="Arial" w:hAnsi="Arial" w:cs="Arial"/>
          <w:color w:val="4C4C4C"/>
        </w:rPr>
        <w:t xml:space="preserve"> </w:t>
      </w:r>
      <w:r w:rsidR="00345C58" w:rsidRPr="003D66CD">
        <w:rPr>
          <w:rStyle w:val="Strong"/>
          <w:rFonts w:ascii="Arial" w:hAnsi="Arial" w:cs="Arial"/>
          <w:color w:val="4C4C4C"/>
        </w:rPr>
        <w:t>LY</w:t>
      </w:r>
      <w:r w:rsidRPr="003D66CD">
        <w:rPr>
          <w:rFonts w:ascii="Arial" w:hAnsi="Arial" w:cs="Arial"/>
          <w:color w:val="4C4C4C"/>
        </w:rPr>
        <w:t>. You might find the </w:t>
      </w:r>
      <w:r w:rsidRPr="003D66CD">
        <w:rPr>
          <w:rStyle w:val="Strong"/>
          <w:rFonts w:ascii="Arial" w:hAnsi="Arial" w:cs="Arial"/>
          <w:color w:val="4C4C4C"/>
        </w:rPr>
        <w:t>DIVIDE</w:t>
      </w:r>
      <w:r w:rsidRPr="003D66CD">
        <w:rPr>
          <w:rFonts w:ascii="Arial" w:hAnsi="Arial" w:cs="Arial"/>
          <w:color w:val="4C4C4C"/>
        </w:rPr>
        <w:t> function useful).</w:t>
      </w:r>
    </w:p>
    <w:p w14:paraId="5098FAD6"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63E53039"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measures you created. (Do NOT include currency symbols or thousands separators). The fastest way to do this is to drag the measures you created to the Report view and format them as a table visualization. Do not use any level of filtering to answer the questions.</w:t>
      </w:r>
    </w:p>
    <w:p w14:paraId="6A77DB10" w14:textId="040083B7" w:rsidR="00D82E3E" w:rsidRPr="00BF6557" w:rsidRDefault="00D82E3E" w:rsidP="00BF6557">
      <w:pPr>
        <w:pStyle w:val="ListParagraph"/>
        <w:numPr>
          <w:ilvl w:val="0"/>
          <w:numId w:val="12"/>
        </w:numPr>
        <w:shd w:val="clear" w:color="auto" w:fill="FFFFFF"/>
        <w:spacing w:line="360" w:lineRule="auto"/>
        <w:jc w:val="both"/>
        <w:rPr>
          <w:rFonts w:ascii="Arial" w:hAnsi="Arial" w:cs="Arial"/>
          <w:color w:val="222222"/>
        </w:rPr>
      </w:pPr>
      <w:r w:rsidRPr="00BF6557">
        <w:rPr>
          <w:rFonts w:ascii="Arial" w:hAnsi="Arial" w:cs="Arial"/>
          <w:color w:val="222222"/>
        </w:rPr>
        <w:t>What is the figure for the Total Sales measure? (to two decimal places)</w:t>
      </w:r>
      <w:r w:rsidRPr="00BF6557">
        <w:rPr>
          <w:rFonts w:ascii="Arial" w:hAnsi="Arial" w:cs="Arial"/>
          <w:color w:val="222222"/>
        </w:rPr>
        <w:object w:dxaOrig="225" w:dyaOrig="225" w14:anchorId="24CD6D0B">
          <v:shape id="_x0000_i1079" type="#_x0000_t75" style="width:84pt;height:18pt" o:ole="">
            <v:imagedata r:id="rId17" o:title=""/>
          </v:shape>
          <w:control r:id="rId18" w:name="DefaultOcxName9" w:shapeid="_x0000_i1079"/>
        </w:object>
      </w:r>
      <w:r w:rsidRPr="00BF6557">
        <w:rPr>
          <w:rFonts w:ascii="Arial" w:hAnsi="Arial" w:cs="Arial"/>
          <w:color w:val="222222"/>
        </w:rPr>
        <w:t>  </w:t>
      </w:r>
      <w:r w:rsidRPr="00BF6557">
        <w:rPr>
          <w:rStyle w:val="sr"/>
          <w:rFonts w:ascii="Arial" w:hAnsi="Arial" w:cs="Arial"/>
          <w:color w:val="000000"/>
          <w:bdr w:val="none" w:sz="0" w:space="0" w:color="auto" w:frame="1"/>
          <w:shd w:val="clear" w:color="auto" w:fill="FFFFFF"/>
        </w:rPr>
        <w:t xml:space="preserve"> </w:t>
      </w:r>
      <w:r w:rsidRPr="00BF6557">
        <w:rPr>
          <w:rFonts w:ascii="Arial" w:hAnsi="Arial" w:cs="Arial"/>
          <w:color w:val="222222"/>
        </w:rPr>
        <w:t> </w:t>
      </w:r>
    </w:p>
    <w:p w14:paraId="131BE548" w14:textId="457D4CE8" w:rsidR="00D82E3E" w:rsidRPr="00BF6557" w:rsidRDefault="00D82E3E" w:rsidP="00BF6557">
      <w:pPr>
        <w:pStyle w:val="ListParagraph"/>
        <w:numPr>
          <w:ilvl w:val="0"/>
          <w:numId w:val="12"/>
        </w:numPr>
        <w:shd w:val="clear" w:color="auto" w:fill="FFFFFF"/>
        <w:spacing w:line="360" w:lineRule="auto"/>
        <w:jc w:val="both"/>
        <w:rPr>
          <w:rFonts w:ascii="Arial" w:hAnsi="Arial" w:cs="Arial"/>
          <w:color w:val="222222"/>
        </w:rPr>
      </w:pPr>
      <w:r w:rsidRPr="00BF6557">
        <w:rPr>
          <w:rFonts w:ascii="Arial" w:hAnsi="Arial" w:cs="Arial"/>
          <w:color w:val="222222"/>
        </w:rPr>
        <w:t>What is the figure for the Sales Var % measure? (to two decimal places)</w:t>
      </w:r>
      <w:r w:rsidRPr="00BF6557">
        <w:rPr>
          <w:rFonts w:ascii="Arial" w:hAnsi="Arial" w:cs="Arial"/>
          <w:color w:val="222222"/>
        </w:rPr>
        <w:object w:dxaOrig="225" w:dyaOrig="225" w14:anchorId="77DCFCF5">
          <v:shape id="_x0000_i1082" type="#_x0000_t75" style="width:84pt;height:18pt" o:ole="">
            <v:imagedata r:id="rId17" o:title=""/>
          </v:shape>
          <w:control r:id="rId19" w:name="DefaultOcxName14" w:shapeid="_x0000_i1082"/>
        </w:object>
      </w:r>
      <w:r w:rsidRPr="00BF6557">
        <w:rPr>
          <w:rFonts w:ascii="Arial" w:hAnsi="Arial" w:cs="Arial"/>
          <w:color w:val="222222"/>
        </w:rPr>
        <w:t> </w:t>
      </w:r>
      <w:r w:rsidRPr="00BF6557">
        <w:rPr>
          <w:rStyle w:val="trailingtext"/>
          <w:rFonts w:ascii="Arial" w:hAnsi="Arial" w:cs="Arial"/>
          <w:color w:val="222222"/>
        </w:rPr>
        <w:t>%</w:t>
      </w:r>
      <w:r w:rsidRPr="00BF6557">
        <w:rPr>
          <w:rFonts w:ascii="Arial" w:hAnsi="Arial" w:cs="Arial"/>
          <w:color w:val="222222"/>
        </w:rPr>
        <w:t> </w:t>
      </w:r>
      <w:r w:rsidRPr="00BF6557">
        <w:rPr>
          <w:rStyle w:val="sr"/>
          <w:rFonts w:ascii="Arial" w:hAnsi="Arial" w:cs="Arial"/>
          <w:color w:val="000000"/>
          <w:bdr w:val="none" w:sz="0" w:space="0" w:color="auto" w:frame="1"/>
          <w:shd w:val="clear" w:color="auto" w:fill="FFFFFF"/>
        </w:rPr>
        <w:t xml:space="preserve"> </w:t>
      </w:r>
      <w:r w:rsidRPr="00BF6557">
        <w:rPr>
          <w:rFonts w:ascii="Arial" w:hAnsi="Arial" w:cs="Arial"/>
          <w:color w:val="222222"/>
        </w:rPr>
        <w:t> </w:t>
      </w:r>
    </w:p>
    <w:p w14:paraId="66E503F9" w14:textId="078B61CE" w:rsidR="00D82E3E" w:rsidRPr="003D66CD" w:rsidRDefault="00D82E3E" w:rsidP="00C26571">
      <w:pPr>
        <w:shd w:val="clear" w:color="auto" w:fill="FFFFFF"/>
        <w:jc w:val="both"/>
        <w:textAlignment w:val="center"/>
        <w:rPr>
          <w:rFonts w:ascii="Arial" w:hAnsi="Arial" w:cs="Arial"/>
          <w:color w:val="474747"/>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r w:rsidRPr="003D66CD">
        <w:rPr>
          <w:rFonts w:ascii="Arial" w:hAnsi="Arial" w:cs="Arial"/>
          <w:color w:val="474747"/>
        </w:rPr>
        <w:t>Exercise 3: Year to Date</w:t>
      </w:r>
    </w:p>
    <w:p w14:paraId="7AD65A18"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C4B477A" w14:textId="77777777" w:rsidR="00D82E3E" w:rsidRPr="003D66CD" w:rsidRDefault="00D82E3E" w:rsidP="00D82E3E">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Year-to-date (YTD) is a period starting from the beginning of the current year and continuing up to the present date. </w:t>
      </w:r>
      <w:r w:rsidRPr="003D66CD">
        <w:rPr>
          <w:rFonts w:ascii="Arial" w:hAnsi="Arial" w:cs="Arial"/>
          <w:color w:val="4C4C4C"/>
          <w:bdr w:val="none" w:sz="0" w:space="0" w:color="auto" w:frame="1"/>
        </w:rPr>
        <w:t>You want to calculate the YTD sales and compare this with the figure from the same period last year. Specifically, you will create the following measures:</w:t>
      </w:r>
    </w:p>
    <w:p w14:paraId="3F01D76E"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calculates the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Check out the </w:t>
      </w:r>
      <w:r w:rsidRPr="003D66CD">
        <w:rPr>
          <w:rStyle w:val="Strong"/>
          <w:rFonts w:ascii="Arial" w:hAnsi="Arial" w:cs="Arial"/>
          <w:color w:val="3C3C3C"/>
          <w:bdr w:val="none" w:sz="0" w:space="0" w:color="auto" w:frame="1"/>
        </w:rPr>
        <w:t>TOTALYTD</w:t>
      </w:r>
      <w:r w:rsidRPr="003D66CD">
        <w:rPr>
          <w:rFonts w:ascii="Arial" w:hAnsi="Arial" w:cs="Arial"/>
          <w:color w:val="3C3C3C"/>
          <w:bdr w:val="none" w:sz="0" w:space="0" w:color="auto" w:frame="1"/>
        </w:rPr>
        <w:t> function).</w:t>
      </w:r>
    </w:p>
    <w:p w14:paraId="44B27512" w14:textId="1131895B"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 xml:space="preserve">YTD </w:t>
      </w:r>
      <w:r w:rsidR="00F74C1F" w:rsidRPr="003D66CD">
        <w:rPr>
          <w:rStyle w:val="Strong"/>
          <w:rFonts w:ascii="Arial" w:hAnsi="Arial" w:cs="Arial"/>
          <w:color w:val="4C4C4C"/>
          <w:bdr w:val="none" w:sz="0" w:space="0" w:color="auto" w:frame="1"/>
        </w:rPr>
        <w:t xml:space="preserve">LY </w:t>
      </w:r>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 calculates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You might find the </w:t>
      </w:r>
      <w:r w:rsidRPr="003D66CD">
        <w:rPr>
          <w:rStyle w:val="Strong"/>
          <w:rFonts w:ascii="Arial" w:hAnsi="Arial" w:cs="Arial"/>
          <w:color w:val="3C3C3C"/>
          <w:bdr w:val="none" w:sz="0" w:space="0" w:color="auto" w:frame="1"/>
        </w:rPr>
        <w:t>CALCULATE</w:t>
      </w:r>
      <w:r w:rsidRPr="003D66CD">
        <w:rPr>
          <w:rFonts w:ascii="Arial" w:hAnsi="Arial" w:cs="Arial"/>
          <w:color w:val="3C3C3C"/>
          <w:bdr w:val="none" w:sz="0" w:space="0" w:color="auto" w:frame="1"/>
        </w:rPr>
        <w:t> and </w:t>
      </w:r>
      <w:r w:rsidRPr="003D66CD">
        <w:rPr>
          <w:rStyle w:val="Strong"/>
          <w:rFonts w:ascii="Arial" w:hAnsi="Arial" w:cs="Arial"/>
          <w:color w:val="3C3C3C"/>
          <w:bdr w:val="none" w:sz="0" w:space="0" w:color="auto" w:frame="1"/>
        </w:rPr>
        <w:t>SAMEPERIODLASTYEAR</w:t>
      </w:r>
      <w:r w:rsidRPr="003D66CD">
        <w:rPr>
          <w:rFonts w:ascii="Arial" w:hAnsi="Arial" w:cs="Arial"/>
          <w:color w:val="3C3C3C"/>
          <w:bdr w:val="none" w:sz="0" w:space="0" w:color="auto" w:frame="1"/>
        </w:rPr>
        <w:t> function useful).</w:t>
      </w:r>
    </w:p>
    <w:p w14:paraId="0D4212C7" w14:textId="7CD6A6AA"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w:t>
      </w:r>
      <w:r w:rsidRPr="003D66CD">
        <w:rPr>
          <w:rFonts w:ascii="Arial" w:hAnsi="Arial" w:cs="Arial"/>
          <w:color w:val="4C4C4C"/>
          <w:bdr w:val="none" w:sz="0" w:space="0" w:color="auto" w:frame="1"/>
        </w:rPr>
        <w:t>: calculates sales variance between this year and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(Hint: This is simply the difference between </w:t>
      </w: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and</w:t>
      </w:r>
      <w:r w:rsidRPr="003D66CD">
        <w:rPr>
          <w:rStyle w:val="Strong"/>
          <w:rFonts w:ascii="Arial" w:hAnsi="Arial" w:cs="Arial"/>
          <w:color w:val="4C4C4C"/>
          <w:bdr w:val="none" w:sz="0" w:space="0" w:color="auto" w:frame="1"/>
        </w:rPr>
        <w:t xml:space="preserve"> YTD</w:t>
      </w:r>
      <w:r w:rsidR="00F74C1F" w:rsidRPr="00F74C1F">
        <w:rPr>
          <w:rFonts w:ascii="Arial" w:hAnsi="Arial" w:cs="Arial"/>
          <w:color w:val="4C4C4C"/>
          <w:bdr w:val="none" w:sz="0" w:space="0" w:color="auto" w:frame="1"/>
        </w:rPr>
        <w:t xml:space="preserve"> </w:t>
      </w:r>
      <w:r w:rsidR="00F74C1F" w:rsidRPr="003D66CD">
        <w:rPr>
          <w:rStyle w:val="Strong"/>
          <w:rFonts w:ascii="Arial" w:hAnsi="Arial" w:cs="Arial"/>
          <w:color w:val="4C4C4C"/>
          <w:bdr w:val="none" w:sz="0" w:space="0" w:color="auto" w:frame="1"/>
        </w:rPr>
        <w:t>LY</w:t>
      </w:r>
      <w:r w:rsidRPr="003D66CD">
        <w:rPr>
          <w:rStyle w:val="Strong"/>
          <w:rFonts w:ascii="Arial" w:hAnsi="Arial" w:cs="Arial"/>
          <w:color w:val="4C4C4C"/>
          <w:bdr w:val="none" w:sz="0" w:space="0" w:color="auto" w:frame="1"/>
        </w:rPr>
        <w:t xml:space="preserve"> Sales</w:t>
      </w:r>
      <w:r w:rsidRPr="003D66CD">
        <w:rPr>
          <w:rFonts w:ascii="Arial" w:hAnsi="Arial" w:cs="Arial"/>
          <w:color w:val="4C4C4C"/>
          <w:bdr w:val="none" w:sz="0" w:space="0" w:color="auto" w:frame="1"/>
        </w:rPr>
        <w:t>).</w:t>
      </w:r>
    </w:p>
    <w:p w14:paraId="3AD70A99" w14:textId="51C4C496"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 %</w:t>
      </w:r>
      <w:r w:rsidRPr="003D66CD">
        <w:rPr>
          <w:rFonts w:ascii="Arial" w:hAnsi="Arial" w:cs="Arial"/>
          <w:color w:val="4C4C4C"/>
          <w:bdr w:val="none" w:sz="0" w:space="0" w:color="auto" w:frame="1"/>
        </w:rPr>
        <w:t>: calculates sales variance between this year and last year YTD sales in percentage. Format this measure as </w:t>
      </w:r>
      <w:r w:rsidRPr="003D66CD">
        <w:rPr>
          <w:rStyle w:val="Strong"/>
          <w:rFonts w:ascii="Arial" w:hAnsi="Arial" w:cs="Arial"/>
          <w:color w:val="4C4C4C"/>
          <w:bdr w:val="none" w:sz="0" w:space="0" w:color="auto" w:frame="1"/>
        </w:rPr>
        <w:t>Percentage</w:t>
      </w:r>
      <w:r w:rsidRPr="003D66CD">
        <w:rPr>
          <w:rFonts w:ascii="Arial" w:hAnsi="Arial" w:cs="Arial"/>
          <w:color w:val="4C4C4C"/>
          <w:bdr w:val="none" w:sz="0" w:space="0" w:color="auto" w:frame="1"/>
        </w:rPr>
        <w:t>. (Hint: This is simply the percentage of </w:t>
      </w:r>
      <w:r w:rsidRPr="003D66CD">
        <w:rPr>
          <w:rStyle w:val="Strong"/>
          <w:rFonts w:ascii="Arial" w:hAnsi="Arial" w:cs="Arial"/>
          <w:color w:val="4C4C4C"/>
          <w:bdr w:val="none" w:sz="0" w:space="0" w:color="auto" w:frame="1"/>
        </w:rPr>
        <w:t>YTD</w:t>
      </w:r>
      <w:r w:rsidRPr="003D66CD">
        <w:rPr>
          <w:rFonts w:ascii="Arial" w:hAnsi="Arial" w:cs="Arial"/>
          <w:color w:val="4C4C4C"/>
          <w:bdr w:val="none" w:sz="0" w:space="0" w:color="auto" w:frame="1"/>
        </w:rPr>
        <w:t> </w:t>
      </w:r>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 from</w:t>
      </w:r>
      <w:r w:rsidRPr="003D66CD">
        <w:rPr>
          <w:rStyle w:val="Strong"/>
          <w:rFonts w:ascii="Arial" w:hAnsi="Arial" w:cs="Arial"/>
          <w:color w:val="4C4C4C"/>
          <w:bdr w:val="none" w:sz="0" w:space="0" w:color="auto" w:frame="1"/>
        </w:rPr>
        <w:t xml:space="preserve"> YTD</w:t>
      </w:r>
      <w:r w:rsidR="00F74C1F" w:rsidRPr="003D66CD">
        <w:rPr>
          <w:rFonts w:ascii="Arial" w:hAnsi="Arial" w:cs="Arial"/>
          <w:color w:val="4C4C4C"/>
          <w:bdr w:val="none" w:sz="0" w:space="0" w:color="auto" w:frame="1"/>
        </w:rPr>
        <w:t> </w:t>
      </w:r>
      <w:r w:rsidR="00F74C1F" w:rsidRPr="003D66CD">
        <w:rPr>
          <w:rStyle w:val="Strong"/>
          <w:rFonts w:ascii="Arial" w:hAnsi="Arial" w:cs="Arial"/>
          <w:color w:val="4C4C4C"/>
          <w:bdr w:val="none" w:sz="0" w:space="0" w:color="auto" w:frame="1"/>
        </w:rPr>
        <w:t xml:space="preserve">LY </w:t>
      </w:r>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 You might find the </w:t>
      </w:r>
      <w:r w:rsidRPr="003D66CD">
        <w:rPr>
          <w:rStyle w:val="Strong"/>
          <w:rFonts w:ascii="Arial" w:hAnsi="Arial" w:cs="Arial"/>
          <w:color w:val="4C4C4C"/>
          <w:bdr w:val="none" w:sz="0" w:space="0" w:color="auto" w:frame="1"/>
        </w:rPr>
        <w:t>DIVIDE</w:t>
      </w:r>
      <w:r w:rsidRPr="003D66CD">
        <w:rPr>
          <w:rFonts w:ascii="Arial" w:hAnsi="Arial" w:cs="Arial"/>
          <w:color w:val="4C4C4C"/>
          <w:bdr w:val="none" w:sz="0" w:space="0" w:color="auto" w:frame="1"/>
        </w:rPr>
        <w:t> function useful).</w:t>
      </w:r>
    </w:p>
    <w:p w14:paraId="531FD717" w14:textId="77777777" w:rsidR="00C26571" w:rsidRDefault="00C26571" w:rsidP="00D82E3E">
      <w:pPr>
        <w:pStyle w:val="Heading3"/>
        <w:shd w:val="clear" w:color="auto" w:fill="FFFFFF"/>
        <w:spacing w:before="0" w:after="150" w:line="336" w:lineRule="atLeast"/>
        <w:jc w:val="both"/>
        <w:rPr>
          <w:rFonts w:ascii="Arial" w:hAnsi="Arial" w:cs="Arial"/>
          <w:b/>
          <w:bCs/>
          <w:color w:val="474747"/>
          <w:sz w:val="32"/>
          <w:szCs w:val="32"/>
        </w:rPr>
      </w:pPr>
    </w:p>
    <w:p w14:paraId="66BE7329" w14:textId="791C70C9"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87FD475"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thousands separators). The fastest way to do this is to drag the measures you </w:t>
      </w:r>
      <w:r w:rsidRPr="003D66CD">
        <w:rPr>
          <w:rFonts w:ascii="Arial" w:hAnsi="Arial" w:cs="Arial"/>
          <w:color w:val="222222"/>
        </w:rPr>
        <w:lastRenderedPageBreak/>
        <w:t>created to the Report view and format them as a table visualization. Do not use any level of filtering to answer the questions.</w:t>
      </w:r>
    </w:p>
    <w:p w14:paraId="3B066512" w14:textId="379C46A1" w:rsidR="00D82E3E" w:rsidRPr="00C26571" w:rsidRDefault="00D82E3E" w:rsidP="00C26571">
      <w:pPr>
        <w:pStyle w:val="ListParagraph"/>
        <w:numPr>
          <w:ilvl w:val="0"/>
          <w:numId w:val="13"/>
        </w:numPr>
        <w:shd w:val="clear" w:color="auto" w:fill="FFFFFF"/>
        <w:jc w:val="both"/>
        <w:rPr>
          <w:rFonts w:ascii="Arial" w:hAnsi="Arial" w:cs="Arial"/>
          <w:color w:val="222222"/>
        </w:rPr>
      </w:pPr>
      <w:r w:rsidRPr="00C26571">
        <w:rPr>
          <w:rFonts w:ascii="Arial" w:hAnsi="Arial" w:cs="Arial"/>
          <w:color w:val="222222"/>
        </w:rPr>
        <w:t xml:space="preserve">What is the figure for the YTD </w:t>
      </w:r>
      <w:r w:rsidR="00F74C1F" w:rsidRPr="00C26571">
        <w:rPr>
          <w:rFonts w:ascii="Arial" w:hAnsi="Arial" w:cs="Arial"/>
          <w:color w:val="222222"/>
        </w:rPr>
        <w:t xml:space="preserve">LY </w:t>
      </w:r>
      <w:r w:rsidRPr="00C26571">
        <w:rPr>
          <w:rFonts w:ascii="Arial" w:hAnsi="Arial" w:cs="Arial"/>
          <w:color w:val="222222"/>
        </w:rPr>
        <w:t>Sales measure? (to two decimal places)</w:t>
      </w:r>
      <w:r w:rsidR="00126268" w:rsidRPr="00C26571">
        <w:rPr>
          <w:rFonts w:ascii="Arial" w:hAnsi="Arial" w:cs="Arial"/>
          <w:color w:val="222222"/>
        </w:rPr>
        <w:t xml:space="preserve"> </w:t>
      </w:r>
      <w:r w:rsidRPr="00C26571">
        <w:rPr>
          <w:rFonts w:ascii="Arial" w:hAnsi="Arial" w:cs="Arial"/>
          <w:color w:val="222222"/>
        </w:rPr>
        <w:object w:dxaOrig="225" w:dyaOrig="225" w14:anchorId="73E14B85">
          <v:shape id="_x0000_i1085" type="#_x0000_t75" style="width:84pt;height:18pt" o:ole="">
            <v:imagedata r:id="rId17" o:title=""/>
          </v:shape>
          <w:control r:id="rId20" w:name="DefaultOcxName10" w:shapeid="_x0000_i1085"/>
        </w:object>
      </w:r>
      <w:r w:rsidRPr="00C26571">
        <w:rPr>
          <w:rFonts w:ascii="Arial" w:hAnsi="Arial" w:cs="Arial"/>
          <w:color w:val="222222"/>
        </w:rPr>
        <w:t>  </w:t>
      </w:r>
      <w:r w:rsidRPr="00C26571">
        <w:rPr>
          <w:rStyle w:val="sr"/>
          <w:rFonts w:ascii="Arial" w:hAnsi="Arial" w:cs="Arial"/>
          <w:color w:val="000000"/>
          <w:bdr w:val="none" w:sz="0" w:space="0" w:color="auto" w:frame="1"/>
          <w:shd w:val="clear" w:color="auto" w:fill="FFFFFF"/>
        </w:rPr>
        <w:t xml:space="preserve"> </w:t>
      </w:r>
      <w:r w:rsidRPr="00C26571">
        <w:rPr>
          <w:rFonts w:ascii="Arial" w:hAnsi="Arial" w:cs="Arial"/>
          <w:color w:val="222222"/>
        </w:rPr>
        <w:t> </w:t>
      </w:r>
    </w:p>
    <w:p w14:paraId="2864D7D4" w14:textId="1104E660" w:rsidR="00D82E3E" w:rsidRPr="003D66CD" w:rsidRDefault="00D82E3E" w:rsidP="00C26571">
      <w:pPr>
        <w:pStyle w:val="NormalWeb"/>
        <w:numPr>
          <w:ilvl w:val="0"/>
          <w:numId w:val="13"/>
        </w:numPr>
        <w:shd w:val="clear" w:color="auto" w:fill="FFFFFF"/>
        <w:spacing w:before="450" w:beforeAutospacing="0" w:after="340" w:afterAutospacing="0"/>
        <w:jc w:val="both"/>
        <w:rPr>
          <w:rFonts w:ascii="Arial" w:hAnsi="Arial" w:cs="Arial"/>
          <w:color w:val="222222"/>
        </w:rPr>
      </w:pPr>
      <w:r w:rsidRPr="00A740D1">
        <w:rPr>
          <w:rFonts w:ascii="Arial" w:eastAsiaTheme="minorHAnsi" w:hAnsi="Arial" w:cs="Arial"/>
          <w:color w:val="222222"/>
          <w:sz w:val="22"/>
          <w:szCs w:val="22"/>
        </w:rPr>
        <w:t xml:space="preserve">What is the figure for the YTD Sales Var % measure? (enter </w:t>
      </w:r>
      <w:r w:rsidRPr="00B96E3F">
        <w:rPr>
          <w:rFonts w:ascii="Arial" w:eastAsiaTheme="minorHAnsi" w:hAnsi="Arial" w:cs="Arial"/>
          <w:color w:val="222222"/>
          <w:sz w:val="22"/>
          <w:szCs w:val="22"/>
        </w:rPr>
        <w:t>the </w:t>
      </w:r>
      <w:r w:rsidRPr="00B96E3F">
        <w:rPr>
          <w:rFonts w:ascii="Arial" w:eastAsiaTheme="minorHAnsi" w:hAnsi="Arial" w:cs="Arial"/>
          <w:b/>
          <w:bCs/>
          <w:sz w:val="22"/>
          <w:szCs w:val="22"/>
        </w:rPr>
        <w:t>absolute</w:t>
      </w:r>
      <w:r w:rsidRPr="00B96E3F">
        <w:rPr>
          <w:rFonts w:ascii="Arial" w:eastAsiaTheme="minorHAnsi" w:hAnsi="Arial" w:cs="Arial"/>
          <w:color w:val="222222"/>
          <w:sz w:val="22"/>
          <w:szCs w:val="22"/>
        </w:rPr>
        <w:t> value</w:t>
      </w:r>
      <w:r w:rsidRPr="00A740D1">
        <w:rPr>
          <w:rFonts w:ascii="Arial" w:eastAsiaTheme="minorHAnsi" w:hAnsi="Arial" w:cs="Arial"/>
          <w:color w:val="222222"/>
          <w:sz w:val="22"/>
          <w:szCs w:val="22"/>
        </w:rPr>
        <w:t>, to two decimal places)</w:t>
      </w:r>
      <w:r w:rsidR="00126268">
        <w:rPr>
          <w:rFonts w:ascii="Arial" w:hAnsi="Arial" w:cs="Arial"/>
          <w:color w:val="222222"/>
        </w:rPr>
        <w:t xml:space="preserve">  </w:t>
      </w:r>
      <w:r w:rsidRPr="003D66CD">
        <w:rPr>
          <w:rFonts w:ascii="Arial" w:eastAsiaTheme="minorHAnsi" w:hAnsi="Arial" w:cs="Arial"/>
          <w:color w:val="222222"/>
        </w:rPr>
        <w:object w:dxaOrig="225" w:dyaOrig="225" w14:anchorId="251B2BB9">
          <v:shape id="_x0000_i1088" type="#_x0000_t75" style="width:84pt;height:18pt" o:ole="">
            <v:imagedata r:id="rId17" o:title=""/>
          </v:shape>
          <w:control r:id="rId21" w:name="DefaultOcxName15" w:shapeid="_x0000_i1088"/>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2A0CF745"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Market Share</w:t>
      </w:r>
    </w:p>
    <w:p w14:paraId="4E76E310"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1F1C43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VanArsdel’s sales comprise of products manufactured by VanArsdel and other companies. You want to know how much of these sales are VanArsdel’s own manufactured products. You decide to show this share in numbers and %. Specifically, you will create the following measures:</w:t>
      </w:r>
    </w:p>
    <w:p w14:paraId="73013EEE" w14:textId="7F546D02" w:rsidR="00D82E3E" w:rsidRPr="003D66CD" w:rsidRDefault="00051993"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VanArsdel </w:t>
      </w:r>
      <w:r w:rsidR="00D82E3E" w:rsidRPr="003D66CD">
        <w:rPr>
          <w:rStyle w:val="Strong"/>
          <w:rFonts w:ascii="Arial" w:hAnsi="Arial" w:cs="Arial"/>
          <w:color w:val="313131"/>
          <w:bdr w:val="none" w:sz="0" w:space="0" w:color="auto" w:frame="1"/>
        </w:rPr>
        <w:t>Total Sales</w:t>
      </w:r>
      <w:r w:rsidR="00D82E3E" w:rsidRPr="003D66CD">
        <w:rPr>
          <w:rFonts w:ascii="Arial" w:hAnsi="Arial" w:cs="Arial"/>
          <w:color w:val="313131"/>
          <w:bdr w:val="none" w:sz="0" w:space="0" w:color="auto" w:frame="1"/>
        </w:rPr>
        <w:t>: calculates sales where the products manufacturer is VanArsdel. Format this measure as </w:t>
      </w:r>
      <w:r w:rsidR="00D82E3E" w:rsidRPr="003D66CD">
        <w:rPr>
          <w:rStyle w:val="Strong"/>
          <w:rFonts w:ascii="Arial" w:hAnsi="Arial" w:cs="Arial"/>
          <w:color w:val="313131"/>
          <w:bdr w:val="none" w:sz="0" w:space="0" w:color="auto" w:frame="1"/>
        </w:rPr>
        <w:t>Currency</w:t>
      </w:r>
      <w:r w:rsidR="00D82E3E" w:rsidRPr="003D66CD">
        <w:rPr>
          <w:rFonts w:ascii="Arial" w:hAnsi="Arial" w:cs="Arial"/>
          <w:color w:val="313131"/>
          <w:bdr w:val="none" w:sz="0" w:space="0" w:color="auto" w:frame="1"/>
        </w:rPr>
        <w:t>. (Hint: Use the</w:t>
      </w:r>
      <w:r w:rsidR="00CC2BD8">
        <w:rPr>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CALCULATE</w:t>
      </w:r>
      <w:r w:rsidR="00D82E3E" w:rsidRPr="003D66CD">
        <w:rPr>
          <w:rFonts w:ascii="Arial" w:hAnsi="Arial" w:cs="Arial"/>
          <w:color w:val="313131"/>
          <w:bdr w:val="none" w:sz="0" w:space="0" w:color="auto" w:frame="1"/>
        </w:rPr>
        <w:t> function and filter by Manufacturer).</w:t>
      </w:r>
    </w:p>
    <w:p w14:paraId="11D81F35" w14:textId="43191BE9" w:rsidR="00D82E3E" w:rsidRPr="003D66CD" w:rsidRDefault="00051993"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VanArsdel </w:t>
      </w:r>
      <w:r w:rsidR="00D82E3E" w:rsidRPr="003D66CD">
        <w:rPr>
          <w:rStyle w:val="Strong"/>
          <w:rFonts w:ascii="Arial" w:hAnsi="Arial" w:cs="Arial"/>
          <w:color w:val="313131"/>
          <w:bdr w:val="none" w:sz="0" w:space="0" w:color="auto" w:frame="1"/>
        </w:rPr>
        <w:t>% Sales Market Share</w:t>
      </w:r>
      <w:r w:rsidR="00D82E3E" w:rsidRPr="003D66CD">
        <w:rPr>
          <w:rFonts w:ascii="Arial" w:hAnsi="Arial" w:cs="Arial"/>
          <w:color w:val="313131"/>
          <w:bdr w:val="none" w:sz="0" w:space="0" w:color="auto" w:frame="1"/>
        </w:rPr>
        <w:t>: calculates the percentage of sales of VanArsdel manufactured products from the total sales. Format this measure as</w:t>
      </w:r>
      <w:r w:rsidR="00CC2BD8">
        <w:rPr>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Percentage</w:t>
      </w:r>
      <w:r w:rsidR="00D82E3E" w:rsidRPr="003D66CD">
        <w:rPr>
          <w:rFonts w:ascii="Arial" w:hAnsi="Arial" w:cs="Arial"/>
          <w:color w:val="313131"/>
          <w:bdr w:val="none" w:sz="0" w:space="0" w:color="auto" w:frame="1"/>
        </w:rPr>
        <w:t>. </w:t>
      </w:r>
    </w:p>
    <w:p w14:paraId="72F53B77" w14:textId="77777777" w:rsidR="009F6F82" w:rsidRDefault="009F6F82" w:rsidP="00D82E3E">
      <w:pPr>
        <w:pStyle w:val="Heading3"/>
        <w:shd w:val="clear" w:color="auto" w:fill="FFFFFF"/>
        <w:spacing w:before="0" w:after="150" w:line="336" w:lineRule="atLeast"/>
        <w:jc w:val="both"/>
        <w:rPr>
          <w:rFonts w:ascii="Arial" w:hAnsi="Arial" w:cs="Arial"/>
          <w:b/>
          <w:bCs/>
          <w:color w:val="474747"/>
          <w:sz w:val="32"/>
          <w:szCs w:val="32"/>
        </w:rPr>
      </w:pPr>
    </w:p>
    <w:p w14:paraId="2B31F9B7" w14:textId="10E66D21"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5A0D376"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measures you created. (Do NOT include currency symbols or thousands separators). The fastest way to do this is to drag the measures you created to the Report view and format them as a table visualization. Do not use any level of filtering to answer the questions.</w:t>
      </w:r>
    </w:p>
    <w:p w14:paraId="05DD0AEC" w14:textId="25115FFB" w:rsidR="00D82E3E" w:rsidRPr="009F6F82" w:rsidRDefault="00D82E3E" w:rsidP="009F6F82">
      <w:pPr>
        <w:pStyle w:val="ListParagraph"/>
        <w:numPr>
          <w:ilvl w:val="0"/>
          <w:numId w:val="14"/>
        </w:numPr>
        <w:shd w:val="clear" w:color="auto" w:fill="FFFFFF"/>
        <w:spacing w:line="360" w:lineRule="auto"/>
        <w:jc w:val="both"/>
        <w:rPr>
          <w:rFonts w:ascii="Arial" w:hAnsi="Arial" w:cs="Arial"/>
          <w:color w:val="222222"/>
        </w:rPr>
      </w:pPr>
      <w:r w:rsidRPr="009F6F82">
        <w:rPr>
          <w:rFonts w:ascii="Arial" w:hAnsi="Arial" w:cs="Arial"/>
          <w:color w:val="222222"/>
        </w:rPr>
        <w:t xml:space="preserve">What is the figure for the </w:t>
      </w:r>
      <w:r w:rsidR="00EF18F5" w:rsidRPr="009F6F82">
        <w:rPr>
          <w:rFonts w:ascii="Arial" w:hAnsi="Arial" w:cs="Arial"/>
          <w:color w:val="222222"/>
        </w:rPr>
        <w:t xml:space="preserve">VanArsdel </w:t>
      </w:r>
      <w:r w:rsidRPr="009F6F82">
        <w:rPr>
          <w:rFonts w:ascii="Arial" w:hAnsi="Arial" w:cs="Arial"/>
          <w:color w:val="222222"/>
        </w:rPr>
        <w:t>Total Sales measure? (to two decimal places)</w:t>
      </w:r>
      <w:r w:rsidRPr="009F6F82">
        <w:rPr>
          <w:rFonts w:ascii="Arial" w:hAnsi="Arial" w:cs="Arial"/>
          <w:color w:val="222222"/>
        </w:rPr>
        <w:object w:dxaOrig="225" w:dyaOrig="225" w14:anchorId="1E691C2B">
          <v:shape id="_x0000_i1091" type="#_x0000_t75" style="width:84pt;height:18pt" o:ole="">
            <v:imagedata r:id="rId17" o:title=""/>
          </v:shape>
          <w:control r:id="rId22" w:name="DefaultOcxName17" w:shapeid="_x0000_i1091"/>
        </w:object>
      </w:r>
      <w:r w:rsidRPr="009F6F82">
        <w:rPr>
          <w:rFonts w:ascii="Arial" w:hAnsi="Arial" w:cs="Arial"/>
          <w:color w:val="222222"/>
        </w:rPr>
        <w:t>  </w:t>
      </w:r>
      <w:r w:rsidRPr="009F6F82">
        <w:rPr>
          <w:rStyle w:val="sr"/>
          <w:rFonts w:ascii="Arial" w:hAnsi="Arial" w:cs="Arial"/>
          <w:color w:val="000000"/>
          <w:bdr w:val="none" w:sz="0" w:space="0" w:color="auto" w:frame="1"/>
          <w:shd w:val="clear" w:color="auto" w:fill="FFFFFF"/>
        </w:rPr>
        <w:t xml:space="preserve"> </w:t>
      </w:r>
      <w:r w:rsidRPr="009F6F82">
        <w:rPr>
          <w:rFonts w:ascii="Arial" w:hAnsi="Arial" w:cs="Arial"/>
          <w:color w:val="222222"/>
        </w:rPr>
        <w:t> </w:t>
      </w:r>
    </w:p>
    <w:p w14:paraId="0BF8A3EE" w14:textId="7879BF2D" w:rsidR="00D82E3E" w:rsidRPr="009F6F82" w:rsidRDefault="00D82E3E" w:rsidP="009F6F82">
      <w:pPr>
        <w:pStyle w:val="ListParagraph"/>
        <w:numPr>
          <w:ilvl w:val="0"/>
          <w:numId w:val="14"/>
        </w:numPr>
        <w:shd w:val="clear" w:color="auto" w:fill="FFFFFF"/>
        <w:spacing w:line="360" w:lineRule="auto"/>
        <w:jc w:val="both"/>
        <w:rPr>
          <w:rFonts w:ascii="Arial" w:hAnsi="Arial" w:cs="Arial"/>
          <w:color w:val="222222"/>
        </w:rPr>
      </w:pPr>
      <w:r w:rsidRPr="009F6F82">
        <w:rPr>
          <w:rFonts w:ascii="Arial" w:hAnsi="Arial" w:cs="Arial"/>
          <w:color w:val="222222"/>
        </w:rPr>
        <w:t xml:space="preserve">What is the figure for the </w:t>
      </w:r>
      <w:r w:rsidR="00EF18F5" w:rsidRPr="009F6F82">
        <w:rPr>
          <w:rFonts w:ascii="Arial" w:hAnsi="Arial" w:cs="Arial"/>
          <w:color w:val="222222"/>
        </w:rPr>
        <w:t xml:space="preserve">VanArsdel </w:t>
      </w:r>
      <w:r w:rsidRPr="009F6F82">
        <w:rPr>
          <w:rFonts w:ascii="Arial" w:hAnsi="Arial" w:cs="Arial"/>
          <w:color w:val="222222"/>
        </w:rPr>
        <w:t>% Sales Market Share measure? (to two decimal places)</w:t>
      </w:r>
      <w:r w:rsidRPr="009F6F82">
        <w:rPr>
          <w:rFonts w:ascii="Arial" w:hAnsi="Arial" w:cs="Arial"/>
          <w:color w:val="222222"/>
        </w:rPr>
        <w:object w:dxaOrig="225" w:dyaOrig="225" w14:anchorId="416A6DCB">
          <v:shape id="_x0000_i1094" type="#_x0000_t75" style="width:84pt;height:18pt" o:ole="">
            <v:imagedata r:id="rId17" o:title=""/>
          </v:shape>
          <w:control r:id="rId23" w:name="DefaultOcxName16" w:shapeid="_x0000_i1094"/>
        </w:object>
      </w:r>
      <w:r w:rsidRPr="009F6F82">
        <w:rPr>
          <w:rFonts w:ascii="Arial" w:hAnsi="Arial" w:cs="Arial"/>
          <w:color w:val="222222"/>
        </w:rPr>
        <w:t> </w:t>
      </w:r>
      <w:r w:rsidRPr="009F6F82">
        <w:rPr>
          <w:rStyle w:val="trailingtext"/>
          <w:rFonts w:ascii="Arial" w:hAnsi="Arial" w:cs="Arial"/>
          <w:color w:val="222222"/>
        </w:rPr>
        <w:t>%</w:t>
      </w:r>
      <w:r w:rsidRPr="009F6F82">
        <w:rPr>
          <w:rFonts w:ascii="Arial" w:hAnsi="Arial" w:cs="Arial"/>
          <w:color w:val="222222"/>
        </w:rPr>
        <w:t> </w:t>
      </w:r>
      <w:r w:rsidRPr="009F6F82">
        <w:rPr>
          <w:rStyle w:val="sr"/>
          <w:rFonts w:ascii="Arial" w:hAnsi="Arial" w:cs="Arial"/>
          <w:color w:val="000000"/>
          <w:bdr w:val="none" w:sz="0" w:space="0" w:color="auto" w:frame="1"/>
          <w:shd w:val="clear" w:color="auto" w:fill="FFFFFF"/>
        </w:rPr>
        <w:t xml:space="preserve"> </w:t>
      </w:r>
      <w:r w:rsidRPr="009F6F82">
        <w:rPr>
          <w:rFonts w:ascii="Arial" w:hAnsi="Arial" w:cs="Arial"/>
          <w:color w:val="222222"/>
        </w:rPr>
        <w:t> </w:t>
      </w:r>
    </w:p>
    <w:p w14:paraId="5CB58AAC"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3B95BE94"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Optimize the Data Model</w:t>
      </w:r>
    </w:p>
    <w:p w14:paraId="7ABD024A"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00DB882"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table relationships defined and the measures created, you want to optimize the data model before you create the visualizations.</w:t>
      </w:r>
    </w:p>
    <w:p w14:paraId="696C3528"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Data</w:t>
      </w:r>
      <w:r w:rsidRPr="003D66CD">
        <w:rPr>
          <w:rFonts w:ascii="Arial" w:hAnsi="Arial" w:cs="Arial"/>
          <w:color w:val="313131"/>
        </w:rPr>
        <w:t> view.</w:t>
      </w:r>
    </w:p>
    <w:p w14:paraId="774028E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both the </w:t>
      </w:r>
      <w:r w:rsidRPr="003D66CD">
        <w:rPr>
          <w:rStyle w:val="Strong"/>
          <w:rFonts w:ascii="Arial" w:hAnsi="Arial" w:cs="Arial"/>
          <w:color w:val="313131"/>
        </w:rPr>
        <w:t>International Sales</w:t>
      </w:r>
      <w:r w:rsidRPr="003D66CD">
        <w:rPr>
          <w:rFonts w:ascii="Arial" w:hAnsi="Arial" w:cs="Arial"/>
          <w:color w:val="313131"/>
        </w:rPr>
        <w:t> and </w:t>
      </w:r>
      <w:r w:rsidRPr="003D66CD">
        <w:rPr>
          <w:rStyle w:val="Strong"/>
          <w:rFonts w:ascii="Arial" w:hAnsi="Arial" w:cs="Arial"/>
          <w:color w:val="313131"/>
        </w:rPr>
        <w:t>Country Population</w:t>
      </w:r>
      <w:r w:rsidRPr="003D66CD">
        <w:rPr>
          <w:rFonts w:ascii="Arial" w:hAnsi="Arial" w:cs="Arial"/>
          <w:color w:val="313131"/>
        </w:rPr>
        <w:t> table are hidden from the report view.</w:t>
      </w:r>
    </w:p>
    <w:p w14:paraId="736D2869"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Date</w:t>
      </w:r>
      <w:r w:rsidRPr="003D66CD">
        <w:rPr>
          <w:rFonts w:ascii="Arial" w:hAnsi="Arial" w:cs="Arial"/>
          <w:color w:val="313131"/>
        </w:rPr>
        <w:t> table from the report view.</w:t>
      </w:r>
    </w:p>
    <w:p w14:paraId="3DB43AE8"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r w:rsidRPr="003D66CD">
        <w:rPr>
          <w:rStyle w:val="Strong"/>
          <w:rFonts w:ascii="Arial" w:hAnsi="Arial" w:cs="Arial"/>
          <w:color w:val="313131"/>
        </w:rPr>
        <w:t>MonthNo</w:t>
      </w:r>
    </w:p>
    <w:p w14:paraId="4644AC60"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r w:rsidRPr="003D66CD">
        <w:rPr>
          <w:rStyle w:val="Strong"/>
          <w:rFonts w:ascii="Arial" w:hAnsi="Arial" w:cs="Arial"/>
          <w:color w:val="313131"/>
        </w:rPr>
        <w:t>MonthID</w:t>
      </w:r>
    </w:p>
    <w:p w14:paraId="5395AD66"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r w:rsidRPr="003D66CD">
        <w:rPr>
          <w:rStyle w:val="Strong"/>
          <w:rFonts w:ascii="Arial" w:hAnsi="Arial" w:cs="Arial"/>
          <w:color w:val="313131"/>
        </w:rPr>
        <w:t>Month</w:t>
      </w:r>
    </w:p>
    <w:p w14:paraId="302A09AF"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Sort the </w:t>
      </w:r>
      <w:r w:rsidRPr="003D66CD">
        <w:rPr>
          <w:rStyle w:val="Strong"/>
          <w:rFonts w:ascii="Arial" w:hAnsi="Arial" w:cs="Arial"/>
          <w:color w:val="313131"/>
        </w:rPr>
        <w:t>MonthName</w:t>
      </w:r>
      <w:r w:rsidRPr="003D66CD">
        <w:rPr>
          <w:rFonts w:ascii="Arial" w:hAnsi="Arial" w:cs="Arial"/>
          <w:color w:val="313131"/>
        </w:rPr>
        <w:t> column by the </w:t>
      </w:r>
      <w:r w:rsidRPr="003D66CD">
        <w:rPr>
          <w:rStyle w:val="Strong"/>
          <w:rFonts w:ascii="Arial" w:hAnsi="Arial" w:cs="Arial"/>
          <w:color w:val="313131"/>
        </w:rPr>
        <w:t>MonthNo</w:t>
      </w:r>
      <w:r w:rsidRPr="003D66CD">
        <w:rPr>
          <w:rFonts w:ascii="Arial" w:hAnsi="Arial" w:cs="Arial"/>
          <w:color w:val="313131"/>
        </w:rPr>
        <w:t> column.</w:t>
      </w:r>
    </w:p>
    <w:p w14:paraId="57C23A1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CountryZip </w:t>
      </w:r>
      <w:r w:rsidRPr="003D66CD">
        <w:rPr>
          <w:rFonts w:ascii="Arial" w:hAnsi="Arial" w:cs="Arial"/>
          <w:color w:val="313131"/>
        </w:rPr>
        <w:t>field on the </w:t>
      </w:r>
      <w:r w:rsidRPr="003D66CD">
        <w:rPr>
          <w:rStyle w:val="Strong"/>
          <w:rFonts w:ascii="Arial" w:hAnsi="Arial" w:cs="Arial"/>
          <w:color w:val="313131"/>
        </w:rPr>
        <w:t>Locations </w:t>
      </w:r>
      <w:r w:rsidRPr="003D66CD">
        <w:rPr>
          <w:rFonts w:ascii="Arial" w:hAnsi="Arial" w:cs="Arial"/>
          <w:color w:val="313131"/>
        </w:rPr>
        <w:t>table from the report view.</w:t>
      </w:r>
    </w:p>
    <w:p w14:paraId="513A808E"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ManufacturerID</w:t>
      </w:r>
      <w:r w:rsidRPr="003D66CD">
        <w:rPr>
          <w:rFonts w:ascii="Arial" w:hAnsi="Arial" w:cs="Arial"/>
          <w:color w:val="313131"/>
        </w:rPr>
        <w:t> field on the </w:t>
      </w:r>
      <w:r w:rsidRPr="003D66CD">
        <w:rPr>
          <w:rStyle w:val="Strong"/>
          <w:rFonts w:ascii="Arial" w:hAnsi="Arial" w:cs="Arial"/>
          <w:color w:val="313131"/>
        </w:rPr>
        <w:t>Manufacturers</w:t>
      </w:r>
      <w:r w:rsidRPr="003D66CD">
        <w:rPr>
          <w:rFonts w:ascii="Arial" w:hAnsi="Arial" w:cs="Arial"/>
          <w:color w:val="313131"/>
        </w:rPr>
        <w:t> table from the report view.</w:t>
      </w:r>
    </w:p>
    <w:p w14:paraId="4C62B462"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Products </w:t>
      </w:r>
      <w:r w:rsidRPr="003D66CD">
        <w:rPr>
          <w:rFonts w:ascii="Arial" w:hAnsi="Arial" w:cs="Arial"/>
          <w:color w:val="313131"/>
        </w:rPr>
        <w:t>table from the report view.</w:t>
      </w:r>
    </w:p>
    <w:p w14:paraId="01AEE38E"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r w:rsidRPr="003D66CD">
        <w:rPr>
          <w:rStyle w:val="Strong"/>
          <w:rFonts w:ascii="Arial" w:hAnsi="Arial" w:cs="Arial"/>
          <w:color w:val="313131"/>
        </w:rPr>
        <w:t>ProductID</w:t>
      </w:r>
    </w:p>
    <w:p w14:paraId="2D5C6ACC"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r w:rsidRPr="003D66CD">
        <w:rPr>
          <w:rStyle w:val="Strong"/>
          <w:rFonts w:ascii="Arial" w:hAnsi="Arial" w:cs="Arial"/>
          <w:color w:val="313131"/>
        </w:rPr>
        <w:t>ManufacturerID</w:t>
      </w:r>
    </w:p>
    <w:p w14:paraId="4D79CE08"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r w:rsidRPr="003D66CD">
        <w:rPr>
          <w:rStyle w:val="Strong"/>
          <w:rFonts w:ascii="Arial" w:hAnsi="Arial" w:cs="Arial"/>
          <w:color w:val="313131"/>
        </w:rPr>
        <w:t>Manufacturer</w:t>
      </w:r>
    </w:p>
    <w:p w14:paraId="54E1E30B"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Sales </w:t>
      </w:r>
      <w:r w:rsidRPr="003D66CD">
        <w:rPr>
          <w:rFonts w:ascii="Arial" w:hAnsi="Arial" w:cs="Arial"/>
          <w:color w:val="313131"/>
        </w:rPr>
        <w:t>table from the report view.</w:t>
      </w:r>
    </w:p>
    <w:p w14:paraId="78D00A8A" w14:textId="77777777" w:rsidR="00D82E3E" w:rsidRPr="003D66CD"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ProductID</w:t>
      </w:r>
    </w:p>
    <w:p w14:paraId="60313F66"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Date</w:t>
      </w:r>
    </w:p>
    <w:p w14:paraId="5C5A2237"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Zip</w:t>
      </w:r>
    </w:p>
    <w:p w14:paraId="08DF82FB"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Units</w:t>
      </w:r>
    </w:p>
    <w:p w14:paraId="01B09959"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Revenue</w:t>
      </w:r>
    </w:p>
    <w:p w14:paraId="6EF7ADB7"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Country Name</w:t>
      </w:r>
    </w:p>
    <w:p w14:paraId="2ED04324"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Style w:val="Strong"/>
          <w:rFonts w:ascii="Arial" w:hAnsi="Arial" w:cs="Arial"/>
          <w:b w:val="0"/>
          <w:bCs w:val="0"/>
          <w:color w:val="313131"/>
        </w:rPr>
      </w:pPr>
      <w:r w:rsidRPr="003D66CD">
        <w:rPr>
          <w:rStyle w:val="Strong"/>
          <w:rFonts w:ascii="Arial" w:hAnsi="Arial" w:cs="Arial"/>
          <w:color w:val="313131"/>
        </w:rPr>
        <w:t>CountryZip</w:t>
      </w:r>
    </w:p>
    <w:p w14:paraId="388713A5" w14:textId="77777777" w:rsidR="00E94C0C" w:rsidRDefault="0033314E"/>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C036C"/>
    <w:multiLevelType w:val="hybridMultilevel"/>
    <w:tmpl w:val="9C6682FC"/>
    <w:lvl w:ilvl="0" w:tplc="6116F4E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5425C"/>
    <w:multiLevelType w:val="hybridMultilevel"/>
    <w:tmpl w:val="E0300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305FD"/>
    <w:multiLevelType w:val="multilevel"/>
    <w:tmpl w:val="81CE4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542556"/>
    <w:multiLevelType w:val="multilevel"/>
    <w:tmpl w:val="0D46A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43F18"/>
    <w:multiLevelType w:val="hybridMultilevel"/>
    <w:tmpl w:val="C2BC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2"/>
  </w:num>
  <w:num w:numId="4">
    <w:abstractNumId w:val="6"/>
  </w:num>
  <w:num w:numId="5">
    <w:abstractNumId w:val="7"/>
  </w:num>
  <w:num w:numId="6">
    <w:abstractNumId w:val="4"/>
  </w:num>
  <w:num w:numId="7">
    <w:abstractNumId w:val="11"/>
  </w:num>
  <w:num w:numId="8">
    <w:abstractNumId w:val="1"/>
  </w:num>
  <w:num w:numId="9">
    <w:abstractNumId w:val="3"/>
  </w:num>
  <w:num w:numId="10">
    <w:abstractNumId w:val="10"/>
  </w:num>
  <w:num w:numId="11">
    <w:abstractNumId w:val="0"/>
  </w:num>
  <w:num w:numId="12">
    <w:abstractNumId w:val="13"/>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0"/>
    <w:rsid w:val="00051993"/>
    <w:rsid w:val="00073EA3"/>
    <w:rsid w:val="00095560"/>
    <w:rsid w:val="000D5115"/>
    <w:rsid w:val="00126268"/>
    <w:rsid w:val="0033314E"/>
    <w:rsid w:val="00345C58"/>
    <w:rsid w:val="00443C43"/>
    <w:rsid w:val="004D313C"/>
    <w:rsid w:val="00502CD0"/>
    <w:rsid w:val="00756D6E"/>
    <w:rsid w:val="008B464A"/>
    <w:rsid w:val="009F6F82"/>
    <w:rsid w:val="00A740D1"/>
    <w:rsid w:val="00B96E3F"/>
    <w:rsid w:val="00BA6B48"/>
    <w:rsid w:val="00BF2178"/>
    <w:rsid w:val="00BF6557"/>
    <w:rsid w:val="00C26571"/>
    <w:rsid w:val="00C65B75"/>
    <w:rsid w:val="00CC2BD8"/>
    <w:rsid w:val="00D82E3E"/>
    <w:rsid w:val="00D834A2"/>
    <w:rsid w:val="00E557DA"/>
    <w:rsid w:val="00EF18F5"/>
    <w:rsid w:val="00F304EB"/>
    <w:rsid w:val="00F7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A17885B"/>
  <w15:chartTrackingRefBased/>
  <w15:docId w15:val="{A714CEE0-F9A2-4E9E-998A-8089BE7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3E"/>
  </w:style>
  <w:style w:type="paragraph" w:styleId="Heading1">
    <w:name w:val="heading 1"/>
    <w:basedOn w:val="Normal"/>
    <w:next w:val="Normal"/>
    <w:link w:val="Heading1Char"/>
    <w:uiPriority w:val="9"/>
    <w:qFormat/>
    <w:rsid w:val="00D82E3E"/>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E3E"/>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D82E3E"/>
  </w:style>
  <w:style w:type="paragraph" w:styleId="NormalWeb">
    <w:name w:val="Normal (Web)"/>
    <w:basedOn w:val="Normal"/>
    <w:uiPriority w:val="99"/>
    <w:unhideWhenUsed/>
    <w:rsid w:val="00D8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E3E"/>
    <w:rPr>
      <w:b/>
      <w:bCs/>
    </w:rPr>
  </w:style>
  <w:style w:type="character" w:styleId="Hyperlink">
    <w:name w:val="Hyperlink"/>
    <w:basedOn w:val="DefaultParagraphFont"/>
    <w:uiPriority w:val="99"/>
    <w:semiHidden/>
    <w:unhideWhenUsed/>
    <w:rsid w:val="00D82E3E"/>
    <w:rPr>
      <w:color w:val="0000FF"/>
      <w:u w:val="single"/>
    </w:rPr>
  </w:style>
  <w:style w:type="character" w:customStyle="1" w:styleId="sr">
    <w:name w:val="sr"/>
    <w:basedOn w:val="DefaultParagraphFont"/>
    <w:rsid w:val="00D82E3E"/>
  </w:style>
  <w:style w:type="character" w:customStyle="1" w:styleId="submit-label">
    <w:name w:val="submit-label"/>
    <w:basedOn w:val="DefaultParagraphFont"/>
    <w:rsid w:val="00D82E3E"/>
  </w:style>
  <w:style w:type="character" w:customStyle="1" w:styleId="trailingtext">
    <w:name w:val="trailing_text"/>
    <w:basedOn w:val="DefaultParagraphFont"/>
    <w:rsid w:val="00D82E3E"/>
  </w:style>
  <w:style w:type="paragraph" w:styleId="z-TopofForm">
    <w:name w:val="HTML Top of Form"/>
    <w:basedOn w:val="Normal"/>
    <w:next w:val="Normal"/>
    <w:link w:val="z-TopofFormChar"/>
    <w:hidden/>
    <w:uiPriority w:val="99"/>
    <w:semiHidden/>
    <w:unhideWhenUsed/>
    <w:rsid w:val="00D82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3E"/>
    <w:rPr>
      <w:rFonts w:ascii="Arial" w:hAnsi="Arial" w:cs="Arial"/>
      <w:vanish/>
      <w:sz w:val="16"/>
      <w:szCs w:val="16"/>
    </w:rPr>
  </w:style>
  <w:style w:type="paragraph" w:styleId="ListParagraph">
    <w:name w:val="List Paragraph"/>
    <w:basedOn w:val="Normal"/>
    <w:uiPriority w:val="34"/>
    <w:qFormat/>
    <w:rsid w:val="0050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github.com/MicrosoftLearning/Analyzing-Visualizing-Data-PowerBI/blob/master/Lab2/Lab%202%20-%20Starting.zip?raw=true" TargetMode="External"/><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hyperlink" Target="https://github.com/MicrosoftLearning/Analyzing-Visualizing-Data-PowerBI/blob/master/Lab2/Lab%202%20-%20Starting.zip?raw=true" TargetMode="External"/><Relationship Id="rId15" Type="http://schemas.openxmlformats.org/officeDocument/2006/relationships/control" Target="activeX/activeX7.xml"/><Relationship Id="rId23" Type="http://schemas.openxmlformats.org/officeDocument/2006/relationships/control" Target="activeX/activeX14.xm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24</cp:revision>
  <dcterms:created xsi:type="dcterms:W3CDTF">2019-03-28T08:19:00Z</dcterms:created>
  <dcterms:modified xsi:type="dcterms:W3CDTF">2021-07-03T10:49:00Z</dcterms:modified>
</cp:coreProperties>
</file>