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765775" cy="571475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469450" y="3500600"/>
                          <a:ext cx="5753100" cy="558800"/>
                        </a:xfrm>
                        <a:custGeom>
                          <a:rect b="b" l="l" r="r" t="t"/>
                          <a:pathLst>
                            <a:path extrusionOk="0" h="558800" w="5753100">
                              <a:moveTo>
                                <a:pt x="0" y="0"/>
                              </a:moveTo>
                              <a:lnTo>
                                <a:pt x="0" y="558800"/>
                              </a:lnTo>
                              <a:lnTo>
                                <a:pt x="5753100" y="558800"/>
                              </a:lnTo>
                              <a:lnTo>
                                <a:pt x="5753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7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166.00000381469727" w:line="240"/>
                              <w:ind w:left="3436.0000610351562" w:right="3436.0000610351562" w:firstLine="3436.0000610351562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PRÉ-PROJETO 2023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65775" cy="571475"/>
                <wp:effectExtent b="0" l="0" r="0" t="0"/>
                <wp:docPr id="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5775" cy="5714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Ind w:w="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rHeight w:val="739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95" w:right="513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NOME:Guilherme Dias Leme da Costa Nº 12</w:t>
            </w:r>
          </w:p>
        </w:tc>
      </w:tr>
      <w:tr>
        <w:trPr>
          <w:cantSplit w:val="0"/>
          <w:trHeight w:val="739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721"/>
              </w:tabs>
              <w:spacing w:after="0" w:before="119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NOME:Andrey Roberto Pinheiro</w:t>
              <w:tab/>
              <w:t xml:space="preserve">Nº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TELEFONE (S)</w:t>
            </w:r>
          </w:p>
        </w:tc>
      </w:tr>
      <w:tr>
        <w:trPr>
          <w:cantSplit w:val="0"/>
          <w:trHeight w:val="499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 xml:space="preserve">E-MAIL:guilherme.leme.costa@escola.pr.gov.br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CURSO: Informática</w:t>
            </w:r>
          </w:p>
        </w:tc>
      </w:tr>
      <w:tr>
        <w:trPr>
          <w:cantSplit w:val="0"/>
          <w:trHeight w:val="47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TURMA:4 B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before="215" w:line="259" w:lineRule="auto"/>
        <w:ind w:firstLine="120"/>
        <w:rPr/>
      </w:pPr>
      <w:r w:rsidDel="00000000" w:rsidR="00000000" w:rsidRPr="00000000">
        <w:rPr>
          <w:rtl w:val="0"/>
        </w:rPr>
        <w:t xml:space="preserve">ALUNO(s) É OBRIGATÓRIO EM ANEXO AO PRÉ-PROJETO, NO MÍNIMO UMA TELA DE INTERFACE (TELA PRINCIPAL) JUNTO AO PROJETO.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TITULO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101600</wp:posOffset>
                </wp:positionV>
                <wp:extent cx="5765775" cy="342875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472750" y="3614900"/>
                          <a:ext cx="5753100" cy="330200"/>
                        </a:xfrm>
                        <a:custGeom>
                          <a:rect b="b" l="l" r="r" t="t"/>
                          <a:pathLst>
                            <a:path extrusionOk="0" h="330200" w="5753100">
                              <a:moveTo>
                                <a:pt x="0" y="0"/>
                              </a:moveTo>
                              <a:lnTo>
                                <a:pt x="0" y="330200"/>
                              </a:lnTo>
                              <a:lnTo>
                                <a:pt x="5753100" y="330200"/>
                              </a:lnTo>
                              <a:lnTo>
                                <a:pt x="5753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7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31.99999809265137" w:line="240"/>
                              <w:ind w:left="86.0000038146972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Título do projeto:E commerce Livraria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101600</wp:posOffset>
                </wp:positionV>
                <wp:extent cx="5765775" cy="342875"/>
                <wp:effectExtent b="0" l="0" r="0" t="0"/>
                <wp:wrapTopAndBottom distB="0" distT="0"/>
                <wp:docPr id="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5775" cy="34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  <w:sectPr>
          <w:headerReference r:id="rId9" w:type="default"/>
          <w:pgSz w:h="16840" w:w="11920" w:orient="portrait"/>
          <w:pgMar w:bottom="280" w:top="2540" w:left="1580" w:right="1000" w:header="990" w:footer="36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101600</wp:posOffset>
                </wp:positionV>
                <wp:extent cx="5765775" cy="2387575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472750" y="2592550"/>
                          <a:ext cx="5753100" cy="2374900"/>
                        </a:xfrm>
                        <a:custGeom>
                          <a:rect b="b" l="l" r="r" t="t"/>
                          <a:pathLst>
                            <a:path extrusionOk="0" h="2374900" w="5753100">
                              <a:moveTo>
                                <a:pt x="0" y="0"/>
                              </a:moveTo>
                              <a:lnTo>
                                <a:pt x="0" y="2374900"/>
                              </a:lnTo>
                              <a:lnTo>
                                <a:pt x="5753100" y="2374900"/>
                              </a:lnTo>
                              <a:lnTo>
                                <a:pt x="5753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7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.0000000149011612" w:line="258.99999618530273"/>
                              <w:ind w:left="86.00000381469727" w:right="758.0000305175781" w:firstLine="86.0000038146972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O e-commerce, de acordo com Albertin(2010) “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O comércio eletrônico é a realização de toda a cadeia de valor dos processos de negócio num ambiente eletrônico, por meio da aplicação intensa das tecnologias de comunicação e de informação, atendendo aos objetivos de negócio. 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86.00000381469727" w:right="277.99999237060547" w:firstLine="86.0000038146972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processos podem ser realizados de forma completa ou parcial, incluindo as transações negócio-a-negócio, negócio-a-consumidor e intra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86.00000381469727" w:right="557.9999923706055" w:firstLine="86.0000038146972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organizacional,numa infraestrutura predominantemente pública de fácil e livre acesso e baixo custo.”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58.00000190734863" w:line="240"/>
                              <w:ind w:left="86.00000381469727" w:right="0" w:firstLine="86.0000038146972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 importância do comércio eletrônico vem principalmente da ,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”Logística que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2.000000476837158" w:line="258.99999618530273"/>
                              <w:ind w:left="86.00000381469727" w:right="187.00000762939453" w:firstLine="86.0000038146972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passou a ser vista como o processo de planejar; implementar e controlar, ao custo correto, o fluxo de armazenagem de matérias-primas, de estoques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86.00000381469727" w:right="0" w:firstLine="86.0000038146972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,durante a produção, e de produtos acabados, bem como as informações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101600</wp:posOffset>
                </wp:positionV>
                <wp:extent cx="5765775" cy="2387575"/>
                <wp:effectExtent b="0" l="0" r="0" t="0"/>
                <wp:wrapTopAndBottom distB="0" distT="0"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5775" cy="2387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765800" cy="3479800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3075" y="2040100"/>
                          <a:ext cx="5765800" cy="3479800"/>
                          <a:chOff x="2463075" y="2040100"/>
                          <a:chExt cx="5765825" cy="3479800"/>
                        </a:xfrm>
                      </wpg:grpSpPr>
                      <wpg:grpSp>
                        <wpg:cNvGrpSpPr/>
                        <wpg:grpSpPr>
                          <a:xfrm>
                            <a:off x="2463100" y="2040100"/>
                            <a:ext cx="5765800" cy="3479800"/>
                            <a:chOff x="0" y="0"/>
                            <a:chExt cx="5765800" cy="3479800"/>
                          </a:xfrm>
                        </wpg:grpSpPr>
                        <wps:wsp>
                          <wps:cNvSpPr/>
                          <wps:cNvPr id="11" name="Shape 11"/>
                          <wps:spPr>
                            <a:xfrm>
                              <a:off x="0" y="0"/>
                              <a:ext cx="5765800" cy="3479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0" y="0"/>
                              <a:ext cx="5765800" cy="3479800"/>
                            </a:xfrm>
                            <a:custGeom>
                              <a:rect b="b" l="l" r="r" t="t"/>
                              <a:pathLst>
                                <a:path extrusionOk="0" h="3479800" w="5765800">
                                  <a:moveTo>
                                    <a:pt x="6350" y="0"/>
                                  </a:moveTo>
                                  <a:lnTo>
                                    <a:pt x="6350" y="3479800"/>
                                  </a:lnTo>
                                  <a:moveTo>
                                    <a:pt x="5759450" y="0"/>
                                  </a:moveTo>
                                  <a:lnTo>
                                    <a:pt x="5759450" y="3479800"/>
                                  </a:lnTo>
                                  <a:moveTo>
                                    <a:pt x="0" y="2686050"/>
                                  </a:moveTo>
                                  <a:lnTo>
                                    <a:pt x="5765800" y="2686050"/>
                                  </a:lnTo>
                                  <a:moveTo>
                                    <a:pt x="0" y="3473450"/>
                                  </a:moveTo>
                                  <a:lnTo>
                                    <a:pt x="5765800" y="347345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6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6350" y="6350"/>
                              <a:ext cx="5753100" cy="2679700"/>
                            </a:xfrm>
                            <a:custGeom>
                              <a:rect b="b" l="l" r="r" t="t"/>
                              <a:pathLst>
                                <a:path extrusionOk="0" h="2679700" w="5753100">
                                  <a:moveTo>
                                    <a:pt x="0" y="0"/>
                                  </a:moveTo>
                                  <a:lnTo>
                                    <a:pt x="0" y="2679700"/>
                                  </a:lnTo>
                                  <a:lnTo>
                                    <a:pt x="5753100" y="2679700"/>
                                  </a:lnTo>
                                  <a:lnTo>
                                    <a:pt x="57531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67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58.99999618530273"/>
                                  <w:ind w:left="86.00000381469727" w:right="1145" w:firstLine="86.0000038146972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relativas a estas atividades, desde o ponto de origem até o ponto de consumo, com o propósito de atender às exigências do cliente”.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58.00000190734863" w:line="258.99999618530273"/>
                                  <w:ind w:left="86.00000381469727" w:right="288.99999618530273" w:firstLine="86.0000038146972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Devido a isso a expressão da internet nos anos 90 as empresas vieram cada vez mais optando por investir no comércio eletrônico para que se adaptarem e suprissem essa nova demanda no mercado. Devido a isso ele tem obtido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58.99999618530273"/>
                                  <w:ind w:left="86.00000381469727" w:right="794.0000152587891" w:firstLine="86.0000038146972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resultados positivos na facilidade de navegação no atendimento do pedido e rapidez de entrega.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58.99999618530273" w:line="258.99999618530273"/>
                                  <w:ind w:left="86.00000381469727" w:right="131.00000381469727" w:firstLine="151.9999980926513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Optamos por fazer uma Livraria por ser um mercado muito grande e com diversas obras que são difíceis de se encontrar em livrarias e por isso devido ao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58.99999618530273"/>
                                  <w:ind w:left="86.00000381469727" w:right="410" w:firstLine="86.0000038146972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e-commerce seria algo muito prático e fácil de se encontrar a maioria dos títulos até os que não forem traduzidos.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65800" cy="3479800"/>
                <wp:effectExtent b="0" l="0" r="0" t="0"/>
                <wp:docPr id="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5800" cy="3479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HIPÓTESE / SOLUÇÃO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0.0" w:type="dxa"/>
        <w:jc w:val="left"/>
        <w:tblInd w:w="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rHeight w:val="3359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2" w:line="259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Bem a principal solução que o e-commerce de uma livraria oferece e a adaptação ao mercado e sua demanda, já que as possibilidades de visibilidade e alcance que uma loja tem online e infinitamente maior, também um maior catálogos de livros que poderão ser encontrados já que muitas vezes em lojas físicas as opções se limitam a apenas livros traduzidos ou livros de grande sucesso.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5" w:right="278" w:firstLine="12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 também com o'que a internet possibilita cada vez mais lojas físicas ficarem distantes ou com uma menor demanda.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DISCIPLINAS ENVOLVIDAS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60.0" w:type="dxa"/>
        <w:jc w:val="left"/>
        <w:tblInd w:w="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rHeight w:val="152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5" w:right="278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Análise de projetos e sistemas:Análise de projetos é uma disciplina voltada ao apoio e orientação dos alunos,sua maior função é instruir e auxiliar nos desenvolvimento de nossos projetos de término de curso.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0" w:line="240" w:lineRule="auto"/>
              <w:ind w:left="95" w:right="278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Banco de dados:O Banco de dados e aonde fica armazenado todos os dados e informações de e commerce serve também para cadastrar novos produtos,clientes e</w:t>
            </w:r>
          </w:p>
        </w:tc>
      </w:tr>
    </w:tbl>
    <w:p w:rsidR="00000000" w:rsidDel="00000000" w:rsidP="00000000" w:rsidRDefault="00000000" w:rsidRPr="00000000" w14:paraId="00000027">
      <w:pPr>
        <w:spacing w:after="0" w:lineRule="auto"/>
        <w:ind w:firstLine="0"/>
        <w:rPr>
          <w:sz w:val="22"/>
          <w:szCs w:val="22"/>
        </w:rPr>
        <w:sectPr>
          <w:type w:val="nextPage"/>
          <w:pgSz w:h="16840" w:w="11920" w:orient="portrait"/>
          <w:pgMar w:bottom="280" w:top="2540" w:left="1580" w:right="1000" w:header="99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765775" cy="1816075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469450" y="2878300"/>
                          <a:ext cx="5753100" cy="1803400"/>
                        </a:xfrm>
                        <a:custGeom>
                          <a:rect b="b" l="l" r="r" t="t"/>
                          <a:pathLst>
                            <a:path extrusionOk="0" h="1803400" w="5753100">
                              <a:moveTo>
                                <a:pt x="0" y="0"/>
                              </a:moveTo>
                              <a:lnTo>
                                <a:pt x="0" y="1803400"/>
                              </a:lnTo>
                              <a:lnTo>
                                <a:pt x="5753100" y="1803400"/>
                              </a:lnTo>
                              <a:lnTo>
                                <a:pt x="5753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7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86.0000038146972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funcionários,e onde também podemos fazer a manipulação desse dados.Mas a parte da página fica encarando pelo CSS,que por sua vez,deixará a página mais bonita visualmente,já que a linguagem de marcação deixa a página padrão em preto e branco.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58.00000190734863" w:line="258.99999618530273"/>
                              <w:ind w:left="86.00000381469727" w:right="277.99999237060547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Web design:A parte de webdesign é em volta do layout da página,app.. Em sua maior parte é utilizado uma linguagem de marcação para facilitar criar e alterar o layout umas das linguagens de marcação mais populares é o HTML.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65775" cy="1816075"/>
                <wp:effectExtent b="0" l="0" r="0" t="0"/>
                <wp:docPr id="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5775" cy="18160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 GERAL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101600</wp:posOffset>
                </wp:positionV>
                <wp:extent cx="5765775" cy="838175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472750" y="3367250"/>
                          <a:ext cx="5753100" cy="825500"/>
                        </a:xfrm>
                        <a:custGeom>
                          <a:rect b="b" l="l" r="r" t="t"/>
                          <a:pathLst>
                            <a:path extrusionOk="0" h="825500" w="5753100">
                              <a:moveTo>
                                <a:pt x="0" y="0"/>
                              </a:moveTo>
                              <a:lnTo>
                                <a:pt x="0" y="825500"/>
                              </a:lnTo>
                              <a:lnTo>
                                <a:pt x="5753100" y="825500"/>
                              </a:lnTo>
                              <a:lnTo>
                                <a:pt x="5753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7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156.00000381469727" w:line="240"/>
                              <w:ind w:left="86.0000038146972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Vender livros.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101600</wp:posOffset>
                </wp:positionV>
                <wp:extent cx="5765775" cy="838175"/>
                <wp:effectExtent b="0" l="0" r="0" t="0"/>
                <wp:wrapTopAndBottom distB="0" distT="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5775" cy="838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" w:lineRule="auto"/>
        <w:ind w:left="1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OBJETIVOS ESPECÍFICOS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101600</wp:posOffset>
                </wp:positionV>
                <wp:extent cx="5765775" cy="914375"/>
                <wp:effectExtent b="0" l="0" r="0" t="0"/>
                <wp:wrapTopAndBottom distB="0" dist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3472750" y="3329150"/>
                          <a:ext cx="5753100" cy="901700"/>
                        </a:xfrm>
                        <a:custGeom>
                          <a:rect b="b" l="l" r="r" t="t"/>
                          <a:pathLst>
                            <a:path extrusionOk="0" h="901700" w="5753100">
                              <a:moveTo>
                                <a:pt x="0" y="0"/>
                              </a:moveTo>
                              <a:lnTo>
                                <a:pt x="0" y="901700"/>
                              </a:lnTo>
                              <a:lnTo>
                                <a:pt x="5753100" y="901700"/>
                              </a:lnTo>
                              <a:lnTo>
                                <a:pt x="5753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7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.0000000149011612" w:line="258.99999618530273"/>
                              <w:ind w:left="86.00000381469727" w:right="758.0000305175781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Um dos nossos objetivos, é possibilitar para nossos leitores uma grande gama de conteúdo digital, com fácil acesso, sendo eles deste livros acadêmicos, científicos, literatura clássica e livros originais não traduzidos.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101600</wp:posOffset>
                </wp:positionV>
                <wp:extent cx="5765775" cy="914375"/>
                <wp:effectExtent b="0" l="0" r="0" t="0"/>
                <wp:wrapTopAndBottom distB="0" distT="0"/>
                <wp:docPr id="1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5775" cy="914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PROCEDIMENTOS METODOLÓGICOS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2540" w:left="1580" w:right="1000" w:header="990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5765775" cy="2400275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472750" y="2586200"/>
                          <a:ext cx="5753100" cy="2387600"/>
                        </a:xfrm>
                        <a:custGeom>
                          <a:rect b="b" l="l" r="r" t="t"/>
                          <a:pathLst>
                            <a:path extrusionOk="0" h="2387600" w="5753100">
                              <a:moveTo>
                                <a:pt x="0" y="0"/>
                              </a:moveTo>
                              <a:lnTo>
                                <a:pt x="0" y="2387600"/>
                              </a:lnTo>
                              <a:lnTo>
                                <a:pt x="5753100" y="2387600"/>
                              </a:lnTo>
                              <a:lnTo>
                                <a:pt x="5753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7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5" w:line="360"/>
                              <w:ind w:left="86.00000381469727" w:right="0" w:firstLine="268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Para esse projeto usamos a metodologia científica que se baseia em passos que devem ser seguidos a risca levando em conta os seguintes fatores:clareza na colocação do problema,atendimento aos objetivos preestabelecidos,uma ampla pesquisa teórica do assunto, coleta e análise de dados e por fim uma conclusão do problema.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58.99999618530273" w:line="360"/>
                              <w:ind w:left="86.00000381469727" w:right="131.00000381469727" w:firstLine="268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Também usamos a metodologia comparativa que consiste em investigar coisas ou fatos e explicá-los segundo suas semelhanças e diferenças. Comparamos uma livraria física e uma virtual. Dentre suas principais diferenças estão facilidade no acesso,quantidade de produtos oferecidos, a experiência oferecida numa loja física e maior com o cliente tendo acesso ao livro de interesse, a facilidade na compra e praticidade.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5765775" cy="2400275"/>
                <wp:effectExtent b="0" l="0" r="0" t="0"/>
                <wp:wrapTopAndBottom distB="0" dist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5775" cy="2400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765775" cy="3174975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469450" y="2198850"/>
                          <a:ext cx="5753100" cy="3162300"/>
                        </a:xfrm>
                        <a:custGeom>
                          <a:rect b="b" l="l" r="r" t="t"/>
                          <a:pathLst>
                            <a:path extrusionOk="0" h="3162300" w="5753100">
                              <a:moveTo>
                                <a:pt x="0" y="0"/>
                              </a:moveTo>
                              <a:lnTo>
                                <a:pt x="0" y="3162300"/>
                              </a:lnTo>
                              <a:lnTo>
                                <a:pt x="5753100" y="3162300"/>
                              </a:lnTo>
                              <a:lnTo>
                                <a:pt x="5753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7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86.00000381469727" w:right="0" w:firstLine="207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 a receita do projeto foi principalmente esses métodos, mas também uma grande pesquisa na área de lojas virtuais a história da internet e como o mercado se adaptou a essa grande inovação e como funciona uma livraria real,para descobrir tudo isso usamos principalmente da internet e pesquisa em artigos,sites e citações em livros.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46.00000381469727" w:line="360"/>
                              <w:ind w:left="86.00000381469727" w:right="46.99999809265137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 principal problema a ser resolvido no método científico seria a modelagem de uma livraria física para a virtual, definindo os principais aspectos da loja física desde os funcionários a cadastro de cliente , a venda realizada organização dos produtos,despesas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60" w:line="360"/>
                              <w:ind w:left="86.00000381469727" w:right="277.99999237060547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cadastro dos produtos,a hierarquia existente e quem seria o “admin” da loja.Para que assim possamos passar todos esse aspectos para um e-commerce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65775" cy="3174975"/>
                <wp:effectExtent b="0" l="0" r="0" t="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5775" cy="31749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BIBLIOGRAFIA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2540" w:left="1580" w:right="1000" w:header="990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101600</wp:posOffset>
                </wp:positionV>
                <wp:extent cx="5765775" cy="1739875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472750" y="2916400"/>
                          <a:ext cx="5753100" cy="1727200"/>
                        </a:xfrm>
                        <a:custGeom>
                          <a:rect b="b" l="l" r="r" t="t"/>
                          <a:pathLst>
                            <a:path extrusionOk="0" h="1727200" w="5753100">
                              <a:moveTo>
                                <a:pt x="0" y="0"/>
                              </a:moveTo>
                              <a:lnTo>
                                <a:pt x="0" y="1727200"/>
                              </a:lnTo>
                              <a:lnTo>
                                <a:pt x="5753100" y="1727200"/>
                              </a:lnTo>
                              <a:lnTo>
                                <a:pt x="5753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7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.0000000149011612" w:line="258.99999618530273"/>
                              <w:ind w:left="86.0000038146972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ALBERTIN,A. Comércio Eletrônico:Modelo,aspectos e contribuições de sua aplicação.6.ed.São Paulo:Atlas S.A,2010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60" w:line="258.99999618530273"/>
                              <w:ind w:left="86.00000381469727" w:right="758.0000305175781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CAJUEIRO,Roberta Liana Pimentel. Manual para elaboração de trabalhos acadêmicos:guia prático do estudante.3.ed.Petró…,RJ:Vozes, 2015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58.99999618530273" w:line="409.9999809265137"/>
                              <w:ind w:left="86.00000381469727" w:right="758.0000305175781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CHRISTOPHER, M. Logística e gerenciamento da cadeia de suprimentos: estratégias para a redução de custos e melhoria dos serviços. São Paulo: Pioneira, 1997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101600</wp:posOffset>
                </wp:positionV>
                <wp:extent cx="5765775" cy="1739875"/>
                <wp:effectExtent b="0" l="0" r="0" t="0"/>
                <wp:wrapTopAndBottom distB="0" distT="0"/>
                <wp:docPr id="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5775" cy="1739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CRONOGRAMA DE ATIVIDADES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95885</wp:posOffset>
            </wp:positionH>
            <wp:positionV relativeFrom="paragraph">
              <wp:posOffset>238127</wp:posOffset>
            </wp:positionV>
            <wp:extent cx="5772989" cy="5200650"/>
            <wp:effectExtent b="0" l="0" r="0" t="0"/>
            <wp:wrapTopAndBottom distB="0" dist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989" cy="5200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760"/>
        <w:gridCol w:w="2500"/>
        <w:gridCol w:w="1740"/>
        <w:tblGridChange w:id="0">
          <w:tblGrid>
            <w:gridCol w:w="4760"/>
            <w:gridCol w:w="2500"/>
            <w:gridCol w:w="1740"/>
          </w:tblGrid>
        </w:tblGridChange>
      </w:tblGrid>
      <w:tr>
        <w:trPr>
          <w:cantSplit w:val="0"/>
          <w:trHeight w:val="439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11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Autorizado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10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Professor(a)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9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rHeight w:val="2580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10" w:lineRule="auto"/>
              <w:ind w:left="110" w:right="156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Análise de projetos e sistemas: Banco de dados: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 design: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10" w:lineRule="auto"/>
              <w:ind w:left="105" w:right="1291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Aparecida Célia Reinaldo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</w:rPr>
        <w:drawing>
          <wp:inline distB="114300" distT="114300" distL="114300" distR="114300">
            <wp:extent cx="5921700" cy="33274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17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40" w:w="11920" w:orient="portrait"/>
      <w:pgMar w:bottom="280" w:top="2540" w:left="1580" w:right="1000" w:header="99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rli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5942055</wp:posOffset>
          </wp:positionH>
          <wp:positionV relativeFrom="page">
            <wp:posOffset>662893</wp:posOffset>
          </wp:positionV>
          <wp:extent cx="634003" cy="485775"/>
          <wp:effectExtent b="0" l="0" r="0" t="0"/>
          <wp:wrapNone/>
          <wp:docPr id="14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4003" cy="4857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tbl>
    <w:tblPr>
      <w:tblStyle w:val="Table5"/>
      <w:tblW w:w="9060.0" w:type="dxa"/>
      <w:jc w:val="left"/>
      <w:tblInd w:w="1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000"/>
    </w:tblPr>
    <w:tblGrid>
      <w:gridCol w:w="1980"/>
      <w:gridCol w:w="5520"/>
      <w:gridCol w:w="1560"/>
      <w:tblGridChange w:id="0">
        <w:tblGrid>
          <w:gridCol w:w="1980"/>
          <w:gridCol w:w="5520"/>
          <w:gridCol w:w="1560"/>
        </w:tblGrid>
      </w:tblGridChange>
    </w:tblGrid>
    <w:tr>
      <w:trPr>
        <w:cantSplit w:val="0"/>
        <w:trHeight w:val="1540" w:hRule="atLeast"/>
        <w:tblHeader w:val="0"/>
      </w:trPr>
      <w:tc>
        <w:tcPr/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7"/>
              <w:szCs w:val="17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200" w:right="1181" w:firstLine="0"/>
            <w:jc w:val="center"/>
            <w:rPr>
              <w:rFonts w:ascii="Carlito" w:cs="Carlito" w:eastAsia="Carlito" w:hAnsi="Carlito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rlito" w:cs="Carlito" w:eastAsia="Carlito" w:hAnsi="Carlito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CENTRO ESTADUAL DE EDUCAÇÃO PROFISSIONAL PEDRO BOARETTO NETO</w:t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" w:right="0" w:firstLine="0"/>
            <w:jc w:val="center"/>
            <w:rPr>
              <w:rFonts w:ascii="Carlito" w:cs="Carlito" w:eastAsia="Carlito" w:hAnsi="Carlito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rlito" w:cs="Carlito" w:eastAsia="Carlito" w:hAnsi="Carlito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Res. Nº: 2418/01 – DOE: 26/10/2001 – Res. Rec. Nº: 6061/2011 – DOE: 02/02/2019</w:t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" w:right="0" w:firstLine="0"/>
            <w:jc w:val="center"/>
            <w:rPr>
              <w:rFonts w:ascii="Carlito" w:cs="Carlito" w:eastAsia="Carlito" w:hAnsi="Carlito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rlito" w:cs="Carlito" w:eastAsia="Carlito" w:hAnsi="Carlito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Rua Natal, 2.800 - Jardim Tropical  - (45)3226-2369  -  Cascavel -PR</w:t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9" w:right="0" w:firstLine="0"/>
            <w:jc w:val="center"/>
            <w:rPr>
              <w:rFonts w:ascii="Carlito" w:cs="Carlito" w:eastAsia="Carlito" w:hAnsi="Carlito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15"/>
              <w:szCs w:val="15"/>
              <w:u w:val="single"/>
              <w:shd w:fill="auto" w:val="clear"/>
              <w:vertAlign w:val="baseline"/>
              <w:rtl w:val="0"/>
            </w:rPr>
            <w:t xml:space="preserve"> </w:t>
          </w:r>
          <w:hyperlink r:id="rId2"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ff"/>
                <w:sz w:val="15"/>
                <w:szCs w:val="15"/>
                <w:u w:val="single"/>
                <w:shd w:fill="auto" w:val="clear"/>
                <w:vertAlign w:val="baseline"/>
                <w:rtl w:val="0"/>
              </w:rPr>
              <w:t xml:space="preserve">http://www.ceepcascavel.com.br</w:t>
            </w:r>
          </w:hyperlink>
          <w:r w:rsidDel="00000000" w:rsidR="00000000" w:rsidRPr="00000000">
            <w:rPr>
              <w:rFonts w:ascii="Carlito" w:cs="Carlito" w:eastAsia="Carlito" w:hAnsi="Carlito"/>
              <w:b w:val="0"/>
              <w:i w:val="0"/>
              <w:smallCaps w:val="0"/>
              <w:strike w:val="0"/>
              <w:color w:val="0000ff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Carlito" w:cs="Carlito" w:eastAsia="Carlito" w:hAnsi="Carlito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- E-mail:</w:t>
          </w:r>
          <w:r w:rsidDel="00000000" w:rsidR="00000000" w:rsidRPr="00000000">
            <w:rPr>
              <w:rFonts w:ascii="Carlito" w:cs="Carlito" w:eastAsia="Carlito" w:hAnsi="Carlito"/>
              <w:b w:val="0"/>
              <w:i w:val="0"/>
              <w:smallCaps w:val="0"/>
              <w:strike w:val="0"/>
              <w:color w:val="0000ff"/>
              <w:sz w:val="15"/>
              <w:szCs w:val="15"/>
              <w:u w:val="single"/>
              <w:shd w:fill="auto" w:val="clear"/>
              <w:vertAlign w:val="baseline"/>
              <w:rtl w:val="0"/>
            </w:rPr>
            <w:t xml:space="preserve"> </w:t>
          </w:r>
          <w:hyperlink r:id="rId3"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ff"/>
                <w:sz w:val="15"/>
                <w:szCs w:val="15"/>
                <w:u w:val="single"/>
                <w:shd w:fill="auto" w:val="clear"/>
                <w:vertAlign w:val="baseline"/>
                <w:rtl w:val="0"/>
              </w:rPr>
              <w:t xml:space="preserve">ceep@nrecascavel.com</w:t>
            </w:r>
          </w:hyperlink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1099668</wp:posOffset>
          </wp:positionH>
          <wp:positionV relativeFrom="page">
            <wp:posOffset>825296</wp:posOffset>
          </wp:positionV>
          <wp:extent cx="1151569" cy="618172"/>
          <wp:effectExtent b="0" l="0" r="0" t="0"/>
          <wp:wrapNone/>
          <wp:docPr id="15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51569" cy="61817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-12699</wp:posOffset>
              </wp:positionH>
              <wp:positionV relativeFrom="page">
                <wp:posOffset>0</wp:posOffset>
              </wp:positionV>
              <wp:extent cx="25400" cy="1270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14" name="Shape 14"/>
                    <wps:spPr>
                      <a:xfrm>
                        <a:off x="7746300" y="5138899"/>
                        <a:ext cx="33909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254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-12699</wp:posOffset>
              </wp:positionH>
              <wp:positionV relativeFrom="page">
                <wp:posOffset>0</wp:posOffset>
              </wp:positionV>
              <wp:extent cx="25400" cy="12700"/>
              <wp:effectExtent b="0" l="0" r="0" t="0"/>
              <wp:wrapNone/>
              <wp:docPr id="10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66" w:lineRule="auto"/>
      <w:ind w:left="120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image" Target="media/image5.png"/><Relationship Id="rId14" Type="http://schemas.openxmlformats.org/officeDocument/2006/relationships/image" Target="media/image15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1.png"/><Relationship Id="rId18" Type="http://schemas.openxmlformats.org/officeDocument/2006/relationships/image" Target="media/image1.png"/><Relationship Id="rId7" Type="http://schemas.openxmlformats.org/officeDocument/2006/relationships/hyperlink" Target="mailto:guilherme.leme.costa@escola.pr.gov.br" TargetMode="External"/><Relationship Id="rId8" Type="http://schemas.openxmlformats.org/officeDocument/2006/relationships/image" Target="media/image1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hyperlink" Target="http://www.ceepcascavel.com.br/" TargetMode="External"/><Relationship Id="rId3" Type="http://schemas.openxmlformats.org/officeDocument/2006/relationships/hyperlink" Target="mailto:ceep@nrecascavel.com" TargetMode="External"/><Relationship Id="rId4" Type="http://schemas.openxmlformats.org/officeDocument/2006/relationships/image" Target="media/image4.jpg"/><Relationship Id="rId5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