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НомерДокумента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ДатаДокумента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{НазваниеКонтр}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{КонтрВЛице}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{ФИОИП}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(Способ поставки) (По спецификации)}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Какой-то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eastAsia="ru-RU"/>
        </w:rPr>
        <w:t>текст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до{ЕСЛИ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ru-RU"/>
        </w:rPr>
        <w:t>(Способ поставки)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ab/>
        <w:tab/>
        <w:t xml:space="preserve"> (не по спецификации)} какой-то текст после. Текста мноооооого! 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 Поставщик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момента приемки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9"/>
        <w:gridCol w:w="216"/>
        <w:gridCol w:w="4570"/>
      </w:tblGrid>
      <w:tr>
        <w:trPr>
          <w:cantSplit w:val="true"/>
        </w:trPr>
        <w:tc>
          <w:tcPr>
            <w:tcW w:w="4569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LibreOffice/24.8.5.2$Linux_X86_64 LibreOffice_project/480$Build-2</Application>
  <AppVersion>15.0000</AppVersion>
  <Pages>5</Pages>
  <Words>1130</Words>
  <Characters>7751</Characters>
  <CharactersWithSpaces>8799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2025-03-20T00:01:27Z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