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FA" w:rsidRDefault="00A263FA">
      <w:pPr>
        <w:widowControl w:val="0"/>
        <w:shd w:val="clear" w:color="auto" w:fill="FFFFFF"/>
        <w:jc w:val="center"/>
        <w:rPr>
          <w:caps/>
        </w:rPr>
      </w:pPr>
    </w:p>
    <w:p w:rsidR="00165C78" w:rsidRDefault="003F1A6C">
      <w:pPr>
        <w:widowControl w:val="0"/>
        <w:shd w:val="clear" w:color="auto" w:fill="FFFFFF"/>
        <w:jc w:val="center"/>
        <w:rPr>
          <w:caps/>
        </w:rPr>
      </w:pPr>
      <w:r>
        <w:rPr>
          <w:caps/>
        </w:rPr>
        <w:t>иен</w:t>
      </w:r>
      <w:r w:rsidR="000A4639">
        <w:rPr>
          <w:caps/>
        </w:rPr>
        <w:t>МИНИСТЕРСТВО НАУКИ И ВЫСШЕГО ОБРАЗОВАНИЯ рОССИЙСКОЙ ФЕДЕРАЦИИ</w:t>
      </w:r>
    </w:p>
    <w:p w:rsidR="00165C78" w:rsidRDefault="000A4639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</w:p>
    <w:p w:rsidR="00165C78" w:rsidRDefault="000A4639">
      <w:pPr>
        <w:widowControl w:val="0"/>
        <w:jc w:val="center"/>
        <w:rPr>
          <w:rFonts w:cs="Arial"/>
          <w:b/>
          <w:i/>
          <w:sz w:val="22"/>
          <w:szCs w:val="22"/>
        </w:rPr>
      </w:pPr>
      <w:r>
        <w:rPr>
          <w:rFonts w:cs="Arial"/>
          <w:sz w:val="22"/>
          <w:szCs w:val="22"/>
        </w:rPr>
        <w:t>высшего образования</w:t>
      </w:r>
    </w:p>
    <w:p w:rsidR="00165C78" w:rsidRDefault="000A4639">
      <w:pPr>
        <w:widowControl w:val="0"/>
        <w:tabs>
          <w:tab w:val="left" w:pos="3969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«Дальневосточный федеральный университет»</w:t>
      </w:r>
    </w:p>
    <w:p w:rsidR="00165C78" w:rsidRDefault="00165C78">
      <w:pPr>
        <w:widowControl w:val="0"/>
        <w:tabs>
          <w:tab w:val="left" w:pos="3969"/>
        </w:tabs>
        <w:jc w:val="center"/>
        <w:rPr>
          <w:rFonts w:cs="Arial"/>
          <w:sz w:val="28"/>
          <w:szCs w:val="28"/>
        </w:rPr>
      </w:pPr>
    </w:p>
    <w:p w:rsidR="00165C78" w:rsidRDefault="00165C78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</w:rPr>
      </w:pPr>
    </w:p>
    <w:p w:rsidR="00165C78" w:rsidRDefault="000A4639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ИНСТИТУТ МАТЕМАТИКИ И КОМПЬЮТЕРНЫХ ТЕХНОЛОГИЙ </w:t>
      </w:r>
    </w:p>
    <w:p w:rsidR="00165C78" w:rsidRDefault="000A4639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(ШКОЛА)</w:t>
      </w:r>
    </w:p>
    <w:p w:rsidR="00165C78" w:rsidRDefault="00165C78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</w:p>
    <w:p w:rsidR="00165C78" w:rsidRDefault="000A4639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Департамент программной инженерии и искусственного интеллекта</w:t>
      </w:r>
    </w:p>
    <w:p w:rsidR="00165C78" w:rsidRDefault="00165C78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</w:p>
    <w:p w:rsidR="00165C78" w:rsidRDefault="00165C78">
      <w:pPr>
        <w:pBdr>
          <w:top w:val="thinThickSmallGap" w:sz="24" w:space="2" w:color="000000"/>
        </w:pBdr>
        <w:tabs>
          <w:tab w:val="left" w:pos="0"/>
        </w:tabs>
        <w:jc w:val="center"/>
        <w:rPr>
          <w:b/>
          <w:bCs/>
          <w:color w:val="000000"/>
        </w:rPr>
      </w:pPr>
    </w:p>
    <w:p w:rsidR="00165C78" w:rsidRDefault="000A4639">
      <w:pPr>
        <w:jc w:val="center"/>
      </w:pPr>
      <w:r>
        <w:rPr>
          <w:b/>
          <w:bCs/>
          <w:sz w:val="28"/>
          <w:szCs w:val="28"/>
        </w:rPr>
        <w:t>О Т Ч Е Т</w:t>
      </w:r>
    </w:p>
    <w:p w:rsidR="00165C78" w:rsidRDefault="000A463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прохождении учебной практики </w:t>
      </w:r>
    </w:p>
    <w:p w:rsidR="00165C78" w:rsidRDefault="000A4639">
      <w:pPr>
        <w:contextualSpacing/>
        <w:jc w:val="center"/>
        <w:rPr>
          <w:sz w:val="28"/>
          <w:szCs w:val="28"/>
        </w:rPr>
      </w:pPr>
      <w:bookmarkStart w:id="0" w:name="_Hlk166582064"/>
      <w:r>
        <w:rPr>
          <w:sz w:val="28"/>
          <w:szCs w:val="28"/>
        </w:rPr>
        <w:t>технологической (учебно-технологической)</w:t>
      </w:r>
      <w:bookmarkEnd w:id="0"/>
    </w:p>
    <w:p w:rsidR="00165C78" w:rsidRDefault="00165C78">
      <w:pPr>
        <w:jc w:val="center"/>
        <w:rPr>
          <w:sz w:val="28"/>
          <w:szCs w:val="28"/>
        </w:rPr>
      </w:pPr>
    </w:p>
    <w:p w:rsidR="00165C78" w:rsidRDefault="00165C78">
      <w:pPr>
        <w:tabs>
          <w:tab w:val="left" w:pos="851"/>
          <w:tab w:val="left" w:pos="5670"/>
        </w:tabs>
        <w:ind w:left="567"/>
        <w:jc w:val="center"/>
        <w:rPr>
          <w:b/>
          <w:color w:val="000000"/>
          <w:sz w:val="20"/>
          <w:szCs w:val="20"/>
        </w:rPr>
      </w:pPr>
    </w:p>
    <w:tbl>
      <w:tblPr>
        <w:tblW w:w="9347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4679"/>
        <w:gridCol w:w="4668"/>
      </w:tblGrid>
      <w:tr w:rsidR="00165C78">
        <w:tc>
          <w:tcPr>
            <w:tcW w:w="4678" w:type="dxa"/>
          </w:tcPr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16"/>
                <w:szCs w:val="16"/>
              </w:rPr>
            </w:pP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защищен с оценкой</w:t>
            </w: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16"/>
                <w:szCs w:val="16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</w:pPr>
            <w:r>
              <w:rPr>
                <w:sz w:val="16"/>
                <w:szCs w:val="16"/>
              </w:rPr>
              <w:t xml:space="preserve">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(И.О. Фамилия руководителя)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>2025 г.</w:t>
            </w: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</w:tabs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</w:rPr>
              <w:t>Регистрационный №</w:t>
            </w:r>
            <w:r>
              <w:rPr>
                <w:bCs/>
                <w:sz w:val="28"/>
                <w:szCs w:val="28"/>
                <w:u w:val="single"/>
              </w:rPr>
              <w:t xml:space="preserve">                        </w:t>
            </w:r>
            <w:proofErr w:type="gramStart"/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color w:val="FFFFFF" w:themeColor="background1"/>
                <w:sz w:val="28"/>
                <w:szCs w:val="28"/>
                <w:u w:val="single"/>
              </w:rPr>
              <w:t>.</w:t>
            </w:r>
            <w:proofErr w:type="gramEnd"/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>2025 г.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</w:pPr>
            <w:r>
              <w:rPr>
                <w:sz w:val="16"/>
                <w:szCs w:val="16"/>
              </w:rPr>
              <w:t xml:space="preserve">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(И.О. Фамилия)</w:t>
            </w: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  <w:tcMar>
              <w:left w:w="57" w:type="dxa"/>
              <w:right w:w="0" w:type="dxa"/>
            </w:tcMar>
          </w:tcPr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Выполнил студент гр. Б912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-09.03.04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</w:pPr>
            <w:r>
              <w:rPr>
                <w:sz w:val="16"/>
                <w:szCs w:val="16"/>
              </w:rPr>
              <w:t xml:space="preserve"> 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(ФИО студента)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(должность, уч. степень, уч. звание)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_</w:t>
            </w:r>
          </w:p>
          <w:p w:rsidR="00165C78" w:rsidRDefault="000A4639">
            <w:pPr>
              <w:widowControl w:val="0"/>
              <w:tabs>
                <w:tab w:val="left" w:pos="851"/>
                <w:tab w:val="left" w:pos="5954"/>
              </w:tabs>
              <w:jc w:val="both"/>
            </w:pPr>
            <w:r>
              <w:rPr>
                <w:sz w:val="16"/>
                <w:szCs w:val="16"/>
              </w:rPr>
              <w:t xml:space="preserve">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(И.О. Фамилия руководителя)</w:t>
            </w: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</w:pPr>
          </w:p>
          <w:p w:rsidR="00165C78" w:rsidRDefault="00165C78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пройдена в срок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 xml:space="preserve">   «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27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июня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10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 июля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</w:rPr>
              <w:t xml:space="preserve">5 </w:t>
            </w:r>
            <w:r>
              <w:rPr>
                <w:sz w:val="28"/>
                <w:szCs w:val="28"/>
              </w:rPr>
              <w:t xml:space="preserve"> г.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предприятии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ДВФУ                             </w:t>
            </w:r>
            <w:proofErr w:type="gramStart"/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  <w:proofErr w:type="gramEnd"/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165C78" w:rsidRDefault="000A4639">
            <w:pPr>
              <w:widowControl w:val="0"/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           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165C78" w:rsidRDefault="00165C78">
            <w:pPr>
              <w:widowControl w:val="0"/>
              <w:tabs>
                <w:tab w:val="left" w:pos="851"/>
                <w:tab w:val="left" w:pos="5954"/>
              </w:tabs>
              <w:jc w:val="both"/>
              <w:rPr>
                <w:sz w:val="28"/>
                <w:szCs w:val="20"/>
                <w:vertAlign w:val="superscript"/>
              </w:rPr>
            </w:pPr>
          </w:p>
        </w:tc>
      </w:tr>
      <w:tr w:rsidR="00165C78">
        <w:tc>
          <w:tcPr>
            <w:tcW w:w="4678" w:type="dxa"/>
          </w:tcPr>
          <w:p w:rsidR="00165C78" w:rsidRDefault="00165C78">
            <w:pPr>
              <w:widowControl w:val="0"/>
              <w:tabs>
                <w:tab w:val="left" w:pos="851"/>
              </w:tabs>
              <w:jc w:val="both"/>
            </w:pPr>
          </w:p>
        </w:tc>
        <w:tc>
          <w:tcPr>
            <w:tcW w:w="4668" w:type="dxa"/>
          </w:tcPr>
          <w:p w:rsidR="00165C78" w:rsidRDefault="00165C78">
            <w:pPr>
              <w:widowControl w:val="0"/>
              <w:tabs>
                <w:tab w:val="left" w:pos="851"/>
              </w:tabs>
              <w:jc w:val="both"/>
            </w:pPr>
          </w:p>
        </w:tc>
      </w:tr>
    </w:tbl>
    <w:p w:rsidR="00165C78" w:rsidRDefault="00165C78">
      <w:pPr>
        <w:ind w:left="567"/>
        <w:jc w:val="both"/>
        <w:rPr>
          <w:sz w:val="20"/>
          <w:szCs w:val="20"/>
        </w:rPr>
      </w:pPr>
    </w:p>
    <w:p w:rsidR="00165C78" w:rsidRDefault="00165C78">
      <w:pPr>
        <w:tabs>
          <w:tab w:val="left" w:pos="851"/>
          <w:tab w:val="left" w:pos="5670"/>
        </w:tabs>
        <w:ind w:left="567"/>
        <w:jc w:val="center"/>
        <w:rPr>
          <w:color w:val="000000"/>
        </w:rPr>
      </w:pPr>
    </w:p>
    <w:p w:rsidR="00165C78" w:rsidRDefault="00165C78">
      <w:pPr>
        <w:tabs>
          <w:tab w:val="left" w:pos="851"/>
          <w:tab w:val="left" w:pos="5670"/>
        </w:tabs>
        <w:ind w:left="567"/>
        <w:jc w:val="center"/>
        <w:rPr>
          <w:color w:val="000000"/>
        </w:rPr>
      </w:pPr>
    </w:p>
    <w:p w:rsidR="00165C78" w:rsidRDefault="00165C78">
      <w:pPr>
        <w:tabs>
          <w:tab w:val="left" w:pos="851"/>
          <w:tab w:val="left" w:pos="5670"/>
        </w:tabs>
        <w:ind w:left="567"/>
        <w:jc w:val="center"/>
        <w:rPr>
          <w:color w:val="000000"/>
        </w:rPr>
      </w:pPr>
    </w:p>
    <w:p w:rsidR="00165C78" w:rsidRDefault="000A4639">
      <w:pPr>
        <w:tabs>
          <w:tab w:val="left" w:pos="851"/>
          <w:tab w:val="left" w:pos="5670"/>
        </w:tabs>
        <w:ind w:left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Владивосток</w:t>
      </w:r>
    </w:p>
    <w:p w:rsidR="00165C78" w:rsidRDefault="000A4639">
      <w:pPr>
        <w:tabs>
          <w:tab w:val="left" w:pos="851"/>
          <w:tab w:val="left" w:pos="5670"/>
        </w:tabs>
        <w:ind w:left="567"/>
        <w:jc w:val="center"/>
        <w:rPr>
          <w:caps/>
          <w:highlight w:val="yellow"/>
        </w:rPr>
      </w:pPr>
      <w:r>
        <w:rPr>
          <w:caps/>
          <w:color w:val="000000"/>
          <w:sz w:val="28"/>
          <w:szCs w:val="28"/>
        </w:rPr>
        <w:t>2025</w:t>
      </w:r>
      <w:r>
        <w:br w:type="page"/>
      </w:r>
    </w:p>
    <w:p w:rsidR="00165C78" w:rsidRDefault="00165C78">
      <w:pPr>
        <w:tabs>
          <w:tab w:val="left" w:pos="851"/>
          <w:tab w:val="left" w:pos="5670"/>
        </w:tabs>
        <w:ind w:left="567"/>
        <w:jc w:val="center"/>
      </w:pPr>
    </w:p>
    <w:p w:rsidR="00165C78" w:rsidRDefault="00165C78">
      <w:pPr>
        <w:rPr>
          <w:sz w:val="32"/>
          <w:lang w:val="en-US"/>
        </w:rPr>
      </w:pPr>
    </w:p>
    <w:p w:rsidR="00165C78" w:rsidRDefault="000A4639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Оглавление</w:t>
      </w:r>
      <w:proofErr w:type="spellEnd"/>
    </w:p>
    <w:sdt>
      <w:sdtPr>
        <w:id w:val="1508792287"/>
        <w:docPartObj>
          <w:docPartGallery w:val="Table of Contents"/>
          <w:docPartUnique/>
        </w:docPartObj>
      </w:sdtPr>
      <w:sdtContent>
        <w:p w:rsidR="00165C78" w:rsidRDefault="000A4639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hyperlink w:anchor="_Toc1666736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_Toc166673639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>1 Введение</w:t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0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_Toc166673640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 Основная часть</w:t>
            </w:r>
            <w:r w:rsidR="000A4639">
              <w:tab/>
              <w:t>4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1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_Toc166673641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2.1 Описание проекта программного средства</w:t>
            </w:r>
            <w:r w:rsidR="000A4639">
              <w:tab/>
              <w:t>4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2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_Toc166673642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2.2 Неформальная постановка задачи</w:t>
            </w:r>
            <w:r w:rsidR="000A4639">
              <w:tab/>
              <w:t>4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3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_Toc166673643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2.3 Формальная постановка задачи</w:t>
            </w:r>
            <w:r w:rsidR="000A4639">
              <w:tab/>
              <w:t>5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4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_Toc166673644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2.4 Алгоритм решения задачи</w:t>
            </w:r>
            <w:r w:rsidR="000A4639">
              <w:tab/>
              <w:t>5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5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_Toc166673645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2.5 Спецификация данных</w:t>
            </w:r>
            <w:r w:rsidR="000A4639">
              <w:tab/>
              <w:t>5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6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_Toc166673646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2.6 Спецификация функций</w:t>
            </w:r>
            <w:r w:rsidR="000A4639">
              <w:tab/>
              <w:t>5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7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_Toc166673647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2.7 Проект программного средства</w:t>
            </w:r>
            <w:r w:rsidR="000A4639">
              <w:tab/>
              <w:t>6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8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_Toc166673648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2.8 Описание данных программы</w:t>
            </w:r>
            <w:r w:rsidR="000A4639">
              <w:tab/>
              <w:t>6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49">
            <w:r w:rsidR="000A4639">
              <w:t xml:space="preserve">2.8 Алгоритм программы на языке </w:t>
            </w:r>
            <w:r w:rsidR="000A4639">
              <w:rPr>
                <w:lang w:val="en-US"/>
              </w:rPr>
              <w:t>PDL</w:t>
            </w:r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_Toc166673649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ab/>
              <w:t>6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50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_Toc166673650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2.9 Тесты</w:t>
            </w:r>
            <w:r w:rsidR="000A4639">
              <w:tab/>
              <w:t>6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51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_Toc166673651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2.10 Тестирование программы</w:t>
            </w:r>
            <w:r w:rsidR="000A4639">
              <w:tab/>
              <w:t>6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52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_Toc166673652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3 Заключение</w:t>
            </w:r>
            <w:r w:rsidR="000A4639">
              <w:tab/>
              <w:t>7</w:t>
            </w:r>
            <w:r w:rsidR="000A4639">
              <w:rPr>
                <w:webHidden/>
              </w:rPr>
              <w:fldChar w:fldCharType="end"/>
            </w:r>
          </w:hyperlink>
        </w:p>
        <w:p w:rsidR="00165C78" w:rsidRDefault="0088424B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14:ligatures w14:val="standardContextual"/>
            </w:rPr>
          </w:pPr>
          <w:hyperlink w:anchor="_Toc166673653">
            <w:r w:rsidR="000A4639">
              <w:rPr>
                <w:webHidden/>
              </w:rPr>
              <w:fldChar w:fldCharType="begin"/>
            </w:r>
            <w:r w:rsidR="000A4639">
              <w:rPr>
                <w:webHidden/>
              </w:rPr>
              <w:instrText>PAGEREF _Toc166673653 \h</w:instrText>
            </w:r>
            <w:r w:rsidR="000A4639">
              <w:rPr>
                <w:webHidden/>
              </w:rPr>
            </w:r>
            <w:r w:rsidR="000A4639">
              <w:rPr>
                <w:webHidden/>
              </w:rPr>
              <w:fldChar w:fldCharType="separate"/>
            </w:r>
            <w:r w:rsidR="000A4639">
              <w:t>4 Список использованных источников</w:t>
            </w:r>
            <w:r w:rsidR="000A4639">
              <w:tab/>
              <w:t>8</w:t>
            </w:r>
            <w:r w:rsidR="000A4639">
              <w:rPr>
                <w:webHidden/>
              </w:rPr>
              <w:fldChar w:fldCharType="end"/>
            </w:r>
          </w:hyperlink>
          <w:r w:rsidR="000A4639">
            <w:fldChar w:fldCharType="end"/>
          </w:r>
        </w:p>
      </w:sdtContent>
    </w:sdt>
    <w:p w:rsidR="00165C78" w:rsidRDefault="00165C78">
      <w:pPr>
        <w:pStyle w:val="11"/>
        <w:tabs>
          <w:tab w:val="clear" w:pos="9355"/>
          <w:tab w:val="right" w:leader="dot" w:pos="9354"/>
        </w:tabs>
      </w:pPr>
    </w:p>
    <w:p w:rsidR="00165C78" w:rsidRDefault="000A4639">
      <w:pPr>
        <w:rPr>
          <w:i/>
          <w:iCs/>
          <w:color w:val="C9211E"/>
          <w:sz w:val="28"/>
          <w:szCs w:val="28"/>
        </w:rPr>
      </w:pPr>
      <w:r>
        <w:rPr>
          <w:i/>
          <w:iCs/>
          <w:color w:val="C9211E"/>
          <w:sz w:val="28"/>
          <w:szCs w:val="28"/>
        </w:rPr>
        <w:t>(Не забудьте обновить номера страниц!)</w:t>
      </w:r>
    </w:p>
    <w:p w:rsidR="00165C78" w:rsidRDefault="000A4639">
      <w:pPr>
        <w:ind w:firstLine="624"/>
        <w:jc w:val="both"/>
        <w:rPr>
          <w:i/>
          <w:szCs w:val="28"/>
        </w:rPr>
      </w:pPr>
      <w:r>
        <w:br w:type="page"/>
      </w:r>
    </w:p>
    <w:p w:rsidR="00165C78" w:rsidRDefault="000A4639">
      <w:pPr>
        <w:pStyle w:val="1"/>
        <w:keepNext w:val="0"/>
        <w:spacing w:before="0" w:after="0" w:line="360" w:lineRule="auto"/>
        <w:jc w:val="left"/>
      </w:pPr>
      <w:bookmarkStart w:id="1" w:name="_Toc166673639"/>
      <w:bookmarkStart w:id="2" w:name="_Toc95417608"/>
      <w:r>
        <w:lastRenderedPageBreak/>
        <w:t>1 Введение</w:t>
      </w:r>
      <w:bookmarkEnd w:id="1"/>
      <w:bookmarkEnd w:id="2"/>
    </w:p>
    <w:p w:rsidR="00165C78" w:rsidRDefault="000A4639">
      <w:pPr>
        <w:pStyle w:val="af2"/>
        <w:spacing w:beforeAutospacing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Учебно-технологическая (проектно-технологическая) практика проходила в вузе на базе департамента программной инженерии и искусственного интеллекта Института математики и компьютерных технологий ДВФУ во втором семестре 2024-2025 учебного года с 27.06.2025</w:t>
      </w:r>
      <w:r>
        <w:rPr>
          <w:color w:val="C9211E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г. по 10.07.2025 г. (в объеме 2 недели, 3 </w:t>
      </w:r>
      <w:proofErr w:type="spellStart"/>
      <w:r>
        <w:rPr>
          <w:color w:val="000000"/>
          <w:sz w:val="28"/>
          <w:szCs w:val="28"/>
        </w:rPr>
        <w:t>з.е</w:t>
      </w:r>
      <w:proofErr w:type="spellEnd"/>
      <w:r>
        <w:rPr>
          <w:color w:val="000000"/>
          <w:sz w:val="28"/>
          <w:szCs w:val="28"/>
        </w:rPr>
        <w:t>., 108 часов).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Целями учебно-технологической (проектно-технологической) практики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приобретение первичных практических умений и навыков по разработке проектов программных систем и проектной документации, а также знакомство с профессиональными задачами, решаемыми при создании программных систем. 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Задачами учебно-технологической (проектно-технологической) практики 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– сбор и анализ требований заказчика к программному продукту;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– формализация предметной области программного проекта по результатам технического задания и экспресс-обследования;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– участие в проектировании компонентов программного продукта в объеме, достаточном для их конструирования в рамках поставленного задания;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– создание компонент программного обеспечения (кодирование, отладка, модульное и интеграционное тестирование);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– разработка тестового окружения, создание тестовых сценариев;</w:t>
      </w:r>
    </w:p>
    <w:p w:rsidR="00165C78" w:rsidRDefault="000A4639">
      <w:pPr>
        <w:pStyle w:val="ConsPlusNormal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– разработка и оформление эскизной, технической и рабочей проектной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документации.</w:t>
      </w:r>
    </w:p>
    <w:p w:rsidR="00165C78" w:rsidRDefault="000A4639">
      <w:pPr>
        <w:pStyle w:val="af2"/>
        <w:spacing w:beforeAutospacing="0" w:afterAutospacing="0" w:line="360" w:lineRule="auto"/>
        <w:ind w:right="210"/>
        <w:jc w:val="both"/>
      </w:pPr>
      <w:r>
        <w:br w:type="page"/>
      </w:r>
    </w:p>
    <w:p w:rsidR="00165C78" w:rsidRDefault="000A4639">
      <w:pPr>
        <w:pStyle w:val="1"/>
        <w:keepNext w:val="0"/>
        <w:spacing w:before="0" w:after="0" w:line="360" w:lineRule="auto"/>
        <w:jc w:val="left"/>
      </w:pPr>
      <w:bookmarkStart w:id="3" w:name="_Toc166673640"/>
      <w:r>
        <w:lastRenderedPageBreak/>
        <w:t>2 Основная часть</w:t>
      </w:r>
      <w:bookmarkEnd w:id="3"/>
    </w:p>
    <w:p w:rsidR="00165C78" w:rsidRDefault="000A4639">
      <w:pPr>
        <w:pStyle w:val="1"/>
        <w:keepNext w:val="0"/>
        <w:spacing w:before="0" w:after="0" w:line="360" w:lineRule="auto"/>
        <w:jc w:val="left"/>
      </w:pPr>
      <w:bookmarkStart w:id="4" w:name="_Toc166673641"/>
      <w:r>
        <w:t>2.1 Описание проекта программного средства</w:t>
      </w:r>
      <w:bookmarkEnd w:id="4"/>
    </w:p>
    <w:p w:rsidR="00165C78" w:rsidRDefault="000A4639">
      <w:pPr>
        <w:pStyle w:val="af2"/>
        <w:spacing w:beforeAutospacing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программного средства представляет собой … </w:t>
      </w:r>
      <w:r>
        <w:rPr>
          <w:i/>
          <w:color w:val="C9211E"/>
          <w:sz w:val="28"/>
          <w:szCs w:val="27"/>
        </w:rPr>
        <w:t>(краткое описание назначения программы)</w:t>
      </w:r>
      <w:r>
        <w:rPr>
          <w:color w:val="C9211E"/>
          <w:sz w:val="28"/>
          <w:szCs w:val="27"/>
        </w:rPr>
        <w:t>.</w:t>
      </w:r>
      <w:r>
        <w:rPr>
          <w:color w:val="000000"/>
          <w:sz w:val="28"/>
          <w:szCs w:val="27"/>
        </w:rPr>
        <w:t xml:space="preserve"> </w:t>
      </w:r>
    </w:p>
    <w:p w:rsidR="00165C78" w:rsidRDefault="000A4639">
      <w:pPr>
        <w:pStyle w:val="af2"/>
        <w:spacing w:beforeAutospacing="0" w:afterAutospacing="0" w:line="360" w:lineRule="auto"/>
        <w:ind w:firstLine="708"/>
        <w:jc w:val="both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разработан с использованием принципов </w:t>
      </w:r>
      <w:r>
        <w:rPr>
          <w:sz w:val="28"/>
          <w:szCs w:val="27"/>
        </w:rPr>
        <w:t xml:space="preserve">нисходящего / восходящего и т.п. </w:t>
      </w:r>
      <w:r>
        <w:rPr>
          <w:color w:val="000000"/>
          <w:sz w:val="28"/>
          <w:szCs w:val="27"/>
        </w:rPr>
        <w:t xml:space="preserve">проектирования </w:t>
      </w:r>
      <w:r>
        <w:rPr>
          <w:i/>
          <w:color w:val="C9211E"/>
          <w:sz w:val="28"/>
          <w:szCs w:val="27"/>
        </w:rPr>
        <w:t>(оставить нужное)</w:t>
      </w:r>
      <w:r>
        <w:rPr>
          <w:color w:val="000000"/>
          <w:sz w:val="28"/>
          <w:szCs w:val="27"/>
        </w:rPr>
        <w:t>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структурного / объектно-ориентированного / функционального и т.п. программирования </w:t>
      </w:r>
      <w:r>
        <w:rPr>
          <w:i/>
          <w:color w:val="C9211E"/>
          <w:sz w:val="28"/>
          <w:szCs w:val="27"/>
        </w:rPr>
        <w:t>(оставить нужное)</w:t>
      </w:r>
      <w:r>
        <w:rPr>
          <w:color w:val="C9211E"/>
          <w:sz w:val="28"/>
          <w:szCs w:val="27"/>
        </w:rPr>
        <w:t>.</w:t>
      </w:r>
      <w:r>
        <w:rPr>
          <w:i/>
          <w:color w:val="C9211E"/>
          <w:sz w:val="28"/>
          <w:szCs w:val="27"/>
        </w:rPr>
        <w:t xml:space="preserve"> </w:t>
      </w:r>
    </w:p>
    <w:p w:rsidR="00165C78" w:rsidRDefault="000A4639">
      <w:pPr>
        <w:pStyle w:val="af2"/>
        <w:widowControl w:val="0"/>
        <w:spacing w:beforeAutospacing="0" w:afterAutospacing="0" w:line="360" w:lineRule="auto"/>
        <w:ind w:firstLine="709"/>
        <w:jc w:val="both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реализации проекта были использованы … </w:t>
      </w:r>
      <w:r>
        <w:rPr>
          <w:i/>
          <w:color w:val="C9211E"/>
          <w:sz w:val="28"/>
          <w:szCs w:val="27"/>
        </w:rPr>
        <w:t>(указать инструменты разработки: языки программирования, IDE и т.д.).</w:t>
      </w:r>
    </w:p>
    <w:p w:rsidR="00165C78" w:rsidRDefault="000A4639">
      <w:pPr>
        <w:pStyle w:val="af2"/>
        <w:widowControl w:val="0"/>
        <w:spacing w:beforeAutospacing="0" w:afterAutospacing="0"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Работа выполнена командой из … человек </w:t>
      </w:r>
      <w:r>
        <w:rPr>
          <w:i/>
          <w:color w:val="C9211E"/>
          <w:sz w:val="28"/>
          <w:szCs w:val="27"/>
        </w:rPr>
        <w:t>(ФИО всех участников команды)</w:t>
      </w:r>
      <w:r>
        <w:rPr>
          <w:color w:val="C9211E"/>
          <w:sz w:val="28"/>
          <w:szCs w:val="27"/>
        </w:rPr>
        <w:t>.</w:t>
      </w:r>
      <w:r>
        <w:rPr>
          <w:color w:val="000000"/>
          <w:sz w:val="28"/>
          <w:szCs w:val="27"/>
        </w:rPr>
        <w:t xml:space="preserve"> Моя роль в команде: … </w:t>
      </w:r>
      <w:r>
        <w:rPr>
          <w:i/>
          <w:color w:val="C9211E"/>
          <w:sz w:val="28"/>
          <w:szCs w:val="27"/>
        </w:rPr>
        <w:t xml:space="preserve">(обозначить </w:t>
      </w:r>
      <w:r>
        <w:rPr>
          <w:b/>
          <w:i/>
          <w:color w:val="C9211E"/>
          <w:sz w:val="28"/>
          <w:szCs w:val="27"/>
        </w:rPr>
        <w:t>свою</w:t>
      </w:r>
      <w:r>
        <w:rPr>
          <w:i/>
          <w:color w:val="C9211E"/>
          <w:sz w:val="28"/>
          <w:szCs w:val="27"/>
        </w:rPr>
        <w:t xml:space="preserve"> роль (например, по </w:t>
      </w:r>
      <w:proofErr w:type="spellStart"/>
      <w:r>
        <w:rPr>
          <w:i/>
          <w:color w:val="C9211E"/>
          <w:sz w:val="28"/>
          <w:szCs w:val="27"/>
        </w:rPr>
        <w:t>Белбину</w:t>
      </w:r>
      <w:proofErr w:type="spellEnd"/>
      <w:r>
        <w:rPr>
          <w:i/>
          <w:color w:val="C9211E"/>
          <w:sz w:val="28"/>
          <w:szCs w:val="27"/>
        </w:rPr>
        <w:t>) или перечислить роли всех участников команды)</w:t>
      </w:r>
      <w:r>
        <w:rPr>
          <w:color w:val="C9211E"/>
          <w:sz w:val="28"/>
          <w:szCs w:val="27"/>
        </w:rPr>
        <w:t>.</w:t>
      </w:r>
    </w:p>
    <w:p w:rsidR="00165C78" w:rsidRDefault="00165C78">
      <w:pPr>
        <w:pStyle w:val="1"/>
        <w:spacing w:before="0" w:after="0" w:line="360" w:lineRule="auto"/>
      </w:pPr>
    </w:p>
    <w:p w:rsidR="00A263FA" w:rsidRPr="00A263FA" w:rsidRDefault="000A4639" w:rsidP="00A263FA">
      <w:pPr>
        <w:pStyle w:val="1"/>
        <w:spacing w:before="0" w:after="0" w:line="360" w:lineRule="auto"/>
        <w:jc w:val="left"/>
      </w:pPr>
      <w:bookmarkStart w:id="5" w:name="_Toc166673642"/>
      <w:r>
        <w:t>2.2 Неформальная постановка задачи</w:t>
      </w:r>
      <w:bookmarkEnd w:id="5"/>
    </w:p>
    <w:p w:rsidR="00BB281F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Нужно сделать консольный Тетрис, где фигурки падают сверху вниз. </w:t>
      </w:r>
    </w:p>
    <w:p w:rsidR="00BB281F" w:rsidRDefault="00BB281F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Суть игры: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Игрок двигает и поворачивает их, чтобы заполнять горизонтальные линии. Когда линия полностью заполняется — она исчезает, игрок получает очки, а всё сверху опускается вниз. Игра ускоряется со </w:t>
      </w:r>
      <w:r>
        <w:rPr>
          <w:color w:val="000000" w:themeColor="text1"/>
          <w:sz w:val="28"/>
          <w:szCs w:val="28"/>
        </w:rPr>
        <w:t>временем.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Что должно быть в игре:</w:t>
      </w:r>
    </w:p>
    <w:p w:rsidR="00A263FA" w:rsidRPr="00A263FA" w:rsidRDefault="00A263FA" w:rsidP="00916527">
      <w:pPr>
        <w:pStyle w:val="af2"/>
        <w:numPr>
          <w:ilvl w:val="0"/>
          <w:numId w:val="12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Поле (Сетка 10×20 клеток)</w:t>
      </w:r>
      <w:r w:rsidR="007561BF" w:rsidRPr="007561BF">
        <w:rPr>
          <w:color w:val="000000" w:themeColor="text1"/>
          <w:sz w:val="28"/>
          <w:szCs w:val="28"/>
        </w:rPr>
        <w:t xml:space="preserve"> </w:t>
      </w:r>
      <w:proofErr w:type="spellStart"/>
      <w:r w:rsidR="007561BF">
        <w:rPr>
          <w:color w:val="000000" w:themeColor="text1"/>
          <w:sz w:val="28"/>
          <w:szCs w:val="28"/>
          <w:lang w:val="en-US"/>
        </w:rPr>
        <w:t>NxN</w:t>
      </w:r>
      <w:proofErr w:type="spellEnd"/>
      <w:r w:rsidR="007561BF" w:rsidRPr="007561BF">
        <w:rPr>
          <w:color w:val="000000" w:themeColor="text1"/>
          <w:sz w:val="28"/>
          <w:szCs w:val="28"/>
        </w:rPr>
        <w:t xml:space="preserve"> </w:t>
      </w:r>
      <w:r w:rsidR="007561BF">
        <w:rPr>
          <w:color w:val="000000" w:themeColor="text1"/>
          <w:sz w:val="28"/>
          <w:szCs w:val="28"/>
        </w:rPr>
        <w:t>пикселей.</w:t>
      </w:r>
    </w:p>
    <w:p w:rsidR="00A263FA" w:rsidRPr="00A263FA" w:rsidRDefault="00A263FA" w:rsidP="00916527">
      <w:pPr>
        <w:pStyle w:val="af2"/>
        <w:numPr>
          <w:ilvl w:val="0"/>
          <w:numId w:val="12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Фигурки (</w:t>
      </w:r>
      <w:proofErr w:type="spellStart"/>
      <w:r w:rsidRPr="00A263FA">
        <w:rPr>
          <w:color w:val="000000" w:themeColor="text1"/>
          <w:sz w:val="28"/>
          <w:szCs w:val="28"/>
        </w:rPr>
        <w:t>тетромино</w:t>
      </w:r>
      <w:proofErr w:type="spellEnd"/>
      <w:r w:rsidRPr="00A263FA">
        <w:rPr>
          <w:color w:val="000000" w:themeColor="text1"/>
          <w:sz w:val="28"/>
          <w:szCs w:val="28"/>
        </w:rPr>
        <w:t>) (7 штук):</w:t>
      </w:r>
    </w:p>
    <w:p w:rsidR="00A263FA" w:rsidRPr="00A263FA" w:rsidRDefault="0093171E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-</w:t>
      </w:r>
      <w:r w:rsidR="00A263FA" w:rsidRPr="00A263FA">
        <w:rPr>
          <w:color w:val="000000" w:themeColor="text1"/>
          <w:sz w:val="28"/>
          <w:szCs w:val="28"/>
        </w:rPr>
        <w:t xml:space="preserve"> [</w:t>
      </w:r>
      <w:proofErr w:type="gramStart"/>
      <w:r w:rsidR="00A263FA" w:rsidRPr="00A263FA">
        <w:rPr>
          <w:color w:val="000000" w:themeColor="text1"/>
          <w:sz w:val="28"/>
          <w:szCs w:val="28"/>
        </w:rPr>
        <w:t>#][</w:t>
      </w:r>
      <w:proofErr w:type="gramEnd"/>
      <w:r w:rsidR="00A263FA" w:rsidRPr="00A263FA">
        <w:rPr>
          <w:color w:val="000000" w:themeColor="text1"/>
          <w:sz w:val="28"/>
          <w:szCs w:val="28"/>
        </w:rPr>
        <w:t>#][#][#]</w:t>
      </w:r>
    </w:p>
    <w:p w:rsidR="00A263FA" w:rsidRPr="00A263FA" w:rsidRDefault="00A263FA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O  </w:t>
      </w:r>
      <w:r w:rsidR="0093171E">
        <w:rPr>
          <w:color w:val="000000" w:themeColor="text1"/>
          <w:sz w:val="28"/>
          <w:szCs w:val="28"/>
        </w:rPr>
        <w:t>-</w:t>
      </w:r>
      <w:r w:rsidRPr="00A263FA">
        <w:rPr>
          <w:color w:val="000000" w:themeColor="text1"/>
          <w:sz w:val="28"/>
          <w:szCs w:val="28"/>
        </w:rPr>
        <w:t xml:space="preserve"> [#][#]</w:t>
      </w:r>
      <w:r w:rsidR="0093171E">
        <w:rPr>
          <w:color w:val="000000" w:themeColor="text1"/>
          <w:sz w:val="28"/>
          <w:szCs w:val="28"/>
        </w:rPr>
        <w:br/>
        <w:t xml:space="preserve">     </w:t>
      </w:r>
      <w:r w:rsidRPr="00A263FA">
        <w:rPr>
          <w:color w:val="000000" w:themeColor="text1"/>
          <w:sz w:val="28"/>
          <w:szCs w:val="28"/>
        </w:rPr>
        <w:t xml:space="preserve">  [#][#]</w:t>
      </w:r>
    </w:p>
    <w:p w:rsidR="00A263FA" w:rsidRPr="00A263FA" w:rsidRDefault="0093171E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 -</w:t>
      </w:r>
      <w:r w:rsidR="00A263FA" w:rsidRPr="00A263FA">
        <w:rPr>
          <w:color w:val="000000" w:themeColor="text1"/>
          <w:sz w:val="28"/>
          <w:szCs w:val="28"/>
        </w:rPr>
        <w:t xml:space="preserve"> [#][#][#]</w:t>
      </w:r>
      <w:r>
        <w:rPr>
          <w:color w:val="000000" w:themeColor="text1"/>
          <w:sz w:val="28"/>
          <w:szCs w:val="28"/>
        </w:rPr>
        <w:br/>
        <w:t xml:space="preserve">        </w:t>
      </w:r>
      <w:r w:rsidR="00A263FA" w:rsidRPr="00A263FA">
        <w:rPr>
          <w:color w:val="000000" w:themeColor="text1"/>
          <w:sz w:val="28"/>
          <w:szCs w:val="28"/>
        </w:rPr>
        <w:t xml:space="preserve">   [#]</w:t>
      </w:r>
      <w:r w:rsidR="00A263FA" w:rsidRPr="00A263FA">
        <w:rPr>
          <w:color w:val="000000" w:themeColor="text1"/>
          <w:sz w:val="28"/>
          <w:szCs w:val="28"/>
        </w:rPr>
        <w:tab/>
      </w:r>
    </w:p>
    <w:p w:rsidR="00A263FA" w:rsidRPr="00A263FA" w:rsidRDefault="0093171E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  - [#]</w:t>
      </w:r>
      <w:r>
        <w:rPr>
          <w:color w:val="000000" w:themeColor="text1"/>
          <w:sz w:val="28"/>
          <w:szCs w:val="28"/>
        </w:rPr>
        <w:br/>
        <w:t xml:space="preserve">      </w:t>
      </w:r>
      <w:r w:rsidR="00A263FA" w:rsidRPr="00A263FA">
        <w:rPr>
          <w:color w:val="000000" w:themeColor="text1"/>
          <w:sz w:val="28"/>
          <w:szCs w:val="28"/>
        </w:rPr>
        <w:t>[#][#]</w:t>
      </w:r>
      <w:r>
        <w:rPr>
          <w:color w:val="000000" w:themeColor="text1"/>
          <w:sz w:val="28"/>
          <w:szCs w:val="28"/>
        </w:rPr>
        <w:br/>
        <w:t xml:space="preserve">      </w:t>
      </w:r>
      <w:r>
        <w:rPr>
          <w:color w:val="000000" w:themeColor="text1"/>
          <w:sz w:val="28"/>
          <w:szCs w:val="28"/>
        </w:rPr>
        <w:tab/>
      </w:r>
      <w:r w:rsidR="00A263FA" w:rsidRPr="00A263FA">
        <w:rPr>
          <w:color w:val="000000" w:themeColor="text1"/>
          <w:sz w:val="28"/>
          <w:szCs w:val="28"/>
        </w:rPr>
        <w:t>[#]</w:t>
      </w:r>
    </w:p>
    <w:p w:rsidR="00A263FA" w:rsidRPr="00A263FA" w:rsidRDefault="00A263FA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Z  </w:t>
      </w:r>
      <w:r w:rsidR="0093171E">
        <w:rPr>
          <w:color w:val="000000" w:themeColor="text1"/>
          <w:sz w:val="28"/>
          <w:szCs w:val="28"/>
        </w:rPr>
        <w:t xml:space="preserve"> -</w:t>
      </w:r>
      <w:r w:rsidRPr="00A263FA">
        <w:rPr>
          <w:color w:val="000000" w:themeColor="text1"/>
          <w:sz w:val="28"/>
          <w:szCs w:val="28"/>
        </w:rPr>
        <w:t xml:space="preserve">   [#]</w:t>
      </w:r>
      <w:r w:rsidR="0093171E">
        <w:rPr>
          <w:color w:val="000000" w:themeColor="text1"/>
          <w:sz w:val="28"/>
          <w:szCs w:val="28"/>
        </w:rPr>
        <w:br/>
        <w:t xml:space="preserve">     </w:t>
      </w:r>
      <w:r w:rsidRPr="00A263FA">
        <w:rPr>
          <w:color w:val="000000" w:themeColor="text1"/>
          <w:sz w:val="28"/>
          <w:szCs w:val="28"/>
        </w:rPr>
        <w:t>[#][#]</w:t>
      </w:r>
      <w:r w:rsidR="0093171E">
        <w:rPr>
          <w:color w:val="000000" w:themeColor="text1"/>
          <w:sz w:val="28"/>
          <w:szCs w:val="28"/>
        </w:rPr>
        <w:br/>
        <w:t xml:space="preserve">     </w:t>
      </w:r>
      <w:r w:rsidRPr="00A263FA">
        <w:rPr>
          <w:color w:val="000000" w:themeColor="text1"/>
          <w:sz w:val="28"/>
          <w:szCs w:val="28"/>
        </w:rPr>
        <w:t>[#]</w:t>
      </w:r>
    </w:p>
    <w:p w:rsidR="00A263FA" w:rsidRPr="00A263FA" w:rsidRDefault="00A263FA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J  </w:t>
      </w:r>
      <w:r w:rsidR="0093171E">
        <w:rPr>
          <w:color w:val="000000" w:themeColor="text1"/>
          <w:sz w:val="28"/>
          <w:szCs w:val="28"/>
        </w:rPr>
        <w:t xml:space="preserve">- </w:t>
      </w:r>
      <w:r w:rsidRPr="00A263FA">
        <w:rPr>
          <w:color w:val="000000" w:themeColor="text1"/>
          <w:sz w:val="28"/>
          <w:szCs w:val="28"/>
        </w:rPr>
        <w:t>[#][#][#]</w:t>
      </w:r>
      <w:r w:rsidR="0093171E">
        <w:rPr>
          <w:color w:val="000000" w:themeColor="text1"/>
          <w:sz w:val="28"/>
          <w:szCs w:val="28"/>
        </w:rPr>
        <w:br/>
        <w:t xml:space="preserve">   </w:t>
      </w:r>
      <w:r w:rsidRPr="00A263FA">
        <w:rPr>
          <w:color w:val="000000" w:themeColor="text1"/>
          <w:sz w:val="28"/>
          <w:szCs w:val="28"/>
        </w:rPr>
        <w:t xml:space="preserve">   </w:t>
      </w:r>
      <w:r w:rsidR="0093171E">
        <w:rPr>
          <w:color w:val="000000" w:themeColor="text1"/>
          <w:sz w:val="28"/>
          <w:szCs w:val="28"/>
        </w:rPr>
        <w:t xml:space="preserve">  </w:t>
      </w:r>
      <w:r w:rsidRPr="00A263FA">
        <w:rPr>
          <w:color w:val="000000" w:themeColor="text1"/>
          <w:sz w:val="28"/>
          <w:szCs w:val="28"/>
        </w:rPr>
        <w:t xml:space="preserve">  </w:t>
      </w:r>
      <w:r w:rsidR="00D4127D">
        <w:rPr>
          <w:color w:val="000000" w:themeColor="text1"/>
          <w:sz w:val="28"/>
          <w:szCs w:val="28"/>
          <w:lang w:val="en-US"/>
        </w:rPr>
        <w:t xml:space="preserve">     </w:t>
      </w:r>
      <w:r w:rsidRPr="00A263FA">
        <w:rPr>
          <w:color w:val="000000" w:themeColor="text1"/>
          <w:sz w:val="28"/>
          <w:szCs w:val="28"/>
        </w:rPr>
        <w:t>[#]</w:t>
      </w:r>
    </w:p>
    <w:p w:rsidR="00A263FA" w:rsidRPr="00A263FA" w:rsidRDefault="00A263FA" w:rsidP="00916527">
      <w:pPr>
        <w:pStyle w:val="af2"/>
        <w:numPr>
          <w:ilvl w:val="0"/>
          <w:numId w:val="11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L</w:t>
      </w:r>
      <w:r w:rsidR="00916527">
        <w:rPr>
          <w:color w:val="000000" w:themeColor="text1"/>
          <w:sz w:val="28"/>
          <w:szCs w:val="28"/>
        </w:rPr>
        <w:t xml:space="preserve">   -</w:t>
      </w:r>
      <w:r w:rsidRPr="00A263FA">
        <w:rPr>
          <w:color w:val="000000" w:themeColor="text1"/>
          <w:sz w:val="28"/>
          <w:szCs w:val="28"/>
        </w:rPr>
        <w:t xml:space="preserve">    </w:t>
      </w:r>
      <w:r w:rsidR="00D4127D">
        <w:rPr>
          <w:color w:val="000000" w:themeColor="text1"/>
          <w:sz w:val="28"/>
          <w:szCs w:val="28"/>
          <w:lang w:val="en-US"/>
        </w:rPr>
        <w:t xml:space="preserve">    </w:t>
      </w:r>
      <w:r w:rsidRPr="00A263FA">
        <w:rPr>
          <w:color w:val="000000" w:themeColor="text1"/>
          <w:sz w:val="28"/>
          <w:szCs w:val="28"/>
        </w:rPr>
        <w:t>[#]</w:t>
      </w:r>
      <w:r w:rsidR="0093171E">
        <w:rPr>
          <w:color w:val="000000" w:themeColor="text1"/>
          <w:sz w:val="28"/>
          <w:szCs w:val="28"/>
        </w:rPr>
        <w:br/>
      </w:r>
      <w:r w:rsidRPr="00A263FA">
        <w:rPr>
          <w:color w:val="000000" w:themeColor="text1"/>
          <w:sz w:val="28"/>
          <w:szCs w:val="28"/>
        </w:rPr>
        <w:t xml:space="preserve"> </w:t>
      </w:r>
      <w:r w:rsidR="0093171E">
        <w:rPr>
          <w:color w:val="000000" w:themeColor="text1"/>
          <w:sz w:val="28"/>
          <w:szCs w:val="28"/>
        </w:rPr>
        <w:t xml:space="preserve">   </w:t>
      </w:r>
      <w:r w:rsidRPr="00A263FA">
        <w:rPr>
          <w:color w:val="000000" w:themeColor="text1"/>
          <w:sz w:val="28"/>
          <w:szCs w:val="28"/>
        </w:rPr>
        <w:t xml:space="preserve">  [#][#][#]</w:t>
      </w:r>
    </w:p>
    <w:p w:rsidR="00A263FA" w:rsidRPr="00A263FA" w:rsidRDefault="00A263FA" w:rsidP="00916527">
      <w:pPr>
        <w:pStyle w:val="af2"/>
        <w:numPr>
          <w:ilvl w:val="0"/>
          <w:numId w:val="13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Каждая состоит из 4 блоков</w:t>
      </w:r>
      <w:r w:rsidR="0093171E">
        <w:rPr>
          <w:color w:val="000000" w:themeColor="text1"/>
          <w:sz w:val="28"/>
          <w:szCs w:val="28"/>
        </w:rPr>
        <w:t>.</w:t>
      </w:r>
    </w:p>
    <w:p w:rsidR="00A263FA" w:rsidRPr="00A263FA" w:rsidRDefault="00A263FA" w:rsidP="00916527">
      <w:pPr>
        <w:pStyle w:val="af2"/>
        <w:numPr>
          <w:ilvl w:val="0"/>
          <w:numId w:val="13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появляются сверху по центру (стартовая позиция: ряд 0-1)</w:t>
      </w:r>
    </w:p>
    <w:p w:rsidR="00A263FA" w:rsidRPr="00A263FA" w:rsidRDefault="00A263FA" w:rsidP="00916527">
      <w:pPr>
        <w:pStyle w:val="af2"/>
        <w:numPr>
          <w:ilvl w:val="0"/>
          <w:numId w:val="13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Новые фигуры появляются после фиксации предыдущей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Управление (клавиатура):</w:t>
      </w:r>
    </w:p>
    <w:p w:rsidR="00A263FA" w:rsidRPr="0093171E" w:rsidRDefault="0093171E" w:rsidP="0093171E">
      <w:pPr>
        <w:pStyle w:val="af2"/>
        <w:numPr>
          <w:ilvl w:val="0"/>
          <w:numId w:val="9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93171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D</w:t>
      </w:r>
      <w:r w:rsidR="00A263FA" w:rsidRPr="00A263FA">
        <w:rPr>
          <w:color w:val="000000" w:themeColor="text1"/>
          <w:sz w:val="28"/>
          <w:szCs w:val="28"/>
        </w:rPr>
        <w:t>: двигать влево/вправо</w:t>
      </w:r>
    </w:p>
    <w:p w:rsidR="00A263FA" w:rsidRPr="00A263FA" w:rsidRDefault="0093171E" w:rsidP="0093171E">
      <w:pPr>
        <w:pStyle w:val="af2"/>
        <w:numPr>
          <w:ilvl w:val="0"/>
          <w:numId w:val="9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</w:t>
      </w:r>
      <w:r w:rsidR="00A263FA" w:rsidRPr="00A263FA">
        <w:rPr>
          <w:color w:val="000000" w:themeColor="text1"/>
          <w:sz w:val="28"/>
          <w:szCs w:val="28"/>
        </w:rPr>
        <w:t>: повернуть по часовой стрелке</w:t>
      </w:r>
    </w:p>
    <w:p w:rsidR="00A263FA" w:rsidRPr="00A263FA" w:rsidRDefault="0093171E" w:rsidP="0093171E">
      <w:pPr>
        <w:pStyle w:val="af2"/>
        <w:numPr>
          <w:ilvl w:val="0"/>
          <w:numId w:val="9"/>
        </w:numPr>
        <w:spacing w:before="280" w:after="2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</w:t>
      </w:r>
      <w:r w:rsidR="00A263FA" w:rsidRPr="00A263FA">
        <w:rPr>
          <w:color w:val="000000" w:themeColor="text1"/>
          <w:sz w:val="28"/>
          <w:szCs w:val="28"/>
        </w:rPr>
        <w:t>: ускорять падение (но не мгновенное!)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Логика падения:</w:t>
      </w:r>
    </w:p>
    <w:p w:rsidR="00A263FA" w:rsidRPr="00A263FA" w:rsidRDefault="00A263FA" w:rsidP="00916527">
      <w:pPr>
        <w:pStyle w:val="af2"/>
        <w:numPr>
          <w:ilvl w:val="0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Фигура падает на 1 клетку вниз каждые N миллисекунд</w:t>
      </w:r>
    </w:p>
    <w:p w:rsidR="00A263FA" w:rsidRPr="00A263FA" w:rsidRDefault="00A263FA" w:rsidP="00916527">
      <w:pPr>
        <w:pStyle w:val="af2"/>
        <w:numPr>
          <w:ilvl w:val="0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 xml:space="preserve">При удержании </w:t>
      </w:r>
      <w:r w:rsidR="0093171E">
        <w:rPr>
          <w:color w:val="000000" w:themeColor="text1"/>
          <w:sz w:val="28"/>
          <w:szCs w:val="28"/>
          <w:lang w:val="en-US"/>
        </w:rPr>
        <w:t>S</w:t>
      </w:r>
      <w:r w:rsidRPr="00A263FA">
        <w:rPr>
          <w:color w:val="000000" w:themeColor="text1"/>
          <w:sz w:val="28"/>
          <w:szCs w:val="28"/>
        </w:rPr>
        <w:t xml:space="preserve"> — падает быстрее (но не телепортируется!)</w:t>
      </w:r>
    </w:p>
    <w:p w:rsidR="00A263FA" w:rsidRPr="00A263FA" w:rsidRDefault="00A263FA" w:rsidP="00916527">
      <w:pPr>
        <w:pStyle w:val="af2"/>
        <w:numPr>
          <w:ilvl w:val="0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Когда фигура "приземляется" (достигает дна или других блоков):</w:t>
      </w:r>
    </w:p>
    <w:p w:rsidR="00A263FA" w:rsidRPr="00A263FA" w:rsidRDefault="00A263FA" w:rsidP="00916527">
      <w:pPr>
        <w:pStyle w:val="af2"/>
        <w:numPr>
          <w:ilvl w:val="1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Блоки фиксируются на поле</w:t>
      </w:r>
    </w:p>
    <w:p w:rsidR="00A263FA" w:rsidRPr="00A263FA" w:rsidRDefault="00A263FA" w:rsidP="00916527">
      <w:pPr>
        <w:pStyle w:val="af2"/>
        <w:numPr>
          <w:ilvl w:val="1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Проверяются заполненные линии</w:t>
      </w:r>
    </w:p>
    <w:p w:rsidR="00A263FA" w:rsidRPr="00A263FA" w:rsidRDefault="00A263FA" w:rsidP="00916527">
      <w:pPr>
        <w:pStyle w:val="af2"/>
        <w:numPr>
          <w:ilvl w:val="1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Появляется новая фигура</w:t>
      </w:r>
    </w:p>
    <w:p w:rsidR="00A263FA" w:rsidRPr="00A263FA" w:rsidRDefault="00A263FA" w:rsidP="00916527">
      <w:pPr>
        <w:pStyle w:val="af2"/>
        <w:numPr>
          <w:ilvl w:val="0"/>
          <w:numId w:val="15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Скорость падения увеличивается за каждую убранную линию</w:t>
      </w:r>
    </w:p>
    <w:p w:rsidR="00A263FA" w:rsidRPr="0093171E" w:rsidRDefault="00A263FA" w:rsidP="00A263FA">
      <w:pPr>
        <w:pStyle w:val="af2"/>
        <w:spacing w:before="280" w:after="280" w:line="360" w:lineRule="auto"/>
        <w:rPr>
          <w:b/>
          <w:color w:val="000000" w:themeColor="text1"/>
          <w:sz w:val="28"/>
          <w:szCs w:val="32"/>
        </w:rPr>
      </w:pPr>
      <w:r w:rsidRPr="0093171E">
        <w:rPr>
          <w:b/>
          <w:color w:val="000000" w:themeColor="text1"/>
          <w:sz w:val="28"/>
          <w:szCs w:val="32"/>
        </w:rPr>
        <w:lastRenderedPageBreak/>
        <w:t>Конец игры: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Если новая фигура не помещается в стартовой позиции (мешают другие блоки)</w:t>
      </w:r>
    </w:p>
    <w:p w:rsidR="00A263FA" w:rsidRPr="00A263FA" w:rsidRDefault="00A263FA" w:rsidP="00A263FA">
      <w:pPr>
        <w:pStyle w:val="af2"/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Жёсткие ограничения:</w:t>
      </w:r>
    </w:p>
    <w:p w:rsidR="00A263FA" w:rsidRPr="00A263FA" w:rsidRDefault="00A263FA" w:rsidP="00916527">
      <w:pPr>
        <w:pStyle w:val="af2"/>
        <w:numPr>
          <w:ilvl w:val="0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Границы поля:</w:t>
      </w:r>
    </w:p>
    <w:p w:rsidR="00A263FA" w:rsidRPr="00A263FA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Фигура не может выйти за пределы 10×20</w:t>
      </w:r>
    </w:p>
    <w:p w:rsidR="00A263FA" w:rsidRPr="00A263FA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При движении вбок — останавливается у стенки</w:t>
      </w:r>
    </w:p>
    <w:p w:rsidR="00A263FA" w:rsidRPr="00A263FA" w:rsidRDefault="00A263FA" w:rsidP="00916527">
      <w:pPr>
        <w:pStyle w:val="af2"/>
        <w:numPr>
          <w:ilvl w:val="0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Столкновения:</w:t>
      </w:r>
    </w:p>
    <w:p w:rsidR="00A263FA" w:rsidRPr="00A263FA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Фигура не может "проходи</w:t>
      </w:r>
      <w:r>
        <w:rPr>
          <w:color w:val="000000" w:themeColor="text1"/>
          <w:sz w:val="28"/>
          <w:szCs w:val="28"/>
        </w:rPr>
        <w:t>ть" через зафиксированные блоки</w:t>
      </w:r>
    </w:p>
    <w:p w:rsidR="00A263FA" w:rsidRPr="005404DF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A263FA">
        <w:rPr>
          <w:color w:val="000000" w:themeColor="text1"/>
          <w:sz w:val="28"/>
          <w:szCs w:val="28"/>
        </w:rPr>
        <w:t>Поворот возможен ТОЛЬКО если все блоки после поворота остаются</w:t>
      </w:r>
      <w:r>
        <w:rPr>
          <w:color w:val="000000" w:themeColor="text1"/>
          <w:sz w:val="28"/>
          <w:szCs w:val="28"/>
        </w:rPr>
        <w:t xml:space="preserve"> в поле и н</w:t>
      </w:r>
      <w:r w:rsidRPr="005404DF">
        <w:rPr>
          <w:color w:val="000000" w:themeColor="text1"/>
          <w:sz w:val="28"/>
          <w:szCs w:val="28"/>
        </w:rPr>
        <w:t>е наезжают на другие</w:t>
      </w:r>
    </w:p>
    <w:p w:rsidR="00A263FA" w:rsidRPr="005404DF" w:rsidRDefault="00A263FA" w:rsidP="00916527">
      <w:pPr>
        <w:pStyle w:val="af2"/>
        <w:numPr>
          <w:ilvl w:val="0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Фиксация фигур:</w:t>
      </w:r>
    </w:p>
    <w:p w:rsidR="00A263FA" w:rsidRPr="005404DF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Блоки "замораживаются" при:</w:t>
      </w:r>
    </w:p>
    <w:p w:rsidR="00A263FA" w:rsidRPr="005404DF" w:rsidRDefault="00A263FA" w:rsidP="00916527">
      <w:pPr>
        <w:pStyle w:val="af2"/>
        <w:numPr>
          <w:ilvl w:val="2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Касании дна</w:t>
      </w:r>
    </w:p>
    <w:p w:rsidR="00A263FA" w:rsidRPr="005404DF" w:rsidRDefault="00A263FA" w:rsidP="00916527">
      <w:pPr>
        <w:pStyle w:val="af2"/>
        <w:numPr>
          <w:ilvl w:val="2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Касании других фигур снизу</w:t>
      </w:r>
    </w:p>
    <w:p w:rsidR="00A263FA" w:rsidRPr="005404DF" w:rsidRDefault="0093171E" w:rsidP="00916527">
      <w:pPr>
        <w:pStyle w:val="af2"/>
        <w:numPr>
          <w:ilvl w:val="0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П</w:t>
      </w:r>
      <w:r w:rsidR="00A263FA" w:rsidRPr="005404DF">
        <w:rPr>
          <w:color w:val="000000" w:themeColor="text1"/>
          <w:sz w:val="28"/>
          <w:szCs w:val="28"/>
        </w:rPr>
        <w:t>оявление фигур:</w:t>
      </w:r>
    </w:p>
    <w:p w:rsidR="00A263FA" w:rsidRPr="005404DF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Все 7 типов появляются случайно</w:t>
      </w:r>
    </w:p>
    <w:p w:rsidR="00165C78" w:rsidRPr="005404DF" w:rsidRDefault="00A263FA" w:rsidP="00916527">
      <w:pPr>
        <w:pStyle w:val="af2"/>
        <w:numPr>
          <w:ilvl w:val="1"/>
          <w:numId w:val="16"/>
        </w:numPr>
        <w:spacing w:before="280" w:after="28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</w:rPr>
        <w:t>Не более 2 одинаковых фигур подряд</w:t>
      </w:r>
    </w:p>
    <w:p w:rsidR="00165C78" w:rsidRPr="005404DF" w:rsidRDefault="00165C78">
      <w:pPr>
        <w:pStyle w:val="1"/>
        <w:spacing w:before="0" w:after="0" w:line="360" w:lineRule="auto"/>
      </w:pPr>
    </w:p>
    <w:p w:rsidR="00165C78" w:rsidRPr="005404DF" w:rsidRDefault="000A4639">
      <w:pPr>
        <w:pStyle w:val="1"/>
        <w:spacing w:before="0" w:after="0" w:line="360" w:lineRule="auto"/>
        <w:jc w:val="left"/>
      </w:pPr>
      <w:bookmarkStart w:id="6" w:name="_Toc166673643"/>
      <w:bookmarkStart w:id="7" w:name="_Toc95417610"/>
      <w:r w:rsidRPr="005404DF">
        <w:t>2.3 Формальная постановка задачи</w:t>
      </w:r>
      <w:bookmarkEnd w:id="6"/>
      <w:bookmarkEnd w:id="7"/>
    </w:p>
    <w:p w:rsidR="00165C78" w:rsidRPr="005404DF" w:rsidRDefault="000A4639">
      <w:pPr>
        <w:spacing w:beforeAutospacing="1" w:afterAutospacing="1" w:line="360" w:lineRule="auto"/>
        <w:rPr>
          <w:color w:val="000000"/>
          <w:sz w:val="28"/>
          <w:szCs w:val="28"/>
        </w:rPr>
      </w:pPr>
      <w:r w:rsidRPr="005404DF">
        <w:rPr>
          <w:color w:val="000000"/>
          <w:sz w:val="28"/>
          <w:szCs w:val="28"/>
        </w:rPr>
        <w:t>Входные данные:</w:t>
      </w:r>
    </w:p>
    <w:p w:rsidR="00CD1370" w:rsidRDefault="004901A9" w:rsidP="00CD1370">
      <w:pPr>
        <w:pStyle w:val="af2"/>
        <w:spacing w:before="100" w:after="100" w:line="360" w:lineRule="auto"/>
        <w:ind w:left="360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  <w:lang w:val="en-US"/>
        </w:rPr>
        <w:t>Screen</w:t>
      </w:r>
      <w:r w:rsidRPr="005404DF">
        <w:rPr>
          <w:color w:val="000000" w:themeColor="text1"/>
          <w:sz w:val="28"/>
          <w:szCs w:val="28"/>
        </w:rPr>
        <w:t xml:space="preserve"> – графическое окно размерностью 600х600.</w:t>
      </w:r>
      <w:r w:rsidRPr="005404DF">
        <w:rPr>
          <w:color w:val="000000" w:themeColor="text1"/>
          <w:sz w:val="28"/>
          <w:szCs w:val="28"/>
        </w:rPr>
        <w:br/>
      </w:r>
      <w:r w:rsidRPr="005404DF">
        <w:rPr>
          <w:color w:val="000000" w:themeColor="text1"/>
          <w:sz w:val="28"/>
          <w:szCs w:val="28"/>
          <w:lang w:val="en-US"/>
        </w:rPr>
        <w:t xml:space="preserve">Start = {“Tetris”, “Press SPACE to start”, “Press ESC to exit”} – </w:t>
      </w:r>
      <w:r w:rsidRPr="005404DF">
        <w:rPr>
          <w:color w:val="000000" w:themeColor="text1"/>
          <w:sz w:val="28"/>
          <w:szCs w:val="28"/>
        </w:rPr>
        <w:t>кнопки</w:t>
      </w:r>
      <w:r w:rsidRPr="005404DF">
        <w:rPr>
          <w:color w:val="000000" w:themeColor="text1"/>
          <w:sz w:val="28"/>
          <w:szCs w:val="28"/>
          <w:lang w:val="en-US"/>
        </w:rPr>
        <w:t xml:space="preserve"> </w:t>
      </w:r>
      <w:r w:rsidRPr="005404DF">
        <w:rPr>
          <w:color w:val="000000" w:themeColor="text1"/>
          <w:sz w:val="28"/>
          <w:szCs w:val="28"/>
        </w:rPr>
        <w:t>начального</w:t>
      </w:r>
      <w:r w:rsidRPr="005404DF">
        <w:rPr>
          <w:color w:val="000000" w:themeColor="text1"/>
          <w:sz w:val="28"/>
          <w:szCs w:val="28"/>
          <w:lang w:val="en-US"/>
        </w:rPr>
        <w:t xml:space="preserve"> </w:t>
      </w:r>
      <w:r w:rsidRPr="005404DF">
        <w:rPr>
          <w:color w:val="000000" w:themeColor="text1"/>
          <w:sz w:val="28"/>
          <w:szCs w:val="28"/>
        </w:rPr>
        <w:t>меню</w:t>
      </w:r>
      <w:r w:rsidRPr="005404DF">
        <w:rPr>
          <w:color w:val="000000" w:themeColor="text1"/>
          <w:sz w:val="28"/>
          <w:szCs w:val="28"/>
          <w:lang w:val="en-US"/>
        </w:rPr>
        <w:t>.</w:t>
      </w:r>
      <w:r w:rsidRPr="005404DF">
        <w:rPr>
          <w:color w:val="000000" w:themeColor="text1"/>
          <w:sz w:val="28"/>
          <w:szCs w:val="28"/>
          <w:lang w:val="en-US"/>
        </w:rPr>
        <w:br/>
      </w:r>
      <w:r w:rsidR="002A4F57" w:rsidRPr="005404DF">
        <w:rPr>
          <w:color w:val="000000" w:themeColor="text1"/>
          <w:sz w:val="28"/>
          <w:szCs w:val="28"/>
          <w:lang w:val="en-US"/>
        </w:rPr>
        <w:t>Q</w:t>
      </w:r>
      <w:r w:rsidR="002A4F57" w:rsidRPr="005404DF">
        <w:rPr>
          <w:color w:val="000000" w:themeColor="text1"/>
          <w:sz w:val="28"/>
          <w:szCs w:val="28"/>
        </w:rPr>
        <w:t xml:space="preserve"> = {“</w:t>
      </w:r>
      <w:r w:rsidR="002A4F57" w:rsidRPr="005404DF">
        <w:rPr>
          <w:color w:val="000000" w:themeColor="text1"/>
          <w:sz w:val="28"/>
          <w:szCs w:val="28"/>
          <w:lang w:val="en-US"/>
        </w:rPr>
        <w:t>W</w:t>
      </w:r>
      <w:r w:rsidR="002A4F57" w:rsidRPr="005404DF">
        <w:rPr>
          <w:color w:val="000000" w:themeColor="text1"/>
          <w:sz w:val="28"/>
          <w:szCs w:val="28"/>
        </w:rPr>
        <w:t>”, “</w:t>
      </w:r>
      <w:r w:rsidR="002A4F57" w:rsidRPr="005404DF">
        <w:rPr>
          <w:color w:val="000000" w:themeColor="text1"/>
          <w:sz w:val="28"/>
          <w:szCs w:val="28"/>
          <w:lang w:val="en-US"/>
        </w:rPr>
        <w:t>A</w:t>
      </w:r>
      <w:r w:rsidR="002A4F57" w:rsidRPr="005404DF">
        <w:rPr>
          <w:color w:val="000000" w:themeColor="text1"/>
          <w:sz w:val="28"/>
          <w:szCs w:val="28"/>
        </w:rPr>
        <w:t>, “</w:t>
      </w:r>
      <w:r w:rsidR="002A4F57" w:rsidRPr="005404DF">
        <w:rPr>
          <w:color w:val="000000" w:themeColor="text1"/>
          <w:sz w:val="28"/>
          <w:szCs w:val="28"/>
          <w:lang w:val="en-US"/>
        </w:rPr>
        <w:t>S</w:t>
      </w:r>
      <w:r w:rsidR="002A4F57" w:rsidRPr="005404DF">
        <w:rPr>
          <w:color w:val="000000" w:themeColor="text1"/>
          <w:sz w:val="28"/>
          <w:szCs w:val="28"/>
        </w:rPr>
        <w:t>”, “</w:t>
      </w:r>
      <w:r w:rsidR="002A4F57" w:rsidRPr="005404DF">
        <w:rPr>
          <w:color w:val="000000" w:themeColor="text1"/>
          <w:sz w:val="28"/>
          <w:szCs w:val="28"/>
          <w:lang w:val="en-US"/>
        </w:rPr>
        <w:t>D</w:t>
      </w:r>
      <w:r w:rsidR="002A4F57" w:rsidRPr="005404DF">
        <w:rPr>
          <w:color w:val="000000" w:themeColor="text1"/>
          <w:sz w:val="28"/>
          <w:szCs w:val="28"/>
        </w:rPr>
        <w:t>”, “</w:t>
      </w:r>
      <w:r w:rsidR="002A4F57" w:rsidRPr="005404DF">
        <w:rPr>
          <w:color w:val="000000" w:themeColor="text1"/>
          <w:sz w:val="28"/>
          <w:szCs w:val="28"/>
          <w:lang w:val="en-US"/>
        </w:rPr>
        <w:t>SPACE</w:t>
      </w:r>
      <w:r w:rsidR="002A4F57" w:rsidRPr="005404DF">
        <w:rPr>
          <w:color w:val="000000" w:themeColor="text1"/>
          <w:sz w:val="28"/>
          <w:szCs w:val="28"/>
        </w:rPr>
        <w:t>”, “</w:t>
      </w:r>
      <w:r w:rsidR="002A4F57" w:rsidRPr="005404DF">
        <w:rPr>
          <w:color w:val="000000" w:themeColor="text1"/>
          <w:sz w:val="28"/>
          <w:szCs w:val="28"/>
          <w:lang w:val="en-US"/>
        </w:rPr>
        <w:t>ESC</w:t>
      </w:r>
      <w:r w:rsidR="002A4F57" w:rsidRPr="005404DF">
        <w:rPr>
          <w:color w:val="000000" w:themeColor="text1"/>
          <w:sz w:val="28"/>
          <w:szCs w:val="28"/>
        </w:rPr>
        <w:t xml:space="preserve">”} – множество управляющих </w:t>
      </w:r>
      <w:r w:rsidR="002A4F57" w:rsidRPr="005404DF">
        <w:rPr>
          <w:color w:val="000000" w:themeColor="text1"/>
          <w:sz w:val="28"/>
          <w:szCs w:val="28"/>
        </w:rPr>
        <w:lastRenderedPageBreak/>
        <w:t>клавиш клавиатуры</w:t>
      </w:r>
      <w:r w:rsidR="00BE75E5" w:rsidRPr="005404DF">
        <w:rPr>
          <w:color w:val="000000" w:themeColor="text1"/>
          <w:sz w:val="28"/>
          <w:szCs w:val="28"/>
        </w:rPr>
        <w:t>.</w:t>
      </w:r>
      <w:r w:rsidR="00BE75E5" w:rsidRPr="005404DF">
        <w:rPr>
          <w:color w:val="000000" w:themeColor="text1"/>
          <w:sz w:val="28"/>
          <w:szCs w:val="28"/>
        </w:rPr>
        <w:br/>
      </w:r>
      <w:r w:rsidR="00BE75E5" w:rsidRPr="005404DF">
        <w:rPr>
          <w:color w:val="000000" w:themeColor="text1"/>
          <w:sz w:val="28"/>
          <w:szCs w:val="28"/>
          <w:lang w:val="en-US"/>
        </w:rPr>
        <w:t>T</w:t>
      </w:r>
      <w:r w:rsidR="00BE75E5" w:rsidRPr="005404DF">
        <w:rPr>
          <w:color w:val="000000" w:themeColor="text1"/>
          <w:sz w:val="28"/>
          <w:szCs w:val="28"/>
        </w:rPr>
        <w:t xml:space="preserve"> </w:t>
      </w:r>
      <w:r w:rsidR="003F1A6C" w:rsidRPr="005404DF">
        <w:rPr>
          <w:color w:val="000000" w:themeColor="text1"/>
          <w:sz w:val="28"/>
          <w:szCs w:val="28"/>
        </w:rPr>
        <w:t xml:space="preserve">= </w:t>
      </w:r>
      <w:r w:rsidR="00BE75E5" w:rsidRPr="005404DF">
        <w:rPr>
          <w:color w:val="000000" w:themeColor="text1"/>
          <w:sz w:val="28"/>
          <w:szCs w:val="28"/>
        </w:rPr>
        <w:t>{</w:t>
      </w:r>
      <w:r w:rsidR="00BE75E5" w:rsidRPr="005404DF">
        <w:rPr>
          <w:color w:val="000000" w:themeColor="text1"/>
          <w:sz w:val="28"/>
          <w:szCs w:val="28"/>
          <w:lang w:val="en-US"/>
        </w:rPr>
        <w:t>x</w:t>
      </w:r>
      <w:r w:rsidR="00BE75E5" w:rsidRPr="005404DF">
        <w:rPr>
          <w:color w:val="000000" w:themeColor="text1"/>
          <w:sz w:val="28"/>
          <w:szCs w:val="28"/>
        </w:rPr>
        <w:t xml:space="preserve">, </w:t>
      </w:r>
      <w:r w:rsidR="00BE75E5" w:rsidRPr="005404DF">
        <w:rPr>
          <w:color w:val="000000" w:themeColor="text1"/>
          <w:sz w:val="28"/>
          <w:szCs w:val="28"/>
          <w:lang w:val="en-US"/>
        </w:rPr>
        <w:t>y</w:t>
      </w:r>
      <w:r w:rsidR="00BE75E5" w:rsidRPr="005404DF">
        <w:rPr>
          <w:color w:val="000000" w:themeColor="text1"/>
          <w:sz w:val="28"/>
          <w:szCs w:val="28"/>
        </w:rPr>
        <w:t xml:space="preserve">, </w:t>
      </w:r>
      <w:r w:rsidR="00BE75E5" w:rsidRPr="005404DF">
        <w:rPr>
          <w:color w:val="000000" w:themeColor="text1"/>
          <w:sz w:val="28"/>
          <w:szCs w:val="28"/>
          <w:lang w:val="en-US"/>
        </w:rPr>
        <w:t>t</w:t>
      </w:r>
      <w:r w:rsidR="00BE75E5" w:rsidRPr="005404DF">
        <w:rPr>
          <w:color w:val="000000" w:themeColor="text1"/>
          <w:sz w:val="28"/>
          <w:szCs w:val="28"/>
        </w:rPr>
        <w:t>,</w:t>
      </w:r>
      <w:r w:rsidR="003F1A6C" w:rsidRPr="005404DF">
        <w:rPr>
          <w:color w:val="000000" w:themeColor="text1"/>
          <w:sz w:val="28"/>
          <w:szCs w:val="28"/>
        </w:rPr>
        <w:t xml:space="preserve"> </w:t>
      </w:r>
      <w:proofErr w:type="gramStart"/>
      <w:r w:rsidR="003F1A6C" w:rsidRPr="005404DF">
        <w:rPr>
          <w:color w:val="000000" w:themeColor="text1"/>
          <w:sz w:val="28"/>
          <w:szCs w:val="28"/>
          <w:lang w:val="en-US"/>
        </w:rPr>
        <w:t>o</w:t>
      </w:r>
      <w:proofErr w:type="gramEnd"/>
      <w:r w:rsidR="00BE75E5" w:rsidRPr="005404DF">
        <w:rPr>
          <w:color w:val="000000" w:themeColor="text1"/>
          <w:sz w:val="28"/>
          <w:szCs w:val="28"/>
        </w:rPr>
        <w:t>}</w:t>
      </w:r>
      <w:r w:rsidR="003F1A6C" w:rsidRPr="005404DF">
        <w:rPr>
          <w:color w:val="000000" w:themeColor="text1"/>
          <w:sz w:val="28"/>
          <w:szCs w:val="28"/>
        </w:rPr>
        <w:t xml:space="preserve"> –</w:t>
      </w:r>
      <w:r w:rsidR="00234BF0" w:rsidRPr="005404DF">
        <w:rPr>
          <w:color w:val="000000" w:themeColor="text1"/>
          <w:sz w:val="28"/>
          <w:szCs w:val="28"/>
        </w:rPr>
        <w:t xml:space="preserve"> текущий активный</w:t>
      </w:r>
      <w:r w:rsidR="003F1A6C" w:rsidRPr="005404DF">
        <w:rPr>
          <w:color w:val="000000" w:themeColor="text1"/>
          <w:sz w:val="28"/>
          <w:szCs w:val="28"/>
        </w:rPr>
        <w:t xml:space="preserve"> элемент </w:t>
      </w:r>
      <w:proofErr w:type="spellStart"/>
      <w:r w:rsidR="003F1A6C" w:rsidRPr="005404DF">
        <w:rPr>
          <w:color w:val="000000" w:themeColor="text1"/>
          <w:sz w:val="28"/>
          <w:szCs w:val="28"/>
        </w:rPr>
        <w:t>тетромино</w:t>
      </w:r>
      <w:proofErr w:type="spellEnd"/>
      <w:r w:rsidR="003F1A6C" w:rsidRPr="005404DF">
        <w:rPr>
          <w:color w:val="000000" w:themeColor="text1"/>
          <w:sz w:val="28"/>
          <w:szCs w:val="28"/>
        </w:rPr>
        <w:t xml:space="preserve">: </w:t>
      </w:r>
    </w:p>
    <w:p w:rsidR="00CD1370" w:rsidRDefault="003F1A6C" w:rsidP="00285555">
      <w:pPr>
        <w:pStyle w:val="af2"/>
        <w:numPr>
          <w:ilvl w:val="0"/>
          <w:numId w:val="18"/>
        </w:numPr>
        <w:spacing w:before="100" w:after="10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  <w:lang w:val="en-US"/>
        </w:rPr>
        <w:t>x</w:t>
      </w:r>
      <w:r w:rsidR="00A263FA" w:rsidRPr="005404DF">
        <w:rPr>
          <w:color w:val="000000" w:themeColor="text1"/>
          <w:sz w:val="28"/>
          <w:szCs w:val="28"/>
        </w:rPr>
        <w:t xml:space="preserve">, </w:t>
      </w:r>
      <w:r w:rsidRPr="005404DF">
        <w:rPr>
          <w:color w:val="000000" w:themeColor="text1"/>
          <w:sz w:val="28"/>
          <w:szCs w:val="28"/>
          <w:lang w:val="en-US"/>
        </w:rPr>
        <w:t>y</w:t>
      </w:r>
      <w:r w:rsidR="00D4127D" w:rsidRPr="00D4127D">
        <w:rPr>
          <w:color w:val="000000" w:themeColor="text1"/>
          <w:sz w:val="28"/>
          <w:szCs w:val="28"/>
        </w:rPr>
        <w:t xml:space="preserve"> </w:t>
      </w:r>
      <w:r w:rsidR="00D4127D" w:rsidRPr="00D4127D">
        <w:rPr>
          <w:color w:val="000000" w:themeColor="text1"/>
          <w:sz w:val="28"/>
          <w:szCs w:val="28"/>
        </w:rPr>
        <w:t>[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ϵ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D4127D" w:rsidRPr="00D4127D">
        <w:rPr>
          <w:color w:val="000000" w:themeColor="text1"/>
          <w:sz w:val="28"/>
          <w:szCs w:val="28"/>
        </w:rPr>
        <w:t>]</w:t>
      </w:r>
      <w:r w:rsidRPr="005404DF">
        <w:rPr>
          <w:color w:val="000000" w:themeColor="text1"/>
          <w:sz w:val="28"/>
          <w:szCs w:val="28"/>
        </w:rPr>
        <w:t xml:space="preserve"> – позиция условного центра по ширине и высоте в сетке игрового поля, </w:t>
      </w:r>
    </w:p>
    <w:p w:rsidR="00CD1370" w:rsidRDefault="003F1A6C" w:rsidP="00285555">
      <w:pPr>
        <w:pStyle w:val="af2"/>
        <w:numPr>
          <w:ilvl w:val="0"/>
          <w:numId w:val="18"/>
        </w:numPr>
        <w:spacing w:before="100" w:after="100" w:line="360" w:lineRule="auto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  <w:lang w:val="en-US"/>
        </w:rPr>
        <w:t>t</w:t>
      </w:r>
      <w:r w:rsidRPr="005404DF">
        <w:rPr>
          <w:color w:val="000000" w:themeColor="text1"/>
          <w:sz w:val="28"/>
          <w:szCs w:val="28"/>
        </w:rPr>
        <w:t xml:space="preserve"> </w:t>
      </w:r>
      <w:r w:rsidR="00BB281F" w:rsidRPr="00BB281F">
        <w:rPr>
          <w:color w:val="000000" w:themeColor="text1"/>
          <w:sz w:val="28"/>
          <w:szCs w:val="28"/>
        </w:rPr>
        <w:t xml:space="preserve"> </w:t>
      </w:r>
      <w:r w:rsidR="00D4127D" w:rsidRPr="00D4127D">
        <w:rPr>
          <w:color w:val="000000" w:themeColor="text1"/>
          <w:sz w:val="28"/>
          <w:szCs w:val="28"/>
        </w:rPr>
        <w:t>[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ϵ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{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O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Z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",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"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="00D4127D" w:rsidRPr="00D4127D">
        <w:rPr>
          <w:color w:val="000000" w:themeColor="text1"/>
          <w:sz w:val="28"/>
          <w:szCs w:val="28"/>
        </w:rPr>
        <w:t>]</w:t>
      </w:r>
      <w:r w:rsidR="00D4127D" w:rsidRPr="005404DF">
        <w:rPr>
          <w:color w:val="000000" w:themeColor="text1"/>
          <w:sz w:val="28"/>
          <w:szCs w:val="28"/>
        </w:rPr>
        <w:t xml:space="preserve"> </w:t>
      </w:r>
      <w:r w:rsidR="00BB281F">
        <w:rPr>
          <w:color w:val="000000" w:themeColor="text1"/>
          <w:sz w:val="28"/>
          <w:szCs w:val="28"/>
        </w:rPr>
        <w:t xml:space="preserve">– тип элемента </w:t>
      </w:r>
      <w:proofErr w:type="spellStart"/>
      <w:r w:rsidR="00BB281F">
        <w:rPr>
          <w:color w:val="000000" w:themeColor="text1"/>
          <w:sz w:val="28"/>
          <w:szCs w:val="28"/>
        </w:rPr>
        <w:t>тетромино</w:t>
      </w:r>
      <w:proofErr w:type="spellEnd"/>
      <w:r w:rsidR="00BB281F" w:rsidRPr="00BB281F">
        <w:rPr>
          <w:color w:val="000000" w:themeColor="text1"/>
          <w:sz w:val="28"/>
          <w:szCs w:val="28"/>
        </w:rPr>
        <w:t>.</w:t>
      </w:r>
      <w:r w:rsidRPr="005404DF">
        <w:rPr>
          <w:color w:val="000000" w:themeColor="text1"/>
          <w:sz w:val="28"/>
          <w:szCs w:val="28"/>
        </w:rPr>
        <w:t xml:space="preserve"> </w:t>
      </w:r>
    </w:p>
    <w:p w:rsidR="00CD1370" w:rsidRDefault="00CD1370" w:rsidP="00285555">
      <w:pPr>
        <w:pStyle w:val="af2"/>
        <w:numPr>
          <w:ilvl w:val="0"/>
          <w:numId w:val="18"/>
        </w:numPr>
        <w:spacing w:before="100" w:after="100" w:line="36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o</w:t>
      </w:r>
      <w:proofErr w:type="gramEnd"/>
      <w:r w:rsidR="00BB281F" w:rsidRPr="00BB281F">
        <w:rPr>
          <w:color w:val="000000" w:themeColor="text1"/>
          <w:sz w:val="28"/>
          <w:szCs w:val="28"/>
        </w:rPr>
        <w:t xml:space="preserve"> </w:t>
      </w:r>
      <w:r w:rsidRPr="00285555">
        <w:rPr>
          <w:color w:val="000000" w:themeColor="text1"/>
          <w:sz w:val="28"/>
          <w:szCs w:val="28"/>
        </w:rPr>
        <w:t>[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ϵ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0, 1, 2, 3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D4127D" w:rsidRPr="00D4127D">
        <w:rPr>
          <w:color w:val="000000" w:themeColor="text1"/>
          <w:sz w:val="28"/>
          <w:szCs w:val="28"/>
        </w:rPr>
        <w:t>]</w:t>
      </w:r>
      <w:r w:rsidR="00D4127D" w:rsidRPr="005404DF">
        <w:rPr>
          <w:color w:val="000000" w:themeColor="text1"/>
          <w:sz w:val="28"/>
          <w:szCs w:val="28"/>
        </w:rPr>
        <w:t xml:space="preserve"> </w:t>
      </w:r>
      <w:r w:rsidR="003F1A6C" w:rsidRPr="005404DF">
        <w:rPr>
          <w:color w:val="000000" w:themeColor="text1"/>
          <w:sz w:val="28"/>
          <w:szCs w:val="28"/>
        </w:rPr>
        <w:t>–</w:t>
      </w:r>
      <w:r w:rsidR="00916527" w:rsidRPr="005404DF">
        <w:rPr>
          <w:color w:val="000000" w:themeColor="text1"/>
          <w:sz w:val="28"/>
          <w:szCs w:val="28"/>
        </w:rPr>
        <w:t xml:space="preserve"> </w:t>
      </w:r>
      <w:r w:rsidR="003F1A6C" w:rsidRPr="005404DF">
        <w:rPr>
          <w:color w:val="000000" w:themeColor="text1"/>
          <w:sz w:val="28"/>
          <w:szCs w:val="28"/>
        </w:rPr>
        <w:t xml:space="preserve">ориентация элемента </w:t>
      </w:r>
      <w:proofErr w:type="spellStart"/>
      <w:r w:rsidR="003F1A6C" w:rsidRPr="005404DF">
        <w:rPr>
          <w:color w:val="000000" w:themeColor="text1"/>
          <w:sz w:val="28"/>
          <w:szCs w:val="28"/>
        </w:rPr>
        <w:t>тетромино</w:t>
      </w:r>
      <w:proofErr w:type="spellEnd"/>
      <w:r w:rsidR="003F1A6C" w:rsidRPr="005404DF">
        <w:rPr>
          <w:color w:val="000000" w:themeColor="text1"/>
          <w:sz w:val="28"/>
          <w:szCs w:val="28"/>
        </w:rPr>
        <w:t>.</w:t>
      </w:r>
    </w:p>
    <w:p w:rsidR="00165C78" w:rsidRPr="005404DF" w:rsidRDefault="00234BF0" w:rsidP="00CD1370">
      <w:pPr>
        <w:pStyle w:val="af2"/>
        <w:spacing w:before="100" w:after="100" w:line="360" w:lineRule="auto"/>
        <w:ind w:left="360"/>
        <w:rPr>
          <w:color w:val="000000" w:themeColor="text1"/>
          <w:sz w:val="28"/>
          <w:szCs w:val="28"/>
        </w:rPr>
      </w:pPr>
      <w:r w:rsidRPr="005404DF">
        <w:rPr>
          <w:color w:val="000000" w:themeColor="text1"/>
          <w:sz w:val="28"/>
          <w:szCs w:val="28"/>
          <w:lang w:val="en-US"/>
        </w:rPr>
        <w:t>D</w:t>
      </w:r>
      <w:r w:rsidRPr="005404DF">
        <w:rPr>
          <w:color w:val="000000" w:themeColor="text1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}</m:t>
        </m:r>
      </m:oMath>
      <w:r w:rsidR="005404DF" w:rsidRPr="005404DF">
        <w:rPr>
          <w:color w:val="000000" w:themeColor="text1"/>
          <w:sz w:val="28"/>
          <w:szCs w:val="28"/>
        </w:rPr>
        <w:t xml:space="preserve"> – множество зафиксированных блоков от предыдущих элементов </w:t>
      </w:r>
      <w:proofErr w:type="spellStart"/>
      <w:r w:rsidR="005404DF" w:rsidRPr="005404DF">
        <w:rPr>
          <w:color w:val="000000" w:themeColor="text1"/>
          <w:sz w:val="28"/>
          <w:szCs w:val="28"/>
        </w:rPr>
        <w:t>тетромино</w:t>
      </w:r>
      <w:proofErr w:type="spellEnd"/>
      <w:r w:rsidR="00CD1370" w:rsidRPr="00CD1370">
        <w:rPr>
          <w:color w:val="000000" w:themeColor="text1"/>
          <w:sz w:val="28"/>
          <w:szCs w:val="28"/>
        </w:rPr>
        <w:t>.</w:t>
      </w:r>
      <w:r w:rsidR="00CD1370">
        <w:rPr>
          <w:color w:val="000000" w:themeColor="text1"/>
          <w:sz w:val="28"/>
          <w:szCs w:val="28"/>
        </w:rPr>
        <w:br/>
      </w:r>
      <w:r w:rsidR="005404DF" w:rsidRPr="005404DF">
        <w:rPr>
          <w:color w:val="000000" w:themeColor="text1"/>
          <w:sz w:val="28"/>
          <w:szCs w:val="28"/>
        </w:rPr>
        <w:t>(</w:t>
      </w:r>
      <w:r w:rsidR="005404DF" w:rsidRPr="005404DF">
        <w:rPr>
          <w:color w:val="000000" w:themeColor="text1"/>
          <w:sz w:val="28"/>
          <w:szCs w:val="28"/>
          <w:lang w:val="en-US"/>
        </w:rPr>
        <w:t>x</w:t>
      </w:r>
      <w:r w:rsidR="005404DF" w:rsidRPr="005404DF">
        <w:rPr>
          <w:color w:val="000000" w:themeColor="text1"/>
          <w:sz w:val="28"/>
          <w:szCs w:val="28"/>
        </w:rPr>
        <w:t>,</w:t>
      </w:r>
      <w:r w:rsidR="005404DF">
        <w:rPr>
          <w:color w:val="000000" w:themeColor="text1"/>
          <w:sz w:val="28"/>
          <w:szCs w:val="28"/>
        </w:rPr>
        <w:t xml:space="preserve"> </w:t>
      </w:r>
      <w:r w:rsidR="005404DF" w:rsidRPr="005404DF">
        <w:rPr>
          <w:color w:val="000000" w:themeColor="text1"/>
          <w:sz w:val="28"/>
          <w:szCs w:val="28"/>
          <w:lang w:val="en-US"/>
        </w:rPr>
        <w:t>y</w:t>
      </w:r>
      <w:r w:rsidR="00D4127D" w:rsidRPr="00D4127D">
        <w:rPr>
          <w:color w:val="000000" w:themeColor="text1"/>
          <w:sz w:val="28"/>
          <w:szCs w:val="28"/>
        </w:rPr>
        <w:t xml:space="preserve"> [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ϵ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D4127D" w:rsidRPr="00D4127D">
        <w:rPr>
          <w:color w:val="000000" w:themeColor="text1"/>
          <w:sz w:val="28"/>
          <w:szCs w:val="28"/>
        </w:rPr>
        <w:t>]</w:t>
      </w:r>
      <w:r w:rsidR="005404DF" w:rsidRPr="005404DF">
        <w:rPr>
          <w:color w:val="000000" w:themeColor="text1"/>
          <w:sz w:val="28"/>
          <w:szCs w:val="28"/>
        </w:rPr>
        <w:t xml:space="preserve"> – координаты блоков по ширине и высоте в сетке).</w:t>
      </w:r>
    </w:p>
    <w:p w:rsidR="00165C78" w:rsidRPr="0088424B" w:rsidRDefault="000A4639">
      <w:pPr>
        <w:spacing w:beforeAutospacing="1" w:afterAutospacing="1" w:line="360" w:lineRule="auto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Выхо</w:t>
      </w:r>
      <w:r w:rsidRPr="0088424B">
        <w:rPr>
          <w:color w:val="000000" w:themeColor="text1"/>
          <w:sz w:val="28"/>
          <w:szCs w:val="28"/>
        </w:rPr>
        <w:t>дные данные:</w:t>
      </w:r>
    </w:p>
    <w:p w:rsidR="00D4127D" w:rsidRPr="00285555" w:rsidRDefault="00234BF0" w:rsidP="00285555">
      <w:pPr>
        <w:pStyle w:val="af2"/>
        <w:spacing w:before="100" w:after="100" w:line="360" w:lineRule="auto"/>
        <w:ind w:left="708"/>
        <w:rPr>
          <w:color w:val="000000" w:themeColor="text1"/>
          <w:sz w:val="28"/>
          <w:szCs w:val="28"/>
        </w:rPr>
      </w:pPr>
      <w:r w:rsidRPr="0088424B">
        <w:rPr>
          <w:color w:val="000000" w:themeColor="text1"/>
          <w:sz w:val="28"/>
          <w:szCs w:val="28"/>
          <w:lang w:val="en-US"/>
        </w:rPr>
        <w:t>Screen</w:t>
      </w:r>
      <w:r w:rsidRPr="00D4127D">
        <w:rPr>
          <w:color w:val="000000" w:themeColor="text1"/>
          <w:sz w:val="28"/>
          <w:szCs w:val="28"/>
        </w:rPr>
        <w:t xml:space="preserve">1 – </w:t>
      </w:r>
      <w:r w:rsidRPr="0088424B">
        <w:rPr>
          <w:color w:val="000000" w:themeColor="text1"/>
          <w:sz w:val="28"/>
          <w:szCs w:val="28"/>
        </w:rPr>
        <w:t>измененное</w:t>
      </w:r>
      <w:r w:rsidRPr="00D4127D">
        <w:rPr>
          <w:color w:val="000000" w:themeColor="text1"/>
          <w:sz w:val="28"/>
          <w:szCs w:val="28"/>
        </w:rPr>
        <w:t xml:space="preserve"> </w:t>
      </w:r>
      <w:r w:rsidRPr="0088424B">
        <w:rPr>
          <w:color w:val="000000" w:themeColor="text1"/>
          <w:sz w:val="28"/>
          <w:szCs w:val="28"/>
        </w:rPr>
        <w:t>игровое</w:t>
      </w:r>
      <w:r w:rsidRPr="00D4127D">
        <w:rPr>
          <w:color w:val="000000" w:themeColor="text1"/>
          <w:sz w:val="28"/>
          <w:szCs w:val="28"/>
        </w:rPr>
        <w:t xml:space="preserve"> </w:t>
      </w:r>
      <w:r w:rsidRPr="0088424B">
        <w:rPr>
          <w:color w:val="000000" w:themeColor="text1"/>
          <w:sz w:val="28"/>
          <w:szCs w:val="28"/>
        </w:rPr>
        <w:t>поле</w:t>
      </w:r>
      <w:r w:rsidRPr="00D4127D">
        <w:rPr>
          <w:color w:val="000000" w:themeColor="text1"/>
          <w:sz w:val="28"/>
          <w:szCs w:val="28"/>
        </w:rPr>
        <w:br/>
      </w:r>
      <w:r w:rsidRPr="00D4127D">
        <w:rPr>
          <w:color w:val="000000" w:themeColor="text1"/>
          <w:sz w:val="28"/>
          <w:szCs w:val="28"/>
          <w:lang w:val="en-US"/>
        </w:rPr>
        <w:t>Screen</w:t>
      </w:r>
      <w:r w:rsidR="00D023C5" w:rsidRPr="00D4127D">
        <w:rPr>
          <w:color w:val="000000" w:themeColor="text1"/>
          <w:sz w:val="28"/>
          <w:szCs w:val="28"/>
        </w:rPr>
        <w:t>1</w:t>
      </w:r>
      <w:r w:rsidRPr="00D4127D">
        <w:rPr>
          <w:color w:val="000000" w:themeColor="text1"/>
          <w:sz w:val="28"/>
          <w:szCs w:val="28"/>
        </w:rPr>
        <w:t xml:space="preserve"> – {</w:t>
      </w:r>
      <w:r w:rsidR="00D023C5" w:rsidRPr="00D4127D">
        <w:rPr>
          <w:color w:val="000000" w:themeColor="text1"/>
          <w:sz w:val="28"/>
          <w:szCs w:val="28"/>
          <w:lang w:val="en-US"/>
        </w:rPr>
        <w:t>T</w:t>
      </w:r>
      <w:r w:rsidR="00D023C5" w:rsidRPr="00D4127D">
        <w:rPr>
          <w:color w:val="000000" w:themeColor="text1"/>
          <w:sz w:val="28"/>
          <w:szCs w:val="28"/>
          <w:vertAlign w:val="subscript"/>
        </w:rPr>
        <w:t>1</w:t>
      </w:r>
      <w:r w:rsidR="00D023C5" w:rsidRPr="00D4127D">
        <w:rPr>
          <w:color w:val="000000" w:themeColor="text1"/>
          <w:sz w:val="28"/>
          <w:szCs w:val="28"/>
        </w:rPr>
        <w:t xml:space="preserve">; </w:t>
      </w:r>
      <w:r w:rsidR="00D023C5" w:rsidRPr="00D4127D">
        <w:rPr>
          <w:color w:val="000000" w:themeColor="text1"/>
          <w:sz w:val="28"/>
          <w:szCs w:val="28"/>
          <w:lang w:val="en-US"/>
        </w:rPr>
        <w:t>D</w:t>
      </w:r>
      <w:r w:rsidR="00D023C5" w:rsidRPr="00D4127D">
        <w:rPr>
          <w:color w:val="000000" w:themeColor="text1"/>
          <w:sz w:val="28"/>
          <w:szCs w:val="28"/>
          <w:vertAlign w:val="subscript"/>
        </w:rPr>
        <w:t>1</w:t>
      </w:r>
      <w:r w:rsidRPr="00D4127D">
        <w:rPr>
          <w:color w:val="000000" w:themeColor="text1"/>
          <w:sz w:val="28"/>
          <w:szCs w:val="28"/>
        </w:rPr>
        <w:t>}</w:t>
      </w:r>
      <w:r w:rsidR="00D4127D" w:rsidRPr="00D4127D">
        <w:rPr>
          <w:color w:val="000000" w:themeColor="text1"/>
          <w:sz w:val="28"/>
          <w:szCs w:val="28"/>
        </w:rPr>
        <w:t>.</w:t>
      </w:r>
      <w:r w:rsidR="00D023C5" w:rsidRPr="00D4127D">
        <w:rPr>
          <w:color w:val="000000" w:themeColor="text1"/>
          <w:sz w:val="28"/>
          <w:szCs w:val="28"/>
        </w:rPr>
        <w:br/>
      </w:r>
      <w:r w:rsidR="00D023C5" w:rsidRPr="00D4127D">
        <w:rPr>
          <w:color w:val="000000" w:themeColor="text1"/>
          <w:sz w:val="28"/>
          <w:szCs w:val="28"/>
          <w:lang w:val="en-US"/>
        </w:rPr>
        <w:t>End – {“Game Over”, “Score”, score, “press SPACE for a new game”, “ESC to exit”}</w:t>
      </w:r>
      <w:r w:rsidR="00D4127D">
        <w:rPr>
          <w:color w:val="000000" w:themeColor="text1"/>
          <w:sz w:val="28"/>
          <w:szCs w:val="28"/>
          <w:lang w:val="en-US"/>
        </w:rPr>
        <w:t>.</w:t>
      </w:r>
      <w:r w:rsidR="0088424B" w:rsidRPr="00D4127D">
        <w:rPr>
          <w:color w:val="000000" w:themeColor="text1"/>
          <w:sz w:val="28"/>
          <w:szCs w:val="28"/>
          <w:lang w:val="en-US"/>
        </w:rPr>
        <w:br/>
      </w:r>
      <w:r w:rsidR="00D4127D" w:rsidRPr="00D4127D">
        <w:rPr>
          <w:color w:val="000000" w:themeColor="text1"/>
          <w:sz w:val="28"/>
          <w:szCs w:val="28"/>
          <w:lang w:val="en-US"/>
        </w:rPr>
        <w:t>T</w:t>
      </w:r>
      <w:r w:rsidR="00D4127D" w:rsidRPr="00D4127D">
        <w:rPr>
          <w:color w:val="000000" w:themeColor="text1"/>
          <w:sz w:val="28"/>
          <w:szCs w:val="28"/>
          <w:vertAlign w:val="subscript"/>
        </w:rPr>
        <w:t>1</w:t>
      </w:r>
      <w:r w:rsidR="00D4127D" w:rsidRPr="00D4127D">
        <w:rPr>
          <w:color w:val="000000" w:themeColor="text1"/>
          <w:sz w:val="28"/>
          <w:szCs w:val="28"/>
          <w:vertAlign w:val="subscript"/>
        </w:rPr>
        <w:t xml:space="preserve"> </w:t>
      </w:r>
      <w:r w:rsidR="00D4127D" w:rsidRPr="00D4127D">
        <w:rPr>
          <w:color w:val="000000" w:themeColor="text1"/>
          <w:sz w:val="28"/>
          <w:szCs w:val="28"/>
        </w:rPr>
        <w:t>= {</w:t>
      </w:r>
      <w:r w:rsidR="00D4127D" w:rsidRPr="00D4127D">
        <w:rPr>
          <w:color w:val="000000" w:themeColor="text1"/>
          <w:sz w:val="28"/>
          <w:szCs w:val="28"/>
          <w:lang w:val="en-US"/>
        </w:rPr>
        <w:t>T</w:t>
      </w:r>
      <w:r w:rsidR="00D4127D" w:rsidRPr="00D4127D">
        <w:rPr>
          <w:color w:val="000000" w:themeColor="text1"/>
          <w:sz w:val="28"/>
          <w:szCs w:val="28"/>
        </w:rPr>
        <w:t xml:space="preserve">} – измененный элемент </w:t>
      </w:r>
      <w:proofErr w:type="spellStart"/>
      <w:r w:rsidR="00D4127D" w:rsidRPr="00D4127D">
        <w:rPr>
          <w:color w:val="000000" w:themeColor="text1"/>
          <w:sz w:val="28"/>
          <w:szCs w:val="28"/>
        </w:rPr>
        <w:t>тетромино</w:t>
      </w:r>
      <w:proofErr w:type="spellEnd"/>
      <w:r w:rsidR="00D4127D" w:rsidRPr="00D4127D">
        <w:rPr>
          <w:color w:val="000000" w:themeColor="text1"/>
          <w:sz w:val="28"/>
          <w:szCs w:val="28"/>
        </w:rPr>
        <w:t>.</w:t>
      </w:r>
      <w:r w:rsidR="00D4127D" w:rsidRPr="00D4127D">
        <w:rPr>
          <w:color w:val="000000" w:themeColor="text1"/>
          <w:sz w:val="28"/>
          <w:szCs w:val="28"/>
        </w:rPr>
        <w:br/>
      </w:r>
      <w:bookmarkStart w:id="8" w:name="_GoBack"/>
      <w:bookmarkEnd w:id="8"/>
      <w:r w:rsidR="00D4127D" w:rsidRPr="00D4127D">
        <w:rPr>
          <w:color w:val="000000" w:themeColor="text1"/>
          <w:sz w:val="28"/>
          <w:szCs w:val="28"/>
          <w:lang w:val="en-US"/>
        </w:rPr>
        <w:t>D</w:t>
      </w:r>
      <w:r w:rsidR="00D4127D" w:rsidRPr="00D4127D">
        <w:rPr>
          <w:color w:val="000000" w:themeColor="text1"/>
          <w:sz w:val="28"/>
          <w:szCs w:val="28"/>
          <w:vertAlign w:val="subscript"/>
        </w:rPr>
        <w:t xml:space="preserve">1 </w:t>
      </w:r>
      <w:r w:rsidR="00D4127D" w:rsidRPr="00D4127D">
        <w:rPr>
          <w:color w:val="000000" w:themeColor="text1"/>
          <w:sz w:val="28"/>
          <w:szCs w:val="28"/>
        </w:rPr>
        <w:t xml:space="preserve">= {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xy</m:t>
            </m:r>
          </m:sub>
        </m:sSub>
      </m:oMath>
      <w:r w:rsidR="00D4127D" w:rsidRPr="00D4127D">
        <w:rPr>
          <w:color w:val="000000" w:themeColor="text1"/>
          <w:sz w:val="28"/>
          <w:szCs w:val="28"/>
        </w:rPr>
        <w:t xml:space="preserve"> } – измененн</w:t>
      </w:r>
      <w:r w:rsidR="00285555">
        <w:rPr>
          <w:color w:val="000000" w:themeColor="text1"/>
          <w:sz w:val="28"/>
          <w:szCs w:val="28"/>
        </w:rPr>
        <w:t>ое</w:t>
      </w:r>
      <w:r w:rsidR="00D4127D" w:rsidRPr="00D4127D">
        <w:rPr>
          <w:color w:val="000000" w:themeColor="text1"/>
          <w:sz w:val="28"/>
          <w:szCs w:val="28"/>
        </w:rPr>
        <w:t xml:space="preserve"> </w:t>
      </w:r>
      <w:r w:rsidR="00285555">
        <w:rPr>
          <w:color w:val="000000" w:themeColor="text1"/>
          <w:sz w:val="28"/>
          <w:szCs w:val="28"/>
        </w:rPr>
        <w:t>множество</w:t>
      </w:r>
      <w:r w:rsidR="00285555" w:rsidRPr="00285555">
        <w:rPr>
          <w:color w:val="000000" w:themeColor="text1"/>
          <w:sz w:val="28"/>
          <w:szCs w:val="28"/>
        </w:rPr>
        <w:t xml:space="preserve"> </w:t>
      </w:r>
      <w:r w:rsidR="00285555" w:rsidRPr="005404DF">
        <w:rPr>
          <w:color w:val="000000" w:themeColor="text1"/>
          <w:sz w:val="28"/>
          <w:szCs w:val="28"/>
        </w:rPr>
        <w:t>зафиксированных блоков</w:t>
      </w:r>
      <w:r w:rsidR="00D4127D" w:rsidRPr="00D4127D">
        <w:rPr>
          <w:color w:val="000000" w:themeColor="text1"/>
          <w:sz w:val="28"/>
          <w:szCs w:val="28"/>
        </w:rPr>
        <w:t>.</w:t>
      </w:r>
      <w:r w:rsidR="00285555">
        <w:rPr>
          <w:color w:val="000000" w:themeColor="text1"/>
          <w:sz w:val="28"/>
          <w:szCs w:val="28"/>
        </w:rPr>
        <w:br/>
      </w:r>
      <w:r w:rsidR="00285555">
        <w:rPr>
          <w:color w:val="000000" w:themeColor="text1"/>
          <w:sz w:val="28"/>
          <w:szCs w:val="28"/>
          <w:lang w:val="en-US"/>
        </w:rPr>
        <w:t>M = {“black”, “white”, “neon blue”}.</w:t>
      </w:r>
    </w:p>
    <w:p w:rsidR="00165C78" w:rsidRDefault="000A4639">
      <w:pPr>
        <w:spacing w:beforeAutospacing="1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Формализованные связи:</w:t>
      </w:r>
    </w:p>
    <w:p w:rsidR="00165C78" w:rsidRDefault="000A4639">
      <w:pPr>
        <w:pStyle w:val="af2"/>
        <w:spacing w:before="100" w:after="100" w:line="360" w:lineRule="auto"/>
        <w:rPr>
          <w:color w:val="C9211E"/>
        </w:rPr>
      </w:pPr>
      <w:r>
        <w:rPr>
          <w:color w:val="C9211E"/>
          <w:sz w:val="28"/>
          <w:szCs w:val="28"/>
        </w:rPr>
        <w:t>ХХХХ</w:t>
      </w: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9" w:name="_Toc166673644"/>
      <w:bookmarkStart w:id="10" w:name="_Toc95417611"/>
      <w:r>
        <w:t>2.4 Алгоритм решения задачи</w:t>
      </w:r>
      <w:bookmarkEnd w:id="9"/>
      <w:bookmarkEnd w:id="10"/>
    </w:p>
    <w:p w:rsidR="00165C78" w:rsidRDefault="000A4639">
      <w:pPr>
        <w:spacing w:line="360" w:lineRule="auto"/>
        <w:jc w:val="both"/>
        <w:rPr>
          <w:color w:val="C9211E"/>
        </w:rPr>
      </w:pPr>
      <w:r>
        <w:rPr>
          <w:i/>
          <w:color w:val="C9211E"/>
          <w:sz w:val="28"/>
          <w:szCs w:val="28"/>
        </w:rPr>
        <w:t>Структурированный список шагов на естественном языке</w:t>
      </w: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11" w:name="_Toc166673645"/>
      <w:bookmarkStart w:id="12" w:name="_Toc95417612"/>
      <w:r>
        <w:t>2.5 Спецификация данных</w:t>
      </w:r>
      <w:bookmarkEnd w:id="11"/>
      <w:bookmarkEnd w:id="12"/>
    </w:p>
    <w:p w:rsidR="00165C78" w:rsidRDefault="000A4639">
      <w:pPr>
        <w:pStyle w:val="af2"/>
        <w:spacing w:before="100" w:after="10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данные:</w:t>
      </w:r>
    </w:p>
    <w:p w:rsidR="00165C78" w:rsidRDefault="000A4639">
      <w:pPr>
        <w:pStyle w:val="af2"/>
        <w:spacing w:before="100" w:after="100" w:line="360" w:lineRule="auto"/>
        <w:rPr>
          <w:color w:val="C9211E"/>
        </w:rPr>
      </w:pPr>
      <w:r>
        <w:rPr>
          <w:color w:val="C9211E"/>
          <w:sz w:val="28"/>
          <w:szCs w:val="28"/>
        </w:rPr>
        <w:lastRenderedPageBreak/>
        <w:t>ХХХХ</w:t>
      </w:r>
    </w:p>
    <w:p w:rsidR="00165C78" w:rsidRDefault="000A4639">
      <w:pPr>
        <w:pStyle w:val="af2"/>
        <w:spacing w:before="100" w:after="100" w:line="360" w:lineRule="auto"/>
      </w:pPr>
      <w:r>
        <w:rPr>
          <w:color w:val="000000"/>
          <w:sz w:val="27"/>
          <w:szCs w:val="27"/>
        </w:rPr>
        <w:t>Выходные данные:</w:t>
      </w:r>
    </w:p>
    <w:p w:rsidR="00165C78" w:rsidRDefault="000A4639">
      <w:pPr>
        <w:pStyle w:val="af2"/>
        <w:spacing w:before="280" w:after="280" w:line="360" w:lineRule="auto"/>
        <w:rPr>
          <w:color w:val="C9211E"/>
        </w:rPr>
      </w:pPr>
      <w:r>
        <w:rPr>
          <w:color w:val="C9211E"/>
          <w:sz w:val="28"/>
          <w:szCs w:val="28"/>
        </w:rPr>
        <w:t>ХХХХ</w:t>
      </w: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13" w:name="_Toc166673646"/>
      <w:bookmarkStart w:id="14" w:name="_Toc95417613"/>
      <w:r>
        <w:t>2.6 Спецификация функций</w:t>
      </w:r>
      <w:bookmarkEnd w:id="13"/>
      <w:bookmarkEnd w:id="14"/>
    </w:p>
    <w:p w:rsidR="00165C78" w:rsidRDefault="000A4639">
      <w:pPr>
        <w:pStyle w:val="af2"/>
        <w:spacing w:before="280" w:after="280" w:line="360" w:lineRule="auto"/>
        <w:rPr>
          <w:color w:val="C9211E"/>
        </w:rPr>
      </w:pPr>
      <w:r>
        <w:rPr>
          <w:color w:val="C9211E"/>
          <w:sz w:val="28"/>
          <w:szCs w:val="28"/>
        </w:rPr>
        <w:t>ХХХХ</w:t>
      </w: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15" w:name="_Toc95417614"/>
      <w:bookmarkStart w:id="16" w:name="_Toc166673647"/>
      <w:r>
        <w:t>2.7 Проект</w:t>
      </w:r>
      <w:bookmarkEnd w:id="15"/>
      <w:r>
        <w:t xml:space="preserve"> программного средства</w:t>
      </w:r>
      <w:bookmarkEnd w:id="16"/>
    </w:p>
    <w:p w:rsidR="00165C78" w:rsidRDefault="00165C78">
      <w:pPr>
        <w:spacing w:line="360" w:lineRule="auto"/>
        <w:rPr>
          <w:sz w:val="28"/>
          <w:szCs w:val="28"/>
          <w:highlight w:val="cyan"/>
        </w:rPr>
      </w:pP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17" w:name="_Toc166673648"/>
      <w:bookmarkStart w:id="18" w:name="_Toc95417615"/>
      <w:r>
        <w:t>2.8 Описание данных программы</w:t>
      </w:r>
      <w:bookmarkEnd w:id="17"/>
      <w:bookmarkEnd w:id="18"/>
    </w:p>
    <w:tbl>
      <w:tblPr>
        <w:tblStyle w:val="afa"/>
        <w:tblW w:w="9345" w:type="dxa"/>
        <w:tblLayout w:type="fixed"/>
        <w:tblLook w:val="04A0" w:firstRow="1" w:lastRow="0" w:firstColumn="1" w:lastColumn="0" w:noHBand="0" w:noVBand="1"/>
      </w:tblPr>
      <w:tblGrid>
        <w:gridCol w:w="2516"/>
        <w:gridCol w:w="4902"/>
        <w:gridCol w:w="1927"/>
      </w:tblGrid>
      <w:tr w:rsidR="00165C78">
        <w:tc>
          <w:tcPr>
            <w:tcW w:w="2516" w:type="dxa"/>
          </w:tcPr>
          <w:p w:rsidR="00165C78" w:rsidRDefault="000A4639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bCs/>
                <w:color w:val="000000"/>
              </w:rPr>
              <w:t>Идентификатор</w:t>
            </w:r>
          </w:p>
        </w:tc>
        <w:tc>
          <w:tcPr>
            <w:tcW w:w="4902" w:type="dxa"/>
          </w:tcPr>
          <w:p w:rsidR="00165C78" w:rsidRDefault="000A4639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bCs/>
                <w:color w:val="000000"/>
              </w:rPr>
              <w:t>Назначение</w:t>
            </w:r>
          </w:p>
        </w:tc>
        <w:tc>
          <w:tcPr>
            <w:tcW w:w="1927" w:type="dxa"/>
          </w:tcPr>
          <w:p w:rsidR="00165C78" w:rsidRDefault="000A4639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bCs/>
                <w:color w:val="000000"/>
              </w:rPr>
              <w:t>Описание</w:t>
            </w:r>
          </w:p>
        </w:tc>
      </w:tr>
      <w:tr w:rsidR="00165C78">
        <w:tc>
          <w:tcPr>
            <w:tcW w:w="2516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4902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</w:tr>
      <w:tr w:rsidR="00165C78">
        <w:tc>
          <w:tcPr>
            <w:tcW w:w="2516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4902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165C78">
        <w:tc>
          <w:tcPr>
            <w:tcW w:w="2516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02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165C78">
        <w:tc>
          <w:tcPr>
            <w:tcW w:w="2516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02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165C78">
        <w:tc>
          <w:tcPr>
            <w:tcW w:w="2516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02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</w:tcPr>
          <w:p w:rsidR="00165C78" w:rsidRDefault="00165C78">
            <w:pPr>
              <w:spacing w:line="360" w:lineRule="auto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19" w:name="_Toc166673649"/>
      <w:r>
        <w:t xml:space="preserve">2.8 Алгоритм программы на языке </w:t>
      </w:r>
      <w:r>
        <w:rPr>
          <w:lang w:val="en-US"/>
        </w:rPr>
        <w:t>PDL</w:t>
      </w:r>
      <w:bookmarkEnd w:id="19"/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20" w:name="_Toc166673650"/>
      <w:bookmarkStart w:id="21" w:name="_Toc95417617"/>
      <w:r>
        <w:t>2.9 Тесты</w:t>
      </w:r>
      <w:bookmarkEnd w:id="20"/>
      <w:bookmarkEnd w:id="21"/>
    </w:p>
    <w:p w:rsidR="00165C78" w:rsidRDefault="000A4639">
      <w:pPr>
        <w:spacing w:line="360" w:lineRule="auto"/>
      </w:pPr>
      <w:r>
        <w:rPr>
          <w:sz w:val="28"/>
          <w:szCs w:val="28"/>
        </w:rPr>
        <w:t xml:space="preserve">Метод тестирования: </w:t>
      </w:r>
      <w:r>
        <w:rPr>
          <w:color w:val="C9211E"/>
          <w:sz w:val="28"/>
          <w:szCs w:val="28"/>
        </w:rPr>
        <w:t>…</w:t>
      </w:r>
      <w:r>
        <w:rPr>
          <w:sz w:val="28"/>
          <w:szCs w:val="28"/>
        </w:rPr>
        <w:t xml:space="preserve"> </w:t>
      </w:r>
    </w:p>
    <w:p w:rsidR="00165C78" w:rsidRDefault="000A4639">
      <w:pPr>
        <w:pStyle w:val="af2"/>
        <w:spacing w:beforeAutospacing="0" w:afterAutospacing="0" w:line="360" w:lineRule="auto"/>
        <w:rPr>
          <w:highlight w:val="yellow"/>
        </w:rPr>
      </w:pPr>
      <w:r>
        <w:rPr>
          <w:color w:val="C9211E"/>
          <w:sz w:val="28"/>
          <w:szCs w:val="28"/>
        </w:rPr>
        <w:t>Тест1</w:t>
      </w:r>
    </w:p>
    <w:p w:rsidR="00165C78" w:rsidRDefault="000A4639">
      <w:pPr>
        <w:pStyle w:val="af2"/>
        <w:spacing w:beforeAutospacing="0" w:afterAutospacing="0" w:line="360" w:lineRule="auto"/>
        <w:rPr>
          <w:color w:val="C9211E"/>
          <w:highlight w:val="yellow"/>
        </w:rPr>
      </w:pPr>
      <w:r>
        <w:rPr>
          <w:color w:val="C9211E"/>
          <w:sz w:val="28"/>
          <w:szCs w:val="28"/>
        </w:rPr>
        <w:t>Тест2</w:t>
      </w:r>
    </w:p>
    <w:p w:rsidR="00165C78" w:rsidRDefault="000A4639">
      <w:pPr>
        <w:pStyle w:val="af2"/>
        <w:spacing w:beforeAutospacing="0" w:afterAutospacing="0" w:line="360" w:lineRule="auto"/>
        <w:rPr>
          <w:highlight w:val="yellow"/>
        </w:rPr>
      </w:pPr>
      <w:r>
        <w:rPr>
          <w:color w:val="C9211E"/>
          <w:sz w:val="28"/>
          <w:szCs w:val="28"/>
        </w:rPr>
        <w:t>…</w:t>
      </w:r>
    </w:p>
    <w:p w:rsidR="00165C78" w:rsidRDefault="00165C78">
      <w:pPr>
        <w:pStyle w:val="1"/>
        <w:spacing w:before="0" w:after="0" w:line="360" w:lineRule="auto"/>
      </w:pPr>
    </w:p>
    <w:p w:rsidR="00165C78" w:rsidRDefault="000A4639">
      <w:pPr>
        <w:pStyle w:val="1"/>
        <w:spacing w:before="0" w:after="0" w:line="360" w:lineRule="auto"/>
        <w:jc w:val="left"/>
      </w:pPr>
      <w:bookmarkStart w:id="22" w:name="_Toc166673651"/>
      <w:bookmarkStart w:id="23" w:name="_Toc95417618"/>
      <w:r>
        <w:t>2.10 Тестирование программы</w:t>
      </w:r>
      <w:bookmarkEnd w:id="22"/>
      <w:bookmarkEnd w:id="23"/>
    </w:p>
    <w:p w:rsidR="00165C78" w:rsidRDefault="00165C78">
      <w:pPr>
        <w:spacing w:line="360" w:lineRule="auto"/>
      </w:pPr>
    </w:p>
    <w:p w:rsidR="00165C78" w:rsidRDefault="000A4639">
      <w:pPr>
        <w:spacing w:line="360" w:lineRule="auto"/>
        <w:rPr>
          <w:color w:val="C9211E"/>
        </w:rPr>
      </w:pPr>
      <w:r>
        <w:rPr>
          <w:color w:val="C9211E"/>
          <w:sz w:val="28"/>
          <w:szCs w:val="28"/>
        </w:rPr>
        <w:t>Тест1</w:t>
      </w:r>
    </w:p>
    <w:p w:rsidR="00165C78" w:rsidRDefault="000A4639">
      <w:pPr>
        <w:spacing w:line="360" w:lineRule="auto"/>
        <w:rPr>
          <w:color w:val="C9211E"/>
        </w:rPr>
      </w:pPr>
      <w:r>
        <w:rPr>
          <w:color w:val="C9211E"/>
          <w:sz w:val="28"/>
          <w:szCs w:val="28"/>
        </w:rPr>
        <w:t>Тест2</w:t>
      </w:r>
    </w:p>
    <w:p w:rsidR="00165C78" w:rsidRDefault="000A4639">
      <w:pPr>
        <w:spacing w:line="360" w:lineRule="auto"/>
        <w:rPr>
          <w:color w:val="C9211E"/>
        </w:rPr>
      </w:pPr>
      <w:r>
        <w:rPr>
          <w:color w:val="C9211E"/>
          <w:sz w:val="28"/>
          <w:szCs w:val="28"/>
        </w:rPr>
        <w:t>…</w:t>
      </w:r>
    </w:p>
    <w:p w:rsidR="00165C78" w:rsidRDefault="000A4639">
      <w:pPr>
        <w:spacing w:line="360" w:lineRule="auto"/>
        <w:rPr>
          <w:sz w:val="28"/>
          <w:szCs w:val="28"/>
          <w:highlight w:val="yellow"/>
        </w:rPr>
      </w:pPr>
      <w:r>
        <w:br w:type="page"/>
      </w:r>
    </w:p>
    <w:p w:rsidR="00165C78" w:rsidRDefault="000A4639">
      <w:pPr>
        <w:pStyle w:val="1"/>
        <w:keepNext w:val="0"/>
        <w:spacing w:line="360" w:lineRule="auto"/>
        <w:jc w:val="left"/>
      </w:pPr>
      <w:bookmarkStart w:id="24" w:name="_Toc166673652"/>
      <w:bookmarkStart w:id="25" w:name="_Toc95417619"/>
      <w:r>
        <w:lastRenderedPageBreak/>
        <w:t>3 Заключение</w:t>
      </w:r>
      <w:bookmarkEnd w:id="24"/>
      <w:bookmarkEnd w:id="25"/>
    </w:p>
    <w:p w:rsidR="00165C78" w:rsidRDefault="000A46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выполнены следующие задачи: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проведен сбор и анализ требований заказчика к программному средству;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выполнена формализация выбранной предметной области; 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разработан проект программного средства;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реализован проект программного средства;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разработаны тесты и проведено тестирование программного средства;</w:t>
      </w:r>
    </w:p>
    <w:p w:rsidR="00165C78" w:rsidRDefault="000A4639">
      <w:pPr>
        <w:pStyle w:val="ConsPlusNormal"/>
        <w:numPr>
          <w:ilvl w:val="0"/>
          <w:numId w:val="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и оформлена отчетная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документация.</w:t>
      </w:r>
    </w:p>
    <w:p w:rsidR="00165C78" w:rsidRDefault="000A4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цели учебно-технологической (проектно-технологической) практики достигнуты.</w:t>
      </w:r>
    </w:p>
    <w:p w:rsidR="00165C78" w:rsidRDefault="000A463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прохождения практики получены следующие профессиональные компетенции:</w:t>
      </w:r>
    </w:p>
    <w:p w:rsidR="00165C78" w:rsidRDefault="000A4639">
      <w:pPr>
        <w:pStyle w:val="af4"/>
        <w:numPr>
          <w:ilvl w:val="0"/>
          <w:numId w:val="2"/>
        </w:numPr>
        <w:spacing w:line="360" w:lineRule="auto"/>
        <w:ind w:left="426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способен разрабатывать языковые процессоры для формальных языков (ПК-7);</w:t>
      </w:r>
    </w:p>
    <w:p w:rsidR="00165C78" w:rsidRDefault="000A4639">
      <w:pPr>
        <w:pStyle w:val="af4"/>
        <w:numPr>
          <w:ilvl w:val="0"/>
          <w:numId w:val="2"/>
        </w:numPr>
        <w:spacing w:line="360" w:lineRule="auto"/>
        <w:ind w:left="426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способен создавать программные интерфейсы (ПК-8);</w:t>
      </w:r>
    </w:p>
    <w:p w:rsidR="00165C78" w:rsidRDefault="000A4639">
      <w:pPr>
        <w:pStyle w:val="af4"/>
        <w:numPr>
          <w:ilvl w:val="0"/>
          <w:numId w:val="2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>способен использовать различные технологии разработки программного обеспечения (ПК-10).</w:t>
      </w:r>
    </w:p>
    <w:p w:rsidR="00165C78" w:rsidRDefault="000A4639">
      <w:pPr>
        <w:spacing w:line="360" w:lineRule="auto"/>
        <w:rPr>
          <w:sz w:val="28"/>
          <w:szCs w:val="28"/>
        </w:rPr>
      </w:pPr>
      <w:r>
        <w:br w:type="page"/>
      </w:r>
    </w:p>
    <w:p w:rsidR="00165C78" w:rsidRDefault="000A4639">
      <w:pPr>
        <w:pStyle w:val="1"/>
        <w:keepNext w:val="0"/>
        <w:spacing w:line="360" w:lineRule="auto"/>
        <w:jc w:val="left"/>
      </w:pPr>
      <w:bookmarkStart w:id="26" w:name="_Toc166673653"/>
      <w:bookmarkStart w:id="27" w:name="_Toc95417620"/>
      <w:r>
        <w:lastRenderedPageBreak/>
        <w:t>4 Список использованных источников</w:t>
      </w:r>
      <w:bookmarkEnd w:id="26"/>
      <w:bookmarkEnd w:id="27"/>
    </w:p>
    <w:p w:rsidR="00165C78" w:rsidRDefault="000A4639">
      <w:pPr>
        <w:spacing w:line="360" w:lineRule="auto"/>
        <w:jc w:val="center"/>
        <w:rPr>
          <w:sz w:val="28"/>
          <w:szCs w:val="28"/>
        </w:rPr>
      </w:pPr>
      <w:r>
        <w:rPr>
          <w:i/>
          <w:iCs/>
          <w:color w:val="C9211E"/>
          <w:sz w:val="28"/>
          <w:szCs w:val="28"/>
        </w:rPr>
        <w:t>(указать не менее 5 ссылок на книги, статьи, справочники, сайты и т. д.)</w:t>
      </w:r>
    </w:p>
    <w:p w:rsidR="00165C78" w:rsidRDefault="00165C78">
      <w:pPr>
        <w:pStyle w:val="af4"/>
        <w:spacing w:line="360" w:lineRule="auto"/>
        <w:ind w:left="1080"/>
        <w:rPr>
          <w:i/>
          <w:iCs/>
          <w:highlight w:val="cyan"/>
        </w:rPr>
      </w:pPr>
    </w:p>
    <w:p w:rsidR="00165C78" w:rsidRDefault="00165C78">
      <w:pPr>
        <w:spacing w:line="360" w:lineRule="auto"/>
        <w:rPr>
          <w:sz w:val="28"/>
          <w:szCs w:val="28"/>
          <w:highlight w:val="yellow"/>
        </w:rPr>
      </w:pPr>
    </w:p>
    <w:p w:rsidR="00165C78" w:rsidRDefault="000A4639">
      <w:pPr>
        <w:rPr>
          <w:sz w:val="28"/>
          <w:szCs w:val="28"/>
        </w:rPr>
      </w:pPr>
      <w:r>
        <w:br w:type="page"/>
      </w:r>
    </w:p>
    <w:p w:rsidR="00165C78" w:rsidRDefault="000A4639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 СТУДЕНТА</w:t>
      </w:r>
    </w:p>
    <w:p w:rsidR="00165C78" w:rsidRDefault="00165C78">
      <w:pPr>
        <w:spacing w:after="120"/>
        <w:jc w:val="center"/>
        <w:rPr>
          <w:sz w:val="20"/>
          <w:szCs w:val="20"/>
        </w:rPr>
      </w:pPr>
    </w:p>
    <w:tbl>
      <w:tblPr>
        <w:tblW w:w="974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95"/>
        <w:gridCol w:w="1277"/>
        <w:gridCol w:w="4678"/>
        <w:gridCol w:w="1892"/>
      </w:tblGrid>
      <w:tr w:rsidR="00165C78">
        <w:trPr>
          <w:trHeight w:val="626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Дата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Рабочее место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Краткое содержание выполняемых работ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Отметки руководителя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27.06.2025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both"/>
            </w:pPr>
            <w:r>
              <w:t>Вводное занятие по технике безопасности, обсуждение этапов выполнения практики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  <w:rPr>
                <w:color w:val="C9211E"/>
              </w:rPr>
            </w:pPr>
            <w:r>
              <w:rPr>
                <w:color w:val="C9211E"/>
              </w:rPr>
              <w:t>Указываете что делали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04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</w:pPr>
            <w:r>
              <w:rPr>
                <w:color w:val="C9211E"/>
              </w:rPr>
              <w:t>Например: Подготовка отчета по практике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  <w:tr w:rsidR="00165C78">
        <w:trPr>
          <w:trHeight w:val="321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jc w:val="center"/>
            </w:pPr>
            <w:r>
              <w:rPr>
                <w:color w:val="C9211E"/>
              </w:rPr>
              <w:t>ХХ.ХХ.ХХХХ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5C78" w:rsidRDefault="000A4639">
            <w:pPr>
              <w:widowControl w:val="0"/>
              <w:jc w:val="center"/>
            </w:pPr>
            <w:r>
              <w:t>ДВФУ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both"/>
            </w:pPr>
            <w:r>
              <w:t>Защита отчета по практике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65C78" w:rsidRDefault="000A4639">
            <w:pPr>
              <w:widowControl w:val="0"/>
              <w:jc w:val="center"/>
            </w:pPr>
            <w:r>
              <w:t>выполнено</w:t>
            </w:r>
          </w:p>
        </w:tc>
      </w:tr>
    </w:tbl>
    <w:p w:rsidR="00165C78" w:rsidRDefault="00165C78">
      <w:pPr>
        <w:jc w:val="center"/>
      </w:pPr>
    </w:p>
    <w:p w:rsidR="00165C78" w:rsidRDefault="00165C78">
      <w:pPr>
        <w:jc w:val="center"/>
      </w:pP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4945"/>
        <w:gridCol w:w="2217"/>
        <w:gridCol w:w="2192"/>
      </w:tblGrid>
      <w:tr w:rsidR="00165C78">
        <w:tc>
          <w:tcPr>
            <w:tcW w:w="4945" w:type="dxa"/>
            <w:vAlign w:val="center"/>
          </w:tcPr>
          <w:p w:rsidR="00165C78" w:rsidRDefault="000A4639">
            <w:pPr>
              <w:widowControl w:val="0"/>
              <w:suppressAutoHyphens w:val="0"/>
            </w:pPr>
            <w:r>
              <w:rPr>
                <w:color w:val="000000"/>
              </w:rPr>
              <w:t>Студент</w:t>
            </w:r>
          </w:p>
        </w:tc>
        <w:tc>
          <w:tcPr>
            <w:tcW w:w="2217" w:type="dxa"/>
            <w:tcBorders>
              <w:bottom w:val="single" w:sz="4" w:space="0" w:color="000000"/>
            </w:tcBorders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  <w:tc>
          <w:tcPr>
            <w:tcW w:w="2192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</w:tr>
      <w:tr w:rsidR="00165C78">
        <w:tc>
          <w:tcPr>
            <w:tcW w:w="4945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  <w:tc>
          <w:tcPr>
            <w:tcW w:w="2217" w:type="dxa"/>
            <w:tcBorders>
              <w:top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suppressAutoHyphens w:val="0"/>
              <w:jc w:val="center"/>
            </w:pPr>
            <w:r>
              <w:rPr>
                <w:color w:val="000000"/>
                <w:vertAlign w:val="superscript"/>
              </w:rPr>
              <w:t>(подпись)</w:t>
            </w:r>
          </w:p>
        </w:tc>
        <w:tc>
          <w:tcPr>
            <w:tcW w:w="2192" w:type="dxa"/>
            <w:vAlign w:val="center"/>
          </w:tcPr>
          <w:p w:rsidR="00165C78" w:rsidRDefault="000A4639">
            <w:pPr>
              <w:widowControl w:val="0"/>
              <w:suppressAutoHyphens w:val="0"/>
              <w:jc w:val="center"/>
            </w:pPr>
            <w:r>
              <w:rPr>
                <w:color w:val="000000"/>
                <w:vertAlign w:val="superscript"/>
              </w:rPr>
              <w:t>(ФИО студента)</w:t>
            </w:r>
          </w:p>
        </w:tc>
      </w:tr>
      <w:tr w:rsidR="00165C78">
        <w:tc>
          <w:tcPr>
            <w:tcW w:w="4945" w:type="dxa"/>
            <w:vAlign w:val="center"/>
          </w:tcPr>
          <w:p w:rsidR="00165C78" w:rsidRDefault="000A4639">
            <w:pPr>
              <w:widowControl w:val="0"/>
              <w:suppressAutoHyphens w:val="0"/>
            </w:pPr>
            <w:r>
              <w:rPr>
                <w:color w:val="000000"/>
              </w:rPr>
              <w:t>Руководитель практики</w:t>
            </w:r>
          </w:p>
        </w:tc>
        <w:tc>
          <w:tcPr>
            <w:tcW w:w="2217" w:type="dxa"/>
            <w:tcBorders>
              <w:bottom w:val="single" w:sz="4" w:space="0" w:color="000000"/>
            </w:tcBorders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  <w:tc>
          <w:tcPr>
            <w:tcW w:w="2192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</w:tr>
      <w:tr w:rsidR="00165C78">
        <w:tc>
          <w:tcPr>
            <w:tcW w:w="4945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  <w:tc>
          <w:tcPr>
            <w:tcW w:w="2217" w:type="dxa"/>
            <w:tcBorders>
              <w:top w:val="single" w:sz="4" w:space="0" w:color="000000"/>
            </w:tcBorders>
            <w:vAlign w:val="center"/>
          </w:tcPr>
          <w:p w:rsidR="00165C78" w:rsidRDefault="000A4639">
            <w:pPr>
              <w:widowControl w:val="0"/>
              <w:suppressAutoHyphens w:val="0"/>
              <w:jc w:val="center"/>
            </w:pPr>
            <w:r>
              <w:rPr>
                <w:color w:val="000000"/>
                <w:vertAlign w:val="superscript"/>
              </w:rPr>
              <w:t>(подпись)</w:t>
            </w:r>
          </w:p>
        </w:tc>
        <w:tc>
          <w:tcPr>
            <w:tcW w:w="2192" w:type="dxa"/>
            <w:vAlign w:val="center"/>
          </w:tcPr>
          <w:p w:rsidR="00165C78" w:rsidRDefault="000A4639">
            <w:pPr>
              <w:widowControl w:val="0"/>
              <w:suppressAutoHyphens w:val="0"/>
              <w:jc w:val="center"/>
            </w:pPr>
            <w:r>
              <w:rPr>
                <w:color w:val="000000"/>
                <w:vertAlign w:val="superscript"/>
              </w:rPr>
              <w:t>(ФИО руководителя)</w:t>
            </w:r>
          </w:p>
        </w:tc>
      </w:tr>
      <w:tr w:rsidR="00165C78">
        <w:tc>
          <w:tcPr>
            <w:tcW w:w="4945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  <w:tc>
          <w:tcPr>
            <w:tcW w:w="2217" w:type="dxa"/>
            <w:vAlign w:val="center"/>
          </w:tcPr>
          <w:p w:rsidR="00165C78" w:rsidRDefault="00165C78">
            <w:pPr>
              <w:widowControl w:val="0"/>
              <w:suppressAutoHyphens w:val="0"/>
              <w:jc w:val="center"/>
            </w:pPr>
          </w:p>
        </w:tc>
        <w:tc>
          <w:tcPr>
            <w:tcW w:w="2192" w:type="dxa"/>
            <w:vAlign w:val="center"/>
          </w:tcPr>
          <w:p w:rsidR="00165C78" w:rsidRDefault="00165C78">
            <w:pPr>
              <w:widowControl w:val="0"/>
              <w:suppressAutoHyphens w:val="0"/>
            </w:pPr>
          </w:p>
        </w:tc>
      </w:tr>
    </w:tbl>
    <w:p w:rsidR="00165C78" w:rsidRDefault="00165C78">
      <w:pPr>
        <w:ind w:left="426" w:hanging="426"/>
      </w:pPr>
    </w:p>
    <w:sectPr w:rsidR="00165C78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FC" w:rsidRDefault="00222AFC">
      <w:r>
        <w:separator/>
      </w:r>
    </w:p>
  </w:endnote>
  <w:endnote w:type="continuationSeparator" w:id="0">
    <w:p w:rsidR="00222AFC" w:rsidRDefault="0022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105657"/>
      <w:docPartObj>
        <w:docPartGallery w:val="Page Numbers (Bottom of Page)"/>
        <w:docPartUnique/>
      </w:docPartObj>
    </w:sdtPr>
    <w:sdtContent>
      <w:p w:rsidR="0088424B" w:rsidRDefault="0088424B">
        <w:pPr>
          <w:pStyle w:val="af0"/>
          <w:jc w:val="right"/>
          <w:rPr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5151D">
          <w:rPr>
            <w:noProof/>
          </w:rPr>
          <w:t>7</w:t>
        </w:r>
        <w:r>
          <w:fldChar w:fldCharType="end"/>
        </w:r>
      </w:p>
    </w:sdtContent>
  </w:sdt>
  <w:p w:rsidR="0088424B" w:rsidRDefault="0088424B">
    <w:pPr>
      <w:pStyle w:val="af0"/>
      <w:tabs>
        <w:tab w:val="clear" w:pos="4677"/>
        <w:tab w:val="clear" w:pos="9355"/>
        <w:tab w:val="left" w:pos="37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FC" w:rsidRDefault="00222AFC">
      <w:r>
        <w:separator/>
      </w:r>
    </w:p>
  </w:footnote>
  <w:footnote w:type="continuationSeparator" w:id="0">
    <w:p w:rsidR="00222AFC" w:rsidRDefault="0022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4B0"/>
    <w:multiLevelType w:val="hybridMultilevel"/>
    <w:tmpl w:val="A36628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2D1A"/>
    <w:multiLevelType w:val="hybridMultilevel"/>
    <w:tmpl w:val="F38829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858"/>
    <w:multiLevelType w:val="hybridMultilevel"/>
    <w:tmpl w:val="4BF2D2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81D9B"/>
    <w:multiLevelType w:val="hybridMultilevel"/>
    <w:tmpl w:val="1452E8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E2965"/>
    <w:multiLevelType w:val="hybridMultilevel"/>
    <w:tmpl w:val="A00EA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980DC0"/>
    <w:multiLevelType w:val="multilevel"/>
    <w:tmpl w:val="803CE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B762611"/>
    <w:multiLevelType w:val="hybridMultilevel"/>
    <w:tmpl w:val="11EC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25D9F"/>
    <w:multiLevelType w:val="hybridMultilevel"/>
    <w:tmpl w:val="B492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340B"/>
    <w:multiLevelType w:val="hybridMultilevel"/>
    <w:tmpl w:val="912E25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132CB"/>
    <w:multiLevelType w:val="hybridMultilevel"/>
    <w:tmpl w:val="A3BE5D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85BF3"/>
    <w:multiLevelType w:val="hybridMultilevel"/>
    <w:tmpl w:val="7FF2F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7754C"/>
    <w:multiLevelType w:val="hybridMultilevel"/>
    <w:tmpl w:val="5A6EA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63D6E"/>
    <w:multiLevelType w:val="hybridMultilevel"/>
    <w:tmpl w:val="B838B5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0376"/>
    <w:multiLevelType w:val="multilevel"/>
    <w:tmpl w:val="042C7F1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255169"/>
    <w:multiLevelType w:val="hybridMultilevel"/>
    <w:tmpl w:val="007E30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14A4E"/>
    <w:multiLevelType w:val="multilevel"/>
    <w:tmpl w:val="A9D6E8E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8378B2"/>
    <w:multiLevelType w:val="hybridMultilevel"/>
    <w:tmpl w:val="33F2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F2E8C"/>
    <w:multiLevelType w:val="hybridMultilevel"/>
    <w:tmpl w:val="E3AC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7"/>
  </w:num>
  <w:num w:numId="8">
    <w:abstractNumId w:val="11"/>
  </w:num>
  <w:num w:numId="9">
    <w:abstractNumId w:val="16"/>
  </w:num>
  <w:num w:numId="10">
    <w:abstractNumId w:val="10"/>
  </w:num>
  <w:num w:numId="11">
    <w:abstractNumId w:val="4"/>
  </w:num>
  <w:num w:numId="12">
    <w:abstractNumId w:val="1"/>
  </w:num>
  <w:num w:numId="13">
    <w:abstractNumId w:val="9"/>
  </w:num>
  <w:num w:numId="14">
    <w:abstractNumId w:val="0"/>
  </w:num>
  <w:num w:numId="15">
    <w:abstractNumId w:val="8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8"/>
    <w:rsid w:val="000A4639"/>
    <w:rsid w:val="00165C78"/>
    <w:rsid w:val="001A732C"/>
    <w:rsid w:val="00222AFC"/>
    <w:rsid w:val="00234BF0"/>
    <w:rsid w:val="00285555"/>
    <w:rsid w:val="002A08F9"/>
    <w:rsid w:val="002A4F57"/>
    <w:rsid w:val="003E3221"/>
    <w:rsid w:val="003F1A6C"/>
    <w:rsid w:val="00487C62"/>
    <w:rsid w:val="004901A9"/>
    <w:rsid w:val="004B597C"/>
    <w:rsid w:val="005225D8"/>
    <w:rsid w:val="005404DF"/>
    <w:rsid w:val="0075151D"/>
    <w:rsid w:val="007561BF"/>
    <w:rsid w:val="0088424B"/>
    <w:rsid w:val="00916527"/>
    <w:rsid w:val="0093171E"/>
    <w:rsid w:val="00A263FA"/>
    <w:rsid w:val="00B825BF"/>
    <w:rsid w:val="00BB281F"/>
    <w:rsid w:val="00BB5B6F"/>
    <w:rsid w:val="00BE75E5"/>
    <w:rsid w:val="00CD1370"/>
    <w:rsid w:val="00D023C5"/>
    <w:rsid w:val="00D4127D"/>
    <w:rsid w:val="00E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6309"/>
  <w15:docId w15:val="{B4F3750F-822F-4AEA-AF59-6B57767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7DA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A17F08"/>
    <w:pPr>
      <w:keepNext/>
      <w:spacing w:before="240" w:after="60"/>
      <w:jc w:val="center"/>
      <w:outlineLvl w:val="0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96F7E"/>
    <w:rPr>
      <w:color w:val="0000FF" w:themeColor="hyperlink"/>
      <w:u w:val="single"/>
    </w:rPr>
  </w:style>
  <w:style w:type="character" w:styleId="a3">
    <w:name w:val="Strong"/>
    <w:basedOn w:val="a0"/>
    <w:uiPriority w:val="22"/>
    <w:qFormat/>
    <w:locked/>
    <w:rsid w:val="003527DA"/>
    <w:rPr>
      <w:b/>
      <w:bCs/>
    </w:rPr>
  </w:style>
  <w:style w:type="character" w:customStyle="1" w:styleId="a4">
    <w:name w:val="Название Знак"/>
    <w:uiPriority w:val="99"/>
    <w:qFormat/>
    <w:locked/>
    <w:rsid w:val="003527DA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link w:val="1"/>
    <w:qFormat/>
    <w:rsid w:val="00A17F08"/>
    <w:rPr>
      <w:rFonts w:eastAsia="Times New Roman"/>
      <w:b/>
      <w:bCs/>
      <w:kern w:val="2"/>
      <w:sz w:val="28"/>
      <w:szCs w:val="28"/>
    </w:rPr>
  </w:style>
  <w:style w:type="character" w:customStyle="1" w:styleId="a5">
    <w:name w:val="Верхний колонтитул Знак"/>
    <w:basedOn w:val="a0"/>
    <w:uiPriority w:val="99"/>
    <w:qFormat/>
    <w:rsid w:val="003527DA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3527DA"/>
    <w:rPr>
      <w:rFonts w:ascii="Times New Roman" w:eastAsia="Times New Roman" w:hAnsi="Times New Roman"/>
      <w:sz w:val="24"/>
      <w:szCs w:val="24"/>
    </w:rPr>
  </w:style>
  <w:style w:type="character" w:customStyle="1" w:styleId="a7">
    <w:name w:val="Текст выноски Знак"/>
    <w:basedOn w:val="a0"/>
    <w:uiPriority w:val="99"/>
    <w:semiHidden/>
    <w:qFormat/>
    <w:rsid w:val="002C5397"/>
    <w:rPr>
      <w:rFonts w:ascii="Tahoma" w:eastAsia="Times New Roman" w:hAnsi="Tahoma" w:cs="Tahoma"/>
      <w:sz w:val="16"/>
      <w:szCs w:val="16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99"/>
    <w:qFormat/>
    <w:rsid w:val="003527DA"/>
    <w:pPr>
      <w:jc w:val="center"/>
    </w:pPr>
    <w:rPr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9"/>
  </w:style>
  <w:style w:type="paragraph" w:customStyle="1" w:styleId="ae">
    <w:name w:val="Верхний и нижний колонтитулы"/>
    <w:basedOn w:val="a"/>
    <w:qFormat/>
  </w:style>
  <w:style w:type="paragraph" w:customStyle="1" w:styleId="af">
    <w:name w:val="Колонтитул"/>
    <w:basedOn w:val="a"/>
    <w:qFormat/>
  </w:style>
  <w:style w:type="paragraph" w:styleId="af0">
    <w:name w:val="footer"/>
    <w:basedOn w:val="a"/>
    <w:uiPriority w:val="99"/>
    <w:unhideWhenUsed/>
    <w:rsid w:val="003527DA"/>
    <w:pPr>
      <w:tabs>
        <w:tab w:val="center" w:pos="4677"/>
        <w:tab w:val="right" w:pos="9355"/>
      </w:tabs>
    </w:pPr>
  </w:style>
  <w:style w:type="paragraph" w:styleId="af1">
    <w:name w:val="header"/>
    <w:basedOn w:val="a"/>
    <w:uiPriority w:val="99"/>
    <w:unhideWhenUsed/>
    <w:rsid w:val="003527DA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3527DA"/>
    <w:pPr>
      <w:spacing w:beforeAutospacing="1" w:afterAutospacing="1"/>
    </w:pPr>
  </w:style>
  <w:style w:type="paragraph" w:styleId="11">
    <w:name w:val="toc 1"/>
    <w:basedOn w:val="a"/>
    <w:next w:val="a"/>
    <w:uiPriority w:val="39"/>
    <w:unhideWhenUsed/>
    <w:locked/>
    <w:rsid w:val="00B50720"/>
    <w:pPr>
      <w:tabs>
        <w:tab w:val="right" w:leader="dot" w:pos="9355"/>
      </w:tabs>
      <w:spacing w:line="360" w:lineRule="auto"/>
    </w:pPr>
    <w:rPr>
      <w:bCs/>
      <w:sz w:val="28"/>
      <w:szCs w:val="28"/>
    </w:rPr>
  </w:style>
  <w:style w:type="paragraph" w:styleId="2">
    <w:name w:val="toc 2"/>
    <w:basedOn w:val="a"/>
    <w:next w:val="a"/>
    <w:uiPriority w:val="39"/>
    <w:unhideWhenUsed/>
    <w:locked/>
    <w:rsid w:val="003527DA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uiPriority w:val="39"/>
    <w:unhideWhenUsed/>
    <w:locked/>
    <w:rsid w:val="003527DA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af3">
    <w:name w:val="No Spacing"/>
    <w:uiPriority w:val="99"/>
    <w:qFormat/>
    <w:rsid w:val="003527DA"/>
    <w:rPr>
      <w:rFonts w:eastAsia="Times New Roman"/>
      <w:sz w:val="24"/>
      <w:szCs w:val="24"/>
    </w:rPr>
  </w:style>
  <w:style w:type="paragraph" w:styleId="af4">
    <w:name w:val="List Paragraph"/>
    <w:basedOn w:val="a"/>
    <w:uiPriority w:val="34"/>
    <w:qFormat/>
    <w:rsid w:val="003527DA"/>
    <w:pPr>
      <w:ind w:left="720"/>
      <w:contextualSpacing/>
    </w:pPr>
  </w:style>
  <w:style w:type="paragraph" w:customStyle="1" w:styleId="Standard">
    <w:name w:val="Standard"/>
    <w:uiPriority w:val="99"/>
    <w:qFormat/>
    <w:rsid w:val="003527DA"/>
    <w:pPr>
      <w:widowControl w:val="0"/>
      <w:textAlignment w:val="baseline"/>
    </w:pPr>
    <w:rPr>
      <w:rFonts w:cs="Mangal"/>
      <w:kern w:val="2"/>
      <w:sz w:val="24"/>
      <w:szCs w:val="24"/>
      <w:lang w:eastAsia="zh-CN" w:bidi="hi-IN"/>
    </w:rPr>
  </w:style>
  <w:style w:type="paragraph" w:customStyle="1" w:styleId="af5">
    <w:name w:val="Содержимое таблицы"/>
    <w:basedOn w:val="Standard"/>
    <w:uiPriority w:val="99"/>
    <w:qFormat/>
    <w:rsid w:val="003527DA"/>
    <w:pPr>
      <w:suppressLineNumbers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3527DA"/>
    <w:pPr>
      <w:keepLines/>
      <w:spacing w:after="0" w:line="259" w:lineRule="auto"/>
    </w:pPr>
    <w:rPr>
      <w:b w:val="0"/>
      <w:bCs w:val="0"/>
      <w:color w:val="2E74B5"/>
      <w:kern w:val="0"/>
    </w:rPr>
  </w:style>
  <w:style w:type="paragraph" w:styleId="af6">
    <w:name w:val="Balloon Text"/>
    <w:basedOn w:val="a"/>
    <w:uiPriority w:val="99"/>
    <w:semiHidden/>
    <w:unhideWhenUsed/>
    <w:qFormat/>
    <w:rsid w:val="002C5397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DA1B8D"/>
    <w:pPr>
      <w:keepLines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customStyle="1" w:styleId="ConsPlusNormal">
    <w:name w:val="ConsPlusNormal"/>
    <w:qFormat/>
    <w:pPr>
      <w:widowControl w:val="0"/>
    </w:pPr>
    <w:rPr>
      <w:rFonts w:ascii="Arial" w:eastAsiaTheme="minorEastAsia" w:hAnsi="Arial" w:cs="Arial"/>
    </w:rPr>
  </w:style>
  <w:style w:type="paragraph" w:styleId="af8">
    <w:name w:val="toa heading"/>
    <w:basedOn w:val="ad"/>
    <w:qFormat/>
  </w:style>
  <w:style w:type="paragraph" w:styleId="af9">
    <w:name w:val="Subtitle"/>
    <w:basedOn w:val="a9"/>
    <w:next w:val="aa"/>
    <w:qFormat/>
    <w:pPr>
      <w:spacing w:before="60" w:after="120"/>
    </w:pPr>
    <w:rPr>
      <w:sz w:val="36"/>
      <w:szCs w:val="36"/>
    </w:rPr>
  </w:style>
  <w:style w:type="table" w:styleId="afa">
    <w:name w:val="Table Grid"/>
    <w:basedOn w:val="a1"/>
    <w:uiPriority w:val="39"/>
    <w:rsid w:val="003527D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540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18"/>
    <w:rsid w:val="00B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E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FA35A-B1E4-48EC-AD6F-3024C6D1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zhidkova.ea</dc:creator>
  <dc:description/>
  <cp:lastModifiedBy>RePack by Diakov</cp:lastModifiedBy>
  <cp:revision>13</cp:revision>
  <cp:lastPrinted>2025-05-27T00:08:00Z</cp:lastPrinted>
  <dcterms:created xsi:type="dcterms:W3CDTF">2025-06-16T22:35:00Z</dcterms:created>
  <dcterms:modified xsi:type="dcterms:W3CDTF">2025-06-17T00:02:00Z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1033-10.2.0.5838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