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Символьные и численные данные в NASM</w:t>
      </w:r>
      <w:r>
        <w:t xml:space="preserve"> </w:t>
      </w:r>
      <w:r>
        <w:t xml:space="preserve">Выполнение арифметических операций в NASM</w:t>
      </w:r>
      <w:r>
        <w:t xml:space="preserve"> </w:t>
      </w: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создаю новую директорию,в которой буду создавать файлы с программами во время всей лабораторной работы №6 (рис. ??). Перехожу в созданный каталог</w:t>
      </w:r>
    </w:p>
    <w:p>
      <w:pPr>
        <w:pStyle w:val="CaptionedFigure"/>
      </w:pPr>
      <w:r>
        <w:drawing>
          <wp:inline>
            <wp:extent cx="3733800" cy="296333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Создаю файл lab6-1.asm,используя команду”touch” (рис. ??).</w:t>
      </w:r>
    </w:p>
    <w:p>
      <w:pPr>
        <w:pStyle w:val="CaptionedFigure"/>
      </w:pPr>
      <w:r>
        <w:drawing>
          <wp:inline>
            <wp:extent cx="3733800" cy="515665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Копирую в созданный каталог файл in_out.asm,потому что он будет использоваться и в других программах (рис. ??).</w:t>
      </w:r>
    </w:p>
    <w:p>
      <w:pPr>
        <w:pStyle w:val="CaptionedFigure"/>
      </w:pPr>
      <w:r>
        <w:drawing>
          <wp:inline>
            <wp:extent cx="3733800" cy="415636"/>
            <wp:effectExtent b="0" l="0" r="0" t="0"/>
            <wp:docPr descr="Коп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lab6-1.asm в nano и вставляю в него программу ввода значения регистра eax (рис. ??).</w:t>
      </w:r>
    </w:p>
    <w:p>
      <w:pPr>
        <w:pStyle w:val="CaptionedFigure"/>
      </w:pPr>
      <w:r>
        <w:drawing>
          <wp:inline>
            <wp:extent cx="3733800" cy="2612538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объектный файл и после его компановки запускаю программу (рис. ??). Программа выводит символ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,потому что программа вывела символ,которые соответствует в системе ASCII сумме двоичных символов 4 и 6.</w:t>
      </w:r>
    </w:p>
    <w:p>
      <w:pPr>
        <w:pStyle w:val="CaptionedFigure"/>
      </w:pPr>
      <w:r>
        <w:drawing>
          <wp:inline>
            <wp:extent cx="3733800" cy="568186"/>
            <wp:effectExtent b="0" l="0" r="0" t="0"/>
            <wp:docPr descr="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Теперь изменяю в тексте программы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цифры 6 и 4 (рис. ??).</w:t>
      </w:r>
    </w:p>
    <w:p>
      <w:pPr>
        <w:pStyle w:val="CaptionedFigure"/>
      </w:pPr>
      <w:r>
        <w:drawing>
          <wp:inline>
            <wp:extent cx="3733800" cy="2819854"/>
            <wp:effectExtent b="0" l="0" r="0" t="0"/>
            <wp:docPr descr="Редактирование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новый исполняемый файл и запускаю программу (рис. ??). Теперь у меня выводится символ с кодом 10,это символ перевода строки, он не отображается при выводе на экран.</w:t>
      </w:r>
    </w:p>
    <w:p>
      <w:pPr>
        <w:pStyle w:val="CaptionedFigure"/>
      </w:pPr>
      <w:r>
        <w:drawing>
          <wp:inline>
            <wp:extent cx="3733800" cy="821861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под названием lab6-2.asm и проверяю его наличие, используя ls (рис. ??).</w:t>
      </w:r>
    </w:p>
    <w:p>
      <w:pPr>
        <w:pStyle w:val="CaptionedFigure"/>
      </w:pPr>
      <w:r>
        <w:drawing>
          <wp:inline>
            <wp:extent cx="3733800" cy="586370"/>
            <wp:effectExtent b="0" l="0" r="0" t="0"/>
            <wp:docPr descr="Создание нового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Ввожу в файл текст уже другой программы для вывода eax (рис. ??).</w:t>
      </w:r>
    </w:p>
    <w:p>
      <w:pPr>
        <w:pStyle w:val="CaptionedFigure"/>
      </w:pPr>
      <w:r>
        <w:drawing>
          <wp:inline>
            <wp:extent cx="3733800" cy="2821216"/>
            <wp:effectExtent b="0" l="0" r="0" t="0"/>
            <wp:docPr descr="Редактирование программ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 запускаю исполняемый файл lab6-2 (рис. ??).Теперь программа выводит 106,потому что программа выводит именно число,не символ, хотя всё еще происходит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81795"/>
            <wp:effectExtent b="0" l="0" r="0" t="0"/>
            <wp:docPr descr="Запуск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Заменяю в текста данной программы символы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числа 6 и 4 (рис. ??).</w:t>
      </w:r>
    </w:p>
    <w:p>
      <w:pPr>
        <w:pStyle w:val="CaptionedFigure"/>
      </w:pPr>
      <w:r>
        <w:drawing>
          <wp:inline>
            <wp:extent cx="3733800" cy="2816920"/>
            <wp:effectExtent b="0" l="0" r="0" t="0"/>
            <wp:docPr descr="Редактирование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Снова создаю исполняемый файл программы lab6-2 (рис. ??). Теперь программа складывает именно числа,поэтому выводом является сумма 4+6,которая равна 10.</w:t>
      </w:r>
    </w:p>
    <w:p>
      <w:pPr>
        <w:pStyle w:val="CaptionedFigure"/>
      </w:pPr>
      <w:r>
        <w:drawing>
          <wp:inline>
            <wp:extent cx="3733800" cy="577764"/>
            <wp:effectExtent b="0" l="0" r="0" t="0"/>
            <wp:docPr descr="Запуск программы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Заменяю в тексте программы функцию iprintLF на iprint (рис. ??).</w:t>
      </w:r>
    </w:p>
    <w:p>
      <w:pPr>
        <w:pStyle w:val="CaptionedFigure"/>
      </w:pPr>
      <w:r>
        <w:drawing>
          <wp:inline>
            <wp:extent cx="1549400" cy="381000"/>
            <wp:effectExtent b="0" l="0" r="0" t="0"/>
            <wp:docPr descr="Редактирование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 запускаю исполняемый файл (рис. ??). После завершение программы меня не перебрасывает на следующую строку а оставляет на той же.</w:t>
      </w:r>
    </w:p>
    <w:p>
      <w:pPr>
        <w:pStyle w:val="CaptionedFigure"/>
      </w:pPr>
      <w:r>
        <w:drawing>
          <wp:inline>
            <wp:extent cx="3733800" cy="597991"/>
            <wp:effectExtent b="0" l="0" r="0" t="0"/>
            <wp:docPr descr="Запуск программы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файл,называю его lab6-3.asm, используя команду touch (рис. ??).</w:t>
      </w:r>
    </w:p>
    <w:p>
      <w:pPr>
        <w:pStyle w:val="CaptionedFigure"/>
      </w:pPr>
      <w:r>
        <w:drawing>
          <wp:inline>
            <wp:extent cx="3733800" cy="213625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f(x)=(5*2+3)/3 (рис. ??).</w:t>
      </w:r>
    </w:p>
    <w:p>
      <w:pPr>
        <w:pStyle w:val="CaptionedFigure"/>
      </w:pPr>
      <w:r>
        <w:drawing>
          <wp:inline>
            <wp:extent cx="3733800" cy="2841898"/>
            <wp:effectExtent b="0" l="0" r="0" t="0"/>
            <wp:docPr descr="Редактирование программы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созданный исполняемый файл (рис. ??).</w:t>
      </w:r>
    </w:p>
    <w:p>
      <w:pPr>
        <w:pStyle w:val="CaptionedFigure"/>
      </w:pPr>
      <w:r>
        <w:drawing>
          <wp:inline>
            <wp:extent cx="3733800" cy="712557"/>
            <wp:effectExtent b="0" l="0" r="0" t="0"/>
            <wp:docPr descr="Запуск программ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программу так,чтобы она вычисляла другое выражение-f(x)=(4*6+2)/5 (рис. ??).</w:t>
      </w:r>
    </w:p>
    <w:p>
      <w:pPr>
        <w:pStyle w:val="CaptionedFigure"/>
      </w:pPr>
      <w:r>
        <w:drawing>
          <wp:inline>
            <wp:extent cx="3733800" cy="2835232"/>
            <wp:effectExtent b="0" l="0" r="0" t="0"/>
            <wp:docPr descr="Редактирование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EBX=5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EAX=EAX/5,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</w:t>
      </w:r>
    </w:p>
    <w:p>
      <w:pPr>
        <w:pStyle w:val="FirstParagraph"/>
      </w:pPr>
      <w:r>
        <w:t xml:space="preserve">Создаю исполняемый файл и запускаю программу (рис. ??). Программа посчитала выражение абсолютно верно.</w:t>
      </w:r>
    </w:p>
    <w:p>
      <w:pPr>
        <w:pStyle w:val="CaptionedFigure"/>
      </w:pPr>
      <w:r>
        <w:drawing>
          <wp:inline>
            <wp:extent cx="3733800" cy="706780"/>
            <wp:effectExtent b="0" l="0" r="0" t="0"/>
            <wp:docPr descr="Запуск программы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новый файл variant.asm (рис. ??).</w:t>
      </w:r>
    </w:p>
    <w:p>
      <w:pPr>
        <w:pStyle w:val="CaptionedFigure"/>
      </w:pPr>
      <w:r>
        <w:drawing>
          <wp:inline>
            <wp:extent cx="3733800" cy="251402"/>
            <wp:effectExtent b="0" l="0" r="0" t="0"/>
            <wp:docPr descr="Создание файл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программы,который вычисляет задания по номеру студенческого билета (рис. ??).</w:t>
      </w:r>
    </w:p>
    <w:p>
      <w:pPr>
        <w:pStyle w:val="CaptionedFigure"/>
      </w:pPr>
      <w:r>
        <w:drawing>
          <wp:inline>
            <wp:extent cx="3733800" cy="2825278"/>
            <wp:effectExtent b="0" l="0" r="0" t="0"/>
            <wp:docPr descr="Редактирование программы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исполняемый файл и запускаю программу (рис. ??). Ввожу номер своего студенческого. Программа вывела,что мой вариант№12.</w:t>
      </w:r>
    </w:p>
    <w:p>
      <w:pPr>
        <w:pStyle w:val="CaptionedFigure"/>
      </w:pPr>
      <w:r>
        <w:drawing>
          <wp:inline>
            <wp:extent cx="3733800" cy="777875"/>
            <wp:effectExtent b="0" l="0" r="0" t="0"/>
            <wp:docPr descr="Запуск программы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Start w:id="90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строчки кода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ес, х используется, чтобы положить адрес вводимой строки х в регистр есх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За вывод на экран результатов вычислений отвечают строки: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NormalTok"/>
        </w:rPr>
        <w:t xml:space="preserve">хот 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еах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End w:id="91"/>
    <w:bookmarkStart w:id="104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lab6-4.asm,используя команду touch (рис. ??).</w:t>
      </w:r>
    </w:p>
    <w:p>
      <w:pPr>
        <w:pStyle w:val="CaptionedFigure"/>
      </w:pPr>
      <w:r>
        <w:drawing>
          <wp:inline>
            <wp:extent cx="3733800" cy="259158"/>
            <wp:effectExtent b="0" l="0" r="0" t="0"/>
            <wp:docPr descr="Создание файла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файл, ввожу в него для вычисления выражения,которое мне выпало (№12) (8</w:t>
      </w:r>
      <w:r>
        <w:rPr>
          <w:iCs/>
          <w:i/>
        </w:rPr>
        <w:t xml:space="preserve">x-6)/2 (рис. ??). Так как выражение 8</w:t>
      </w:r>
      <w:r>
        <w:t xml:space="preserve">х-6 всегда четное,то при делении на 2 никогда не будет остатка.</w:t>
      </w:r>
    </w:p>
    <w:p>
      <w:pPr>
        <w:pStyle w:val="CaptionedFigure"/>
      </w:pPr>
      <w:r>
        <w:drawing>
          <wp:inline>
            <wp:extent cx="3733800" cy="4801801"/>
            <wp:effectExtent b="0" l="0" r="0" t="0"/>
            <wp:docPr descr="Редактирование программы" title="fig: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EBX=8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;EAX=EAX*EBX=x*8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eax=eax-6=x*8-6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EAX=EAX/2,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исполняемый файл и запускаю программу (рис. ??). Программа выдает правильный ответ.</w:t>
      </w:r>
    </w:p>
    <w:p>
      <w:pPr>
        <w:pStyle w:val="CaptionedFigure"/>
      </w:pPr>
      <w:r>
        <w:drawing>
          <wp:inline>
            <wp:extent cx="3733800" cy="823423"/>
            <wp:effectExtent b="0" l="0" r="0" t="0"/>
            <wp:docPr descr="Запуск программы" title="fig: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Дабы убедиться,что всё правильно, проверяю правильность программы, задавая большой x (рис. ??). Программа считает всё безошибочно.</w:t>
      </w:r>
    </w:p>
    <w:p>
      <w:pPr>
        <w:pStyle w:val="CaptionedFigure"/>
      </w:pPr>
      <w:r>
        <w:drawing>
          <wp:inline>
            <wp:extent cx="3733800" cy="798618"/>
            <wp:effectExtent b="0" l="0" r="0" t="0"/>
            <wp:docPr descr="Запуск программы" title="fig: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06"/>
    <w:bookmarkStart w:id="10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№6</w:t>
      </w:r>
    </w:p>
    <w:p>
      <w:pPr>
        <w:numPr>
          <w:ilvl w:val="0"/>
          <w:numId w:val="1004"/>
        </w:numPr>
        <w:pStyle w:val="Compact"/>
      </w:pPr>
      <w:r>
        <w:t xml:space="preserve">Таблица ASCII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Софич Андрей Геннадьевич</dc:creator>
  <dc:language>ru-RU</dc:language>
  <cp:keywords/>
  <dcterms:created xsi:type="dcterms:W3CDTF">2023-11-11T13:42:00Z</dcterms:created>
  <dcterms:modified xsi:type="dcterms:W3CDTF">2023-11-11T13:42:00Z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Арифметические операции в NASM.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