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3F" w14:textId="77777777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В современном мире реклама играет ключевую роль в продвижении товаров и услуг. Одним из наиболее эффективных способов достижения целевой аудитории является таргетированная реклама, которая позволяет показывать рекламные объявления пользователям, соответствующим определенным критериям. Важным аспектом таргетирования является использование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геометок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>, что делает рекламу максимально релевантной для потребителей на основе их местоположения.</w:t>
      </w:r>
    </w:p>
    <w:p w14:paraId="3DE360AF" w14:textId="77777777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Таргетированная реклама в мессенджерах, таких как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, представляет собой перспективное направление маркетинга. Возможность использовать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геометки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и временные показатели позволяет создавать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высокоперсонализированные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рекламные кампании, которые могут значительно повысить интерес и вовлеченность потенциальных клиентов.</w:t>
      </w:r>
    </w:p>
    <w:p w14:paraId="598CE66E" w14:textId="77777777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Существует множество сервисов для таргетированной рекламы, но не все из них предлагают удобные и эффективные инструменты для работы с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геометками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и временными показателями в рамках мессенджеров. Большинство решений сосредоточены на более широких платформах, таких как социальные сети и поисковые системы, оставляя нишу в мессенджерах относительно малоисследованной.</w:t>
      </w:r>
    </w:p>
    <w:p w14:paraId="0D70F09E" w14:textId="13F7E939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Потенциальные пользователи и их потребности</w:t>
      </w:r>
      <w:r w:rsidR="0092241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CB8B08" w14:textId="01D0EB83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пользователями проекта </w:t>
      </w:r>
      <w:r w:rsidR="00922414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92241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являются бизнесы, стремящиеся максимизировать охват и эффективность своих рекламных кампаний в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>. Ключевые потребности этих пользователей включают:</w:t>
      </w:r>
    </w:p>
    <w:p w14:paraId="5BA17D22" w14:textId="77777777" w:rsidR="00292DC9" w:rsidRPr="00922414" w:rsidRDefault="00292DC9" w:rsidP="0092241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Возможность точного таргетирования по геолокации и времени.</w:t>
      </w:r>
    </w:p>
    <w:p w14:paraId="5D4A6947" w14:textId="77777777" w:rsidR="00292DC9" w:rsidRPr="00922414" w:rsidRDefault="00292DC9" w:rsidP="0092241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Удобный интерфейс для создания и управления рекламными кампаниями.</w:t>
      </w:r>
    </w:p>
    <w:p w14:paraId="0AB5A02A" w14:textId="77777777" w:rsidR="00292DC9" w:rsidRPr="00922414" w:rsidRDefault="00292DC9" w:rsidP="0092241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Аналитика и отчетность по эффективности рекламных объявлений.</w:t>
      </w:r>
    </w:p>
    <w:p w14:paraId="5D1CFD13" w14:textId="77777777" w:rsidR="00922414" w:rsidRDefault="00922414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E16CA" w14:textId="3C25BC56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Проблемы, которые решает проект</w:t>
      </w:r>
      <w:r w:rsidR="0092241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977A213" w14:textId="77777777" w:rsidR="00292DC9" w:rsidRPr="00922414" w:rsidRDefault="00292DC9" w:rsidP="0092241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Отсутствие специализированных решений для таргетированной рекламы в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, использующих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геометки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и временные показатели.</w:t>
      </w:r>
    </w:p>
    <w:p w14:paraId="6D917FC7" w14:textId="77777777" w:rsidR="00292DC9" w:rsidRPr="00922414" w:rsidRDefault="00292DC9" w:rsidP="0092241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Недостаточная персонализация рекламных кампаний, проводимых в мессенджерах.</w:t>
      </w:r>
    </w:p>
    <w:p w14:paraId="01DFDD13" w14:textId="77777777" w:rsidR="00292DC9" w:rsidRPr="00922414" w:rsidRDefault="00292DC9" w:rsidP="0092241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t>Сложность в анализе эффективности рекламных кампаний из-за отсутствия удобных инструментов для отслеживания и аналитики.</w:t>
      </w:r>
    </w:p>
    <w:p w14:paraId="15F31B67" w14:textId="77777777" w:rsidR="00922414" w:rsidRDefault="00922414" w:rsidP="0092241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6D2EE8" w14:textId="02180E14" w:rsidR="00292DC9" w:rsidRPr="00922414" w:rsidRDefault="00292DC9" w:rsidP="009224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241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Анализ предметной области показывает значительный потенциал для развития проекта </w:t>
      </w:r>
      <w:r w:rsidR="00922414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92241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. Уникальное предложение по использованию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геометок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и временных показателей в рамках таргетированной рекламы в </w:t>
      </w:r>
      <w:proofErr w:type="spellStart"/>
      <w:r w:rsidRPr="00922414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922414">
        <w:rPr>
          <w:rFonts w:ascii="Times New Roman" w:hAnsi="Times New Roman" w:cs="Times New Roman"/>
          <w:sz w:val="28"/>
          <w:szCs w:val="28"/>
          <w:lang w:eastAsia="ru-RU"/>
        </w:rPr>
        <w:t xml:space="preserve"> открывает новые возможности для бизнесов по увеличению эффективности своих рекламных кампаний. Создание данного проекта отвечает на актуальные потребности рынка и предоставляет инструменты для достижения высокой релевантности и персонализации рекламных сообщений.</w:t>
      </w:r>
    </w:p>
    <w:sectPr w:rsidR="00292DC9" w:rsidRPr="00922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29B"/>
    <w:multiLevelType w:val="multilevel"/>
    <w:tmpl w:val="E3B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A21F5"/>
    <w:multiLevelType w:val="hybridMultilevel"/>
    <w:tmpl w:val="D8ACE6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3260"/>
    <w:multiLevelType w:val="hybridMultilevel"/>
    <w:tmpl w:val="851E49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97667B"/>
    <w:multiLevelType w:val="multilevel"/>
    <w:tmpl w:val="965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2405251">
    <w:abstractNumId w:val="3"/>
  </w:num>
  <w:num w:numId="2" w16cid:durableId="1997996128">
    <w:abstractNumId w:val="0"/>
  </w:num>
  <w:num w:numId="3" w16cid:durableId="1904101613">
    <w:abstractNumId w:val="2"/>
  </w:num>
  <w:num w:numId="4" w16cid:durableId="101862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C9"/>
    <w:rsid w:val="001A3821"/>
    <w:rsid w:val="00292DC9"/>
    <w:rsid w:val="0092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507E5"/>
  <w15:chartTrackingRefBased/>
  <w15:docId w15:val="{39DFEE52-EA99-6A40-A830-38831298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2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92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92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92D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D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D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D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D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D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D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D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D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2D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9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Сунцов Андрей Владимирович</dc:creator>
  <cp:keywords/>
  <dc:description/>
  <cp:lastModifiedBy>Сунцов Андрей Владимирович</cp:lastModifiedBy>
  <cp:revision>2</cp:revision>
  <dcterms:created xsi:type="dcterms:W3CDTF">2024-03-02T12:40:00Z</dcterms:created>
  <dcterms:modified xsi:type="dcterms:W3CDTF">2024-03-02T12:56:00Z</dcterms:modified>
</cp:coreProperties>
</file>