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21EB8" w:rsidRPr="00C21EB8" w:rsidRDefault="00C21EB8" w:rsidP="00C21EB8">
      <w:pPr>
        <w:pStyle w:val="ds-markdown-paragraph"/>
        <w:shd w:val="clear" w:color="auto" w:fill="FFFFFF"/>
        <w:spacing w:after="268" w:afterAutospacing="0"/>
        <w:rPr>
          <w:color w:val="0F1115"/>
          <w:sz w:val="27"/>
          <w:szCs w:val="27"/>
        </w:rPr>
      </w:pPr>
      <w:r w:rsidRPr="00C21EB8">
        <w:rPr>
          <w:rStyle w:val="a3"/>
          <w:color w:val="0F1115"/>
          <w:sz w:val="27"/>
          <w:szCs w:val="27"/>
        </w:rPr>
        <w:t>Методическая разработка интерактивного занятия-игры</w:t>
      </w:r>
      <w:r w:rsidRPr="00C21EB8">
        <w:rPr>
          <w:color w:val="0F1115"/>
          <w:sz w:val="27"/>
          <w:szCs w:val="27"/>
        </w:rPr>
        <w:br/>
      </w:r>
      <w:r w:rsidRPr="00C21EB8">
        <w:rPr>
          <w:rStyle w:val="a3"/>
          <w:color w:val="0F1115"/>
          <w:sz w:val="27"/>
          <w:szCs w:val="27"/>
        </w:rPr>
        <w:t>на тему: «Единая государственная система предупреждения и ликвидации ЧС (РСЧС). Работа ситуационного центра»</w:t>
      </w:r>
      <w:r w:rsidRPr="00C21EB8">
        <w:rPr>
          <w:color w:val="0F1115"/>
          <w:sz w:val="27"/>
          <w:szCs w:val="27"/>
        </w:rPr>
        <w:br/>
        <w:t>(Возрастная группа: 9-11 классы, кадетские классы, курсы ОБЖ; Время: 90 минут)</w:t>
      </w:r>
    </w:p>
    <w:p w:rsidR="00C21EB8" w:rsidRPr="00C21EB8" w:rsidRDefault="00C21EB8" w:rsidP="00C21EB8">
      <w:pPr>
        <w:pStyle w:val="ds-markdown-paragraph"/>
        <w:shd w:val="clear" w:color="auto" w:fill="FFFFFF"/>
        <w:spacing w:before="268" w:beforeAutospacing="0" w:after="268" w:afterAutospacing="0"/>
        <w:rPr>
          <w:color w:val="0F1115"/>
          <w:sz w:val="27"/>
          <w:szCs w:val="27"/>
        </w:rPr>
      </w:pPr>
      <w:r w:rsidRPr="00C21EB8">
        <w:rPr>
          <w:rStyle w:val="a3"/>
          <w:color w:val="0F1115"/>
          <w:sz w:val="27"/>
          <w:szCs w:val="27"/>
        </w:rPr>
        <w:t>Разработал:</w:t>
      </w:r>
      <w:r>
        <w:rPr>
          <w:color w:val="0F1115"/>
          <w:sz w:val="27"/>
          <w:szCs w:val="27"/>
        </w:rPr>
        <w:t> преподаватель организатор ОБЗР Токарев А.П.</w:t>
      </w:r>
    </w:p>
    <w:p w:rsidR="00C21EB8" w:rsidRPr="00C21EB8" w:rsidRDefault="00C21EB8" w:rsidP="00C21EB8">
      <w:pPr>
        <w:pStyle w:val="ds-markdown-paragraph"/>
        <w:shd w:val="clear" w:color="auto" w:fill="FFFFFF"/>
        <w:spacing w:before="268" w:beforeAutospacing="0" w:after="268" w:afterAutospacing="0"/>
        <w:rPr>
          <w:color w:val="0F1115"/>
          <w:sz w:val="27"/>
          <w:szCs w:val="27"/>
        </w:rPr>
      </w:pPr>
      <w:r>
        <w:rPr>
          <w:rStyle w:val="a3"/>
          <w:color w:val="0F1115"/>
          <w:sz w:val="27"/>
          <w:szCs w:val="27"/>
        </w:rPr>
        <w:t>I. Методическая</w:t>
      </w:r>
      <w:r w:rsidRPr="00C21EB8">
        <w:rPr>
          <w:rStyle w:val="a3"/>
          <w:color w:val="0F1115"/>
          <w:sz w:val="27"/>
          <w:szCs w:val="27"/>
        </w:rPr>
        <w:t xml:space="preserve"> разработк</w:t>
      </w:r>
      <w:r>
        <w:rPr>
          <w:rStyle w:val="a3"/>
          <w:color w:val="0F1115"/>
          <w:sz w:val="27"/>
          <w:szCs w:val="27"/>
        </w:rPr>
        <w:t>а</w:t>
      </w:r>
    </w:p>
    <w:p w:rsidR="00C21EB8" w:rsidRPr="00C21EB8" w:rsidRDefault="00C21EB8" w:rsidP="00C21EB8">
      <w:pPr>
        <w:pStyle w:val="ds-markdown-paragraph"/>
        <w:numPr>
          <w:ilvl w:val="0"/>
          <w:numId w:val="1"/>
        </w:numPr>
        <w:shd w:val="clear" w:color="auto" w:fill="FFFFFF"/>
        <w:spacing w:after="0" w:afterAutospacing="0"/>
        <w:ind w:left="0"/>
        <w:rPr>
          <w:color w:val="0F1115"/>
          <w:sz w:val="27"/>
          <w:szCs w:val="27"/>
        </w:rPr>
      </w:pPr>
      <w:r w:rsidRPr="00C21EB8">
        <w:rPr>
          <w:rStyle w:val="a3"/>
          <w:color w:val="0F1115"/>
          <w:sz w:val="27"/>
          <w:szCs w:val="27"/>
        </w:rPr>
        <w:t>Тип урока:</w:t>
      </w:r>
      <w:r w:rsidRPr="00C21EB8">
        <w:rPr>
          <w:color w:val="0F1115"/>
          <w:sz w:val="27"/>
          <w:szCs w:val="27"/>
        </w:rPr>
        <w:t> Урок применения знаний и умений в новой учебной ситуации (проектно-игровой).</w:t>
      </w:r>
    </w:p>
    <w:p w:rsidR="00C21EB8" w:rsidRPr="00C21EB8" w:rsidRDefault="00C21EB8" w:rsidP="00C21EB8">
      <w:pPr>
        <w:pStyle w:val="ds-markdown-paragraph"/>
        <w:numPr>
          <w:ilvl w:val="0"/>
          <w:numId w:val="1"/>
        </w:numPr>
        <w:shd w:val="clear" w:color="auto" w:fill="FFFFFF"/>
        <w:spacing w:after="0" w:afterAutospacing="0"/>
        <w:ind w:left="0"/>
        <w:rPr>
          <w:color w:val="0F1115"/>
          <w:sz w:val="27"/>
          <w:szCs w:val="27"/>
        </w:rPr>
      </w:pPr>
      <w:r w:rsidRPr="00C21EB8">
        <w:rPr>
          <w:rStyle w:val="a3"/>
          <w:color w:val="0F1115"/>
          <w:sz w:val="27"/>
          <w:szCs w:val="27"/>
        </w:rPr>
        <w:t>Вид урока:</w:t>
      </w:r>
      <w:r w:rsidRPr="00C21EB8">
        <w:rPr>
          <w:color w:val="0F1115"/>
          <w:sz w:val="27"/>
          <w:szCs w:val="27"/>
        </w:rPr>
        <w:t> Настольная стратегическая игра с элементами ситуационного анализа и ролевого моделирования.</w:t>
      </w:r>
    </w:p>
    <w:p w:rsidR="00C21EB8" w:rsidRPr="00C21EB8" w:rsidRDefault="00C21EB8" w:rsidP="00C21EB8">
      <w:pPr>
        <w:pStyle w:val="ds-markdown-paragraph"/>
        <w:numPr>
          <w:ilvl w:val="0"/>
          <w:numId w:val="1"/>
        </w:numPr>
        <w:shd w:val="clear" w:color="auto" w:fill="FFFFFF"/>
        <w:spacing w:after="0" w:afterAutospacing="0"/>
        <w:ind w:left="0"/>
        <w:rPr>
          <w:color w:val="0F1115"/>
          <w:sz w:val="27"/>
          <w:szCs w:val="27"/>
        </w:rPr>
      </w:pPr>
      <w:r w:rsidRPr="00C21EB8">
        <w:rPr>
          <w:rStyle w:val="a3"/>
          <w:color w:val="0F1115"/>
          <w:sz w:val="27"/>
          <w:szCs w:val="27"/>
        </w:rPr>
        <w:t>Цель:</w:t>
      </w:r>
      <w:r w:rsidRPr="00C21EB8">
        <w:rPr>
          <w:color w:val="0F1115"/>
          <w:sz w:val="27"/>
          <w:szCs w:val="27"/>
        </w:rPr>
        <w:t> Сформировать у обучающихся системное представление о принципах, структуре и механизмах взаимодействия сил и средств РСЧС через практическое моделирование работы органа управления в условиях имитируемой чрезвычайной ситуации.</w:t>
      </w:r>
    </w:p>
    <w:p w:rsidR="00C21EB8" w:rsidRPr="00C21EB8" w:rsidRDefault="00C21EB8" w:rsidP="00C21EB8">
      <w:pPr>
        <w:pStyle w:val="ds-markdown-paragraph"/>
        <w:numPr>
          <w:ilvl w:val="0"/>
          <w:numId w:val="1"/>
        </w:numPr>
        <w:shd w:val="clear" w:color="auto" w:fill="FFFFFF"/>
        <w:spacing w:after="134" w:afterAutospacing="0"/>
        <w:ind w:left="0"/>
        <w:rPr>
          <w:color w:val="0F1115"/>
          <w:sz w:val="27"/>
          <w:szCs w:val="27"/>
        </w:rPr>
      </w:pPr>
      <w:r w:rsidRPr="00C21EB8">
        <w:rPr>
          <w:rStyle w:val="a3"/>
          <w:color w:val="0F1115"/>
          <w:sz w:val="27"/>
          <w:szCs w:val="27"/>
        </w:rPr>
        <w:t>Задачи:</w:t>
      </w:r>
    </w:p>
    <w:p w:rsidR="00C21EB8" w:rsidRPr="00C21EB8" w:rsidRDefault="00C21EB8" w:rsidP="00C21EB8">
      <w:pPr>
        <w:pStyle w:val="ds-markdown-paragraph"/>
        <w:numPr>
          <w:ilvl w:val="1"/>
          <w:numId w:val="1"/>
        </w:numPr>
        <w:shd w:val="clear" w:color="auto" w:fill="FFFFFF"/>
        <w:spacing w:after="0" w:afterAutospacing="0"/>
        <w:ind w:left="0"/>
        <w:rPr>
          <w:color w:val="0F1115"/>
          <w:sz w:val="27"/>
          <w:szCs w:val="27"/>
        </w:rPr>
      </w:pPr>
      <w:r w:rsidRPr="00C21EB8">
        <w:rPr>
          <w:rStyle w:val="a3"/>
          <w:color w:val="0F1115"/>
          <w:sz w:val="27"/>
          <w:szCs w:val="27"/>
        </w:rPr>
        <w:t>Личностные:</w:t>
      </w:r>
      <w:r w:rsidRPr="00C21EB8">
        <w:rPr>
          <w:color w:val="0F1115"/>
          <w:sz w:val="27"/>
          <w:szCs w:val="27"/>
        </w:rPr>
        <w:t> Воспитывать ответственность за принятие решений, командный дух, понимание важности слаженных действий органов власти и населения в условиях ЧС.</w:t>
      </w:r>
    </w:p>
    <w:p w:rsidR="00C21EB8" w:rsidRPr="00C21EB8" w:rsidRDefault="00C21EB8" w:rsidP="00C21EB8">
      <w:pPr>
        <w:pStyle w:val="ds-markdown-paragraph"/>
        <w:numPr>
          <w:ilvl w:val="1"/>
          <w:numId w:val="1"/>
        </w:numPr>
        <w:shd w:val="clear" w:color="auto" w:fill="FFFFFF"/>
        <w:spacing w:after="134" w:afterAutospacing="0"/>
        <w:ind w:left="0"/>
        <w:rPr>
          <w:color w:val="0F1115"/>
          <w:sz w:val="27"/>
          <w:szCs w:val="27"/>
        </w:rPr>
      </w:pPr>
      <w:proofErr w:type="spellStart"/>
      <w:r w:rsidRPr="00C21EB8">
        <w:rPr>
          <w:rStyle w:val="a3"/>
          <w:color w:val="0F1115"/>
          <w:sz w:val="27"/>
          <w:szCs w:val="27"/>
        </w:rPr>
        <w:t>Метапредметные</w:t>
      </w:r>
      <w:proofErr w:type="spellEnd"/>
      <w:r w:rsidRPr="00C21EB8">
        <w:rPr>
          <w:rStyle w:val="a3"/>
          <w:color w:val="0F1115"/>
          <w:sz w:val="27"/>
          <w:szCs w:val="27"/>
        </w:rPr>
        <w:t>:</w:t>
      </w:r>
    </w:p>
    <w:p w:rsidR="00C21EB8" w:rsidRPr="00C21EB8" w:rsidRDefault="00C21EB8" w:rsidP="00C21EB8">
      <w:pPr>
        <w:pStyle w:val="ds-markdown-paragraph"/>
        <w:numPr>
          <w:ilvl w:val="2"/>
          <w:numId w:val="1"/>
        </w:numPr>
        <w:shd w:val="clear" w:color="auto" w:fill="FFFFFF"/>
        <w:spacing w:after="0" w:afterAutospacing="0"/>
        <w:ind w:left="0"/>
        <w:rPr>
          <w:color w:val="0F1115"/>
          <w:sz w:val="27"/>
          <w:szCs w:val="27"/>
        </w:rPr>
      </w:pPr>
      <w:r w:rsidRPr="00C21EB8">
        <w:rPr>
          <w:rStyle w:val="a4"/>
          <w:color w:val="0F1115"/>
          <w:sz w:val="27"/>
          <w:szCs w:val="27"/>
        </w:rPr>
        <w:t>Регулятивные:</w:t>
      </w:r>
      <w:r w:rsidRPr="00C21EB8">
        <w:rPr>
          <w:color w:val="0F1115"/>
          <w:sz w:val="27"/>
          <w:szCs w:val="27"/>
        </w:rPr>
        <w:t> Развивать навыки планирования действий в условиях ограниченного времени и ресурсов, оценки рисков, коррекции плана по ситуации.</w:t>
      </w:r>
    </w:p>
    <w:p w:rsidR="00C21EB8" w:rsidRPr="00C21EB8" w:rsidRDefault="00C21EB8" w:rsidP="00C21EB8">
      <w:pPr>
        <w:pStyle w:val="ds-markdown-paragraph"/>
        <w:numPr>
          <w:ilvl w:val="2"/>
          <w:numId w:val="1"/>
        </w:numPr>
        <w:shd w:val="clear" w:color="auto" w:fill="FFFFFF"/>
        <w:spacing w:after="0" w:afterAutospacing="0"/>
        <w:ind w:left="0"/>
        <w:rPr>
          <w:color w:val="0F1115"/>
          <w:sz w:val="27"/>
          <w:szCs w:val="27"/>
        </w:rPr>
      </w:pPr>
      <w:r w:rsidRPr="00C21EB8">
        <w:rPr>
          <w:rStyle w:val="a4"/>
          <w:color w:val="0F1115"/>
          <w:sz w:val="27"/>
          <w:szCs w:val="27"/>
        </w:rPr>
        <w:t>Коммуникативные:</w:t>
      </w:r>
      <w:r w:rsidRPr="00C21EB8">
        <w:rPr>
          <w:color w:val="0F1115"/>
          <w:sz w:val="27"/>
          <w:szCs w:val="27"/>
        </w:rPr>
        <w:t> Формировать умение вести дискуссию, аргументировать свою позицию, распределять задачи, приходить к консенсусу.</w:t>
      </w:r>
    </w:p>
    <w:p w:rsidR="00C21EB8" w:rsidRPr="00C21EB8" w:rsidRDefault="00C21EB8" w:rsidP="00C21EB8">
      <w:pPr>
        <w:pStyle w:val="ds-markdown-paragraph"/>
        <w:numPr>
          <w:ilvl w:val="2"/>
          <w:numId w:val="1"/>
        </w:numPr>
        <w:shd w:val="clear" w:color="auto" w:fill="FFFFFF"/>
        <w:spacing w:after="0" w:afterAutospacing="0"/>
        <w:ind w:left="0"/>
        <w:rPr>
          <w:color w:val="0F1115"/>
          <w:sz w:val="27"/>
          <w:szCs w:val="27"/>
        </w:rPr>
      </w:pPr>
      <w:r w:rsidRPr="00C21EB8">
        <w:rPr>
          <w:rStyle w:val="a4"/>
          <w:color w:val="0F1115"/>
          <w:sz w:val="27"/>
          <w:szCs w:val="27"/>
        </w:rPr>
        <w:t>Познавательные:</w:t>
      </w:r>
      <w:r w:rsidRPr="00C21EB8">
        <w:rPr>
          <w:color w:val="0F1115"/>
          <w:sz w:val="27"/>
          <w:szCs w:val="27"/>
        </w:rPr>
        <w:t> Развивать системное и критическое мышление, умение анализировать входящую информацию, выделять главное, прогнозировать развитие событий.</w:t>
      </w:r>
    </w:p>
    <w:p w:rsidR="00C21EB8" w:rsidRPr="00C21EB8" w:rsidRDefault="00C21EB8" w:rsidP="00C21EB8">
      <w:pPr>
        <w:pStyle w:val="ds-markdown-paragraph"/>
        <w:numPr>
          <w:ilvl w:val="1"/>
          <w:numId w:val="1"/>
        </w:numPr>
        <w:shd w:val="clear" w:color="auto" w:fill="FFFFFF"/>
        <w:spacing w:after="134" w:afterAutospacing="0"/>
        <w:ind w:left="0"/>
        <w:rPr>
          <w:color w:val="0F1115"/>
          <w:sz w:val="27"/>
          <w:szCs w:val="27"/>
        </w:rPr>
      </w:pPr>
      <w:r w:rsidRPr="00C21EB8">
        <w:rPr>
          <w:rStyle w:val="a3"/>
          <w:color w:val="0F1115"/>
          <w:sz w:val="27"/>
          <w:szCs w:val="27"/>
        </w:rPr>
        <w:t>Предметные:</w:t>
      </w:r>
    </w:p>
    <w:p w:rsidR="00C21EB8" w:rsidRPr="00C21EB8" w:rsidRDefault="00C21EB8" w:rsidP="00C21EB8">
      <w:pPr>
        <w:pStyle w:val="ds-markdown-paragraph"/>
        <w:numPr>
          <w:ilvl w:val="2"/>
          <w:numId w:val="1"/>
        </w:numPr>
        <w:shd w:val="clear" w:color="auto" w:fill="FFFFFF"/>
        <w:spacing w:after="0" w:afterAutospacing="0"/>
        <w:ind w:left="0"/>
        <w:rPr>
          <w:color w:val="0F1115"/>
          <w:sz w:val="27"/>
          <w:szCs w:val="27"/>
        </w:rPr>
      </w:pPr>
      <w:r w:rsidRPr="00C21EB8">
        <w:rPr>
          <w:color w:val="0F1115"/>
          <w:sz w:val="27"/>
          <w:szCs w:val="27"/>
        </w:rPr>
        <w:t>Углубить знания о задачах, режимах функционирования и уровнях РСЧС (</w:t>
      </w:r>
      <w:proofErr w:type="gramStart"/>
      <w:r w:rsidRPr="00C21EB8">
        <w:rPr>
          <w:color w:val="0F1115"/>
          <w:sz w:val="27"/>
          <w:szCs w:val="27"/>
        </w:rPr>
        <w:t>федеральный</w:t>
      </w:r>
      <w:proofErr w:type="gramEnd"/>
      <w:r w:rsidRPr="00C21EB8">
        <w:rPr>
          <w:color w:val="0F1115"/>
          <w:sz w:val="27"/>
          <w:szCs w:val="27"/>
        </w:rPr>
        <w:t>, региональный, муниципальный, объектовый).</w:t>
      </w:r>
    </w:p>
    <w:p w:rsidR="00C21EB8" w:rsidRPr="00C21EB8" w:rsidRDefault="00C21EB8" w:rsidP="00C21EB8">
      <w:pPr>
        <w:pStyle w:val="ds-markdown-paragraph"/>
        <w:numPr>
          <w:ilvl w:val="2"/>
          <w:numId w:val="1"/>
        </w:numPr>
        <w:shd w:val="clear" w:color="auto" w:fill="FFFFFF"/>
        <w:spacing w:after="0" w:afterAutospacing="0"/>
        <w:ind w:left="0"/>
        <w:rPr>
          <w:color w:val="0F1115"/>
          <w:sz w:val="27"/>
          <w:szCs w:val="27"/>
        </w:rPr>
      </w:pPr>
      <w:r w:rsidRPr="00C21EB8">
        <w:rPr>
          <w:color w:val="0F1115"/>
          <w:sz w:val="27"/>
          <w:szCs w:val="27"/>
        </w:rPr>
        <w:t>Усвоить алгоритм действий органа управления при возникновении ЧС: оценка обстановки -&gt; принятие решения -&gt; постановка задач силам -&gt; контроль исполнения.</w:t>
      </w:r>
    </w:p>
    <w:p w:rsidR="00C21EB8" w:rsidRPr="00C21EB8" w:rsidRDefault="00C21EB8" w:rsidP="00C21EB8">
      <w:pPr>
        <w:pStyle w:val="ds-markdown-paragraph"/>
        <w:numPr>
          <w:ilvl w:val="2"/>
          <w:numId w:val="1"/>
        </w:numPr>
        <w:shd w:val="clear" w:color="auto" w:fill="FFFFFF"/>
        <w:spacing w:after="0" w:afterAutospacing="0"/>
        <w:ind w:left="0"/>
        <w:rPr>
          <w:color w:val="0F1115"/>
          <w:sz w:val="27"/>
          <w:szCs w:val="27"/>
        </w:rPr>
      </w:pPr>
      <w:r w:rsidRPr="00C21EB8">
        <w:rPr>
          <w:color w:val="0F1115"/>
          <w:sz w:val="27"/>
          <w:szCs w:val="27"/>
        </w:rPr>
        <w:t>Познакомиться с основными видами сил и средств РСЧС (МЧС, МВД, Минздрав, коммунальные службы и т.д.) и их функциями.</w:t>
      </w:r>
    </w:p>
    <w:p w:rsidR="00C21EB8" w:rsidRPr="00C21EB8" w:rsidRDefault="00C21EB8" w:rsidP="00C21EB8">
      <w:pPr>
        <w:pStyle w:val="ds-markdown-paragraph"/>
        <w:numPr>
          <w:ilvl w:val="0"/>
          <w:numId w:val="1"/>
        </w:numPr>
        <w:shd w:val="clear" w:color="auto" w:fill="FFFFFF"/>
        <w:spacing w:after="0" w:afterAutospacing="0"/>
        <w:ind w:left="0"/>
        <w:rPr>
          <w:color w:val="0F1115"/>
          <w:sz w:val="27"/>
          <w:szCs w:val="27"/>
        </w:rPr>
      </w:pPr>
      <w:r w:rsidRPr="00C21EB8">
        <w:rPr>
          <w:rStyle w:val="a3"/>
          <w:color w:val="0F1115"/>
          <w:sz w:val="27"/>
          <w:szCs w:val="27"/>
        </w:rPr>
        <w:t>Интеграция:</w:t>
      </w:r>
      <w:r w:rsidRPr="00C21EB8">
        <w:rPr>
          <w:color w:val="0F1115"/>
          <w:sz w:val="27"/>
          <w:szCs w:val="27"/>
        </w:rPr>
        <w:t> ОБЖ, География, Обществознание (взаимодействие органов власти), Информатика (работа с данными).</w:t>
      </w:r>
    </w:p>
    <w:p w:rsidR="00C21EB8" w:rsidRPr="00C21EB8" w:rsidRDefault="00C21EB8" w:rsidP="00C21EB8">
      <w:pPr>
        <w:pStyle w:val="ds-markdown-paragraph"/>
        <w:numPr>
          <w:ilvl w:val="0"/>
          <w:numId w:val="1"/>
        </w:numPr>
        <w:shd w:val="clear" w:color="auto" w:fill="FFFFFF"/>
        <w:spacing w:after="0" w:afterAutospacing="0"/>
        <w:ind w:left="0"/>
        <w:rPr>
          <w:color w:val="0F1115"/>
          <w:sz w:val="27"/>
          <w:szCs w:val="27"/>
        </w:rPr>
      </w:pPr>
      <w:r w:rsidRPr="00C21EB8">
        <w:rPr>
          <w:rStyle w:val="a3"/>
          <w:color w:val="0F1115"/>
          <w:sz w:val="27"/>
          <w:szCs w:val="27"/>
        </w:rPr>
        <w:t>Формы организации:</w:t>
      </w:r>
      <w:r w:rsidRPr="00C21EB8">
        <w:rPr>
          <w:color w:val="0F1115"/>
          <w:sz w:val="27"/>
          <w:szCs w:val="27"/>
        </w:rPr>
        <w:t> </w:t>
      </w:r>
      <w:proofErr w:type="gramStart"/>
      <w:r w:rsidRPr="00C21EB8">
        <w:rPr>
          <w:color w:val="0F1115"/>
          <w:sz w:val="27"/>
          <w:szCs w:val="27"/>
        </w:rPr>
        <w:t>Групповая</w:t>
      </w:r>
      <w:proofErr w:type="gramEnd"/>
      <w:r w:rsidRPr="00C21EB8">
        <w:rPr>
          <w:color w:val="0F1115"/>
          <w:sz w:val="27"/>
          <w:szCs w:val="27"/>
        </w:rPr>
        <w:t xml:space="preserve"> (команды по 4-6 человек – «Оперативные группы ситуационного центра»), </w:t>
      </w:r>
      <w:proofErr w:type="spellStart"/>
      <w:r w:rsidRPr="00C21EB8">
        <w:rPr>
          <w:color w:val="0F1115"/>
          <w:sz w:val="27"/>
          <w:szCs w:val="27"/>
        </w:rPr>
        <w:t>соревновательно-кооперативная</w:t>
      </w:r>
      <w:proofErr w:type="spellEnd"/>
      <w:r w:rsidRPr="00C21EB8">
        <w:rPr>
          <w:color w:val="0F1115"/>
          <w:sz w:val="27"/>
          <w:szCs w:val="27"/>
        </w:rPr>
        <w:t>.</w:t>
      </w:r>
    </w:p>
    <w:p w:rsidR="00C21EB8" w:rsidRPr="00C21EB8" w:rsidRDefault="00C21EB8" w:rsidP="00C21EB8">
      <w:pPr>
        <w:pStyle w:val="ds-markdown-paragraph"/>
        <w:numPr>
          <w:ilvl w:val="0"/>
          <w:numId w:val="1"/>
        </w:numPr>
        <w:shd w:val="clear" w:color="auto" w:fill="FFFFFF"/>
        <w:spacing w:after="134" w:afterAutospacing="0"/>
        <w:ind w:left="0"/>
        <w:rPr>
          <w:color w:val="0F1115"/>
          <w:sz w:val="27"/>
          <w:szCs w:val="27"/>
        </w:rPr>
      </w:pPr>
      <w:r w:rsidRPr="00C21EB8">
        <w:rPr>
          <w:rStyle w:val="a3"/>
          <w:color w:val="0F1115"/>
          <w:sz w:val="27"/>
          <w:szCs w:val="27"/>
        </w:rPr>
        <w:t>Оборудование и реквизит:</w:t>
      </w:r>
    </w:p>
    <w:p w:rsidR="00C21EB8" w:rsidRPr="00C21EB8" w:rsidRDefault="00C21EB8" w:rsidP="00C21EB8">
      <w:pPr>
        <w:pStyle w:val="ds-markdown-paragraph"/>
        <w:numPr>
          <w:ilvl w:val="1"/>
          <w:numId w:val="2"/>
        </w:numPr>
        <w:shd w:val="clear" w:color="auto" w:fill="FFFFFF"/>
        <w:spacing w:after="134" w:afterAutospacing="0"/>
        <w:ind w:left="0"/>
        <w:rPr>
          <w:color w:val="0F1115"/>
          <w:sz w:val="27"/>
          <w:szCs w:val="27"/>
        </w:rPr>
      </w:pPr>
      <w:r w:rsidRPr="00C21EB8">
        <w:rPr>
          <w:rStyle w:val="a3"/>
          <w:color w:val="0F1115"/>
          <w:sz w:val="27"/>
          <w:szCs w:val="27"/>
        </w:rPr>
        <w:lastRenderedPageBreak/>
        <w:t>Игровое поле (на каждую команду):</w:t>
      </w:r>
      <w:r w:rsidRPr="00C21EB8">
        <w:rPr>
          <w:color w:val="0F1115"/>
          <w:sz w:val="27"/>
          <w:szCs w:val="27"/>
        </w:rPr>
        <w:t> Большой лист ватмана или планшет с основными элементами:</w:t>
      </w:r>
    </w:p>
    <w:p w:rsidR="00C21EB8" w:rsidRPr="00C21EB8" w:rsidRDefault="00C21EB8" w:rsidP="00C21EB8">
      <w:pPr>
        <w:pStyle w:val="ds-markdown-paragraph"/>
        <w:numPr>
          <w:ilvl w:val="2"/>
          <w:numId w:val="2"/>
        </w:numPr>
        <w:shd w:val="clear" w:color="auto" w:fill="FFFFFF"/>
        <w:spacing w:after="0" w:afterAutospacing="0"/>
        <w:ind w:left="0"/>
        <w:rPr>
          <w:color w:val="0F1115"/>
          <w:sz w:val="27"/>
          <w:szCs w:val="27"/>
        </w:rPr>
      </w:pPr>
      <w:proofErr w:type="gramStart"/>
      <w:r w:rsidRPr="00C21EB8">
        <w:rPr>
          <w:color w:val="0F1115"/>
          <w:sz w:val="27"/>
          <w:szCs w:val="27"/>
        </w:rPr>
        <w:t>Карта-схема условного муниципального района (города): населенные пункты, дороги, река, лесной массив, промышленная зона, социальные объекты (школа, больница).</w:t>
      </w:r>
      <w:proofErr w:type="gramEnd"/>
    </w:p>
    <w:p w:rsidR="00C21EB8" w:rsidRPr="00C21EB8" w:rsidRDefault="00C21EB8" w:rsidP="00C21EB8">
      <w:pPr>
        <w:pStyle w:val="ds-markdown-paragraph"/>
        <w:numPr>
          <w:ilvl w:val="2"/>
          <w:numId w:val="2"/>
        </w:numPr>
        <w:shd w:val="clear" w:color="auto" w:fill="FFFFFF"/>
        <w:spacing w:after="0" w:afterAutospacing="0"/>
        <w:ind w:left="0"/>
        <w:rPr>
          <w:color w:val="0F1115"/>
          <w:sz w:val="27"/>
          <w:szCs w:val="27"/>
        </w:rPr>
      </w:pPr>
      <w:r w:rsidRPr="00C21EB8">
        <w:rPr>
          <w:color w:val="0F1115"/>
          <w:sz w:val="27"/>
          <w:szCs w:val="27"/>
        </w:rPr>
        <w:t>Сектора для карточек: «Входящие сообщения», «Ресурсы и силы», «Принятые решения/Ход игры».</w:t>
      </w:r>
    </w:p>
    <w:p w:rsidR="00C21EB8" w:rsidRPr="00C21EB8" w:rsidRDefault="00C21EB8" w:rsidP="00C21EB8">
      <w:pPr>
        <w:pStyle w:val="ds-markdown-paragraph"/>
        <w:numPr>
          <w:ilvl w:val="2"/>
          <w:numId w:val="2"/>
        </w:numPr>
        <w:shd w:val="clear" w:color="auto" w:fill="FFFFFF"/>
        <w:spacing w:after="0" w:afterAutospacing="0"/>
        <w:ind w:left="0"/>
        <w:rPr>
          <w:color w:val="0F1115"/>
          <w:sz w:val="27"/>
          <w:szCs w:val="27"/>
        </w:rPr>
      </w:pPr>
      <w:r w:rsidRPr="00C21EB8">
        <w:rPr>
          <w:color w:val="0F1115"/>
          <w:sz w:val="27"/>
          <w:szCs w:val="27"/>
        </w:rPr>
        <w:t>Шкалы-индикаторы: «Время» (ходы), «Стабильность обстановки», «Ресурсы».</w:t>
      </w:r>
    </w:p>
    <w:p w:rsidR="00C21EB8" w:rsidRPr="00C21EB8" w:rsidRDefault="00C21EB8" w:rsidP="00C21EB8">
      <w:pPr>
        <w:pStyle w:val="ds-markdown-paragraph"/>
        <w:numPr>
          <w:ilvl w:val="1"/>
          <w:numId w:val="2"/>
        </w:numPr>
        <w:shd w:val="clear" w:color="auto" w:fill="FFFFFF"/>
        <w:spacing w:after="134" w:afterAutospacing="0"/>
        <w:ind w:left="0"/>
        <w:rPr>
          <w:color w:val="0F1115"/>
          <w:sz w:val="27"/>
          <w:szCs w:val="27"/>
        </w:rPr>
      </w:pPr>
      <w:r w:rsidRPr="00C21EB8">
        <w:rPr>
          <w:rStyle w:val="a3"/>
          <w:color w:val="0F1115"/>
          <w:sz w:val="27"/>
          <w:szCs w:val="27"/>
        </w:rPr>
        <w:t>Карточки:</w:t>
      </w:r>
    </w:p>
    <w:p w:rsidR="00C21EB8" w:rsidRPr="00C21EB8" w:rsidRDefault="00C21EB8" w:rsidP="00C21EB8">
      <w:pPr>
        <w:pStyle w:val="ds-markdown-paragraph"/>
        <w:numPr>
          <w:ilvl w:val="2"/>
          <w:numId w:val="2"/>
        </w:numPr>
        <w:shd w:val="clear" w:color="auto" w:fill="FFFFFF"/>
        <w:spacing w:after="0" w:afterAutospacing="0"/>
        <w:ind w:left="0"/>
        <w:rPr>
          <w:color w:val="0F1115"/>
          <w:sz w:val="27"/>
          <w:szCs w:val="27"/>
        </w:rPr>
      </w:pPr>
      <w:proofErr w:type="gramStart"/>
      <w:r w:rsidRPr="00C21EB8">
        <w:rPr>
          <w:rStyle w:val="a3"/>
          <w:color w:val="0F1115"/>
          <w:sz w:val="27"/>
          <w:szCs w:val="27"/>
        </w:rPr>
        <w:t>«ЧС-События»</w:t>
      </w:r>
      <w:r w:rsidRPr="00C21EB8">
        <w:rPr>
          <w:color w:val="0F1115"/>
          <w:sz w:val="27"/>
          <w:szCs w:val="27"/>
        </w:rPr>
        <w:t> (разные типы:</w:t>
      </w:r>
      <w:proofErr w:type="gramEnd"/>
      <w:r w:rsidRPr="00C21EB8">
        <w:rPr>
          <w:color w:val="0F1115"/>
          <w:sz w:val="27"/>
          <w:szCs w:val="27"/>
        </w:rPr>
        <w:t xml:space="preserve"> </w:t>
      </w:r>
      <w:proofErr w:type="gramStart"/>
      <w:r w:rsidRPr="00C21EB8">
        <w:rPr>
          <w:color w:val="0F1115"/>
          <w:sz w:val="27"/>
          <w:szCs w:val="27"/>
        </w:rPr>
        <w:t>«Лесной пожар приближается к селу», «Прорыв дамбы», «Химическая авария на заводе», «Массовое ДТП в метель», «Поступление штормового предупреждения»).</w:t>
      </w:r>
      <w:proofErr w:type="gramEnd"/>
    </w:p>
    <w:p w:rsidR="00C21EB8" w:rsidRPr="00C21EB8" w:rsidRDefault="00C21EB8" w:rsidP="00C21EB8">
      <w:pPr>
        <w:pStyle w:val="ds-markdown-paragraph"/>
        <w:numPr>
          <w:ilvl w:val="2"/>
          <w:numId w:val="2"/>
        </w:numPr>
        <w:shd w:val="clear" w:color="auto" w:fill="FFFFFF"/>
        <w:spacing w:after="0" w:afterAutospacing="0"/>
        <w:ind w:left="0"/>
        <w:rPr>
          <w:color w:val="0F1115"/>
          <w:sz w:val="27"/>
          <w:szCs w:val="27"/>
        </w:rPr>
      </w:pPr>
      <w:r w:rsidRPr="00C21EB8">
        <w:rPr>
          <w:rStyle w:val="a3"/>
          <w:color w:val="0F1115"/>
          <w:sz w:val="27"/>
          <w:szCs w:val="27"/>
        </w:rPr>
        <w:t>«Ресурсы/Силы»:</w:t>
      </w:r>
      <w:r w:rsidRPr="00C21EB8">
        <w:rPr>
          <w:color w:val="0F1115"/>
          <w:sz w:val="27"/>
          <w:szCs w:val="27"/>
        </w:rPr>
        <w:t> </w:t>
      </w:r>
      <w:proofErr w:type="gramStart"/>
      <w:r w:rsidRPr="00C21EB8">
        <w:rPr>
          <w:color w:val="0F1115"/>
          <w:sz w:val="27"/>
          <w:szCs w:val="27"/>
        </w:rPr>
        <w:t>Пожарные расчеты, бригады скорой помощи, полицейские наряды, инженерная техника, вертолеты, спасатели-водники, кинологи, мобильные госпитали и т.д. (у каждой карточки – условные «очки эффективности» против определенных ЧС и ограниченное количество).</w:t>
      </w:r>
      <w:proofErr w:type="gramEnd"/>
    </w:p>
    <w:p w:rsidR="00C21EB8" w:rsidRPr="00C21EB8" w:rsidRDefault="00C21EB8" w:rsidP="00C21EB8">
      <w:pPr>
        <w:pStyle w:val="ds-markdown-paragraph"/>
        <w:numPr>
          <w:ilvl w:val="2"/>
          <w:numId w:val="2"/>
        </w:numPr>
        <w:shd w:val="clear" w:color="auto" w:fill="FFFFFF"/>
        <w:spacing w:after="0" w:afterAutospacing="0"/>
        <w:ind w:left="0"/>
        <w:rPr>
          <w:color w:val="0F1115"/>
          <w:sz w:val="27"/>
          <w:szCs w:val="27"/>
        </w:rPr>
      </w:pPr>
      <w:r w:rsidRPr="00C21EB8">
        <w:rPr>
          <w:rStyle w:val="a3"/>
          <w:color w:val="0F1115"/>
          <w:sz w:val="27"/>
          <w:szCs w:val="27"/>
        </w:rPr>
        <w:t>«Обстановка»/«Новости»:</w:t>
      </w:r>
      <w:r w:rsidRPr="00C21EB8">
        <w:rPr>
          <w:color w:val="0F1115"/>
          <w:sz w:val="27"/>
          <w:szCs w:val="27"/>
        </w:rPr>
        <w:t> Дополнительная информация («Усилился ветер», «Найдены пострадавшие», «Началась паника среди населения», «Подключились волонтеры»).</w:t>
      </w:r>
    </w:p>
    <w:p w:rsidR="00C21EB8" w:rsidRPr="00C21EB8" w:rsidRDefault="00C21EB8" w:rsidP="00C21EB8">
      <w:pPr>
        <w:pStyle w:val="ds-markdown-paragraph"/>
        <w:numPr>
          <w:ilvl w:val="2"/>
          <w:numId w:val="2"/>
        </w:numPr>
        <w:shd w:val="clear" w:color="auto" w:fill="FFFFFF"/>
        <w:spacing w:after="0" w:afterAutospacing="0"/>
        <w:ind w:left="0"/>
        <w:rPr>
          <w:color w:val="0F1115"/>
          <w:sz w:val="27"/>
          <w:szCs w:val="27"/>
        </w:rPr>
      </w:pPr>
      <w:r w:rsidRPr="00C21EB8">
        <w:rPr>
          <w:rStyle w:val="a3"/>
          <w:color w:val="0F1115"/>
          <w:sz w:val="27"/>
          <w:szCs w:val="27"/>
        </w:rPr>
        <w:t>«Директива сверху»/«Помощь»:</w:t>
      </w:r>
      <w:r w:rsidRPr="00C21EB8">
        <w:rPr>
          <w:color w:val="0F1115"/>
          <w:sz w:val="27"/>
          <w:szCs w:val="27"/>
        </w:rPr>
        <w:t> Карточки, которые вводит учитель («Из региона направлена авиация», «Объявлен режим ЧС», «Требуется доложить ситуацию за 1 ход»).</w:t>
      </w:r>
    </w:p>
    <w:p w:rsidR="00C21EB8" w:rsidRPr="00C21EB8" w:rsidRDefault="00C21EB8" w:rsidP="00C21EB8">
      <w:pPr>
        <w:pStyle w:val="ds-markdown-paragraph"/>
        <w:numPr>
          <w:ilvl w:val="1"/>
          <w:numId w:val="2"/>
        </w:numPr>
        <w:shd w:val="clear" w:color="auto" w:fill="FFFFFF"/>
        <w:spacing w:after="0" w:afterAutospacing="0"/>
        <w:ind w:left="0"/>
        <w:rPr>
          <w:color w:val="0F1115"/>
          <w:sz w:val="27"/>
          <w:szCs w:val="27"/>
        </w:rPr>
      </w:pPr>
      <w:r w:rsidRPr="00C21EB8">
        <w:rPr>
          <w:rStyle w:val="a3"/>
          <w:color w:val="0F1115"/>
          <w:sz w:val="27"/>
          <w:szCs w:val="27"/>
        </w:rPr>
        <w:t>Инструменты:</w:t>
      </w:r>
      <w:r w:rsidRPr="00C21EB8">
        <w:rPr>
          <w:color w:val="0F1115"/>
          <w:sz w:val="27"/>
          <w:szCs w:val="27"/>
        </w:rPr>
        <w:t xml:space="preserve"> Маркеры, </w:t>
      </w:r>
      <w:proofErr w:type="spellStart"/>
      <w:r w:rsidRPr="00C21EB8">
        <w:rPr>
          <w:color w:val="0F1115"/>
          <w:sz w:val="27"/>
          <w:szCs w:val="27"/>
        </w:rPr>
        <w:t>стикеры</w:t>
      </w:r>
      <w:proofErr w:type="spellEnd"/>
      <w:r w:rsidRPr="00C21EB8">
        <w:rPr>
          <w:color w:val="0F1115"/>
          <w:sz w:val="27"/>
          <w:szCs w:val="27"/>
        </w:rPr>
        <w:t xml:space="preserve"> для пометок на карте, бланки «Журнала решений ситуационного центра».</w:t>
      </w:r>
    </w:p>
    <w:p w:rsidR="00C21EB8" w:rsidRPr="00C21EB8" w:rsidRDefault="00C21EB8" w:rsidP="00C21EB8">
      <w:pPr>
        <w:pStyle w:val="ds-markdown-paragraph"/>
        <w:numPr>
          <w:ilvl w:val="1"/>
          <w:numId w:val="2"/>
        </w:numPr>
        <w:shd w:val="clear" w:color="auto" w:fill="FFFFFF"/>
        <w:spacing w:after="0" w:afterAutospacing="0"/>
        <w:ind w:left="0"/>
        <w:rPr>
          <w:color w:val="0F1115"/>
          <w:sz w:val="27"/>
          <w:szCs w:val="27"/>
        </w:rPr>
      </w:pPr>
      <w:r w:rsidRPr="00C21EB8">
        <w:rPr>
          <w:rStyle w:val="a3"/>
          <w:color w:val="0F1115"/>
          <w:sz w:val="27"/>
          <w:szCs w:val="27"/>
        </w:rPr>
        <w:t>Дополнительно:</w:t>
      </w:r>
      <w:r w:rsidRPr="00C21EB8">
        <w:rPr>
          <w:color w:val="0F1115"/>
          <w:sz w:val="27"/>
          <w:szCs w:val="27"/>
        </w:rPr>
        <w:t xml:space="preserve"> Таймер, </w:t>
      </w:r>
      <w:proofErr w:type="spellStart"/>
      <w:r w:rsidRPr="00C21EB8">
        <w:rPr>
          <w:color w:val="0F1115"/>
          <w:sz w:val="27"/>
          <w:szCs w:val="27"/>
        </w:rPr>
        <w:t>флипчарт</w:t>
      </w:r>
      <w:proofErr w:type="spellEnd"/>
      <w:r w:rsidRPr="00C21EB8">
        <w:rPr>
          <w:color w:val="0F1115"/>
          <w:sz w:val="27"/>
          <w:szCs w:val="27"/>
        </w:rPr>
        <w:t>/доска для сводки от команд, презентация с базовой теорией по РСЧС.</w:t>
      </w:r>
    </w:p>
    <w:p w:rsidR="00C21EB8" w:rsidRPr="00C21EB8" w:rsidRDefault="00C21EB8" w:rsidP="00C21EB8">
      <w:pPr>
        <w:pStyle w:val="ds-markdown-paragraph"/>
        <w:shd w:val="clear" w:color="auto" w:fill="FFFFFF"/>
        <w:spacing w:before="268" w:beforeAutospacing="0" w:after="268" w:afterAutospacing="0"/>
        <w:rPr>
          <w:color w:val="0F1115"/>
          <w:sz w:val="27"/>
          <w:szCs w:val="27"/>
        </w:rPr>
      </w:pPr>
      <w:r w:rsidRPr="00C21EB8">
        <w:rPr>
          <w:rStyle w:val="a3"/>
          <w:color w:val="0F1115"/>
          <w:sz w:val="27"/>
          <w:szCs w:val="27"/>
        </w:rPr>
        <w:t>II. Структура и содержание занятия</w:t>
      </w:r>
    </w:p>
    <w:p w:rsidR="00C21EB8" w:rsidRPr="00C21EB8" w:rsidRDefault="00C21EB8" w:rsidP="00C21EB8">
      <w:pPr>
        <w:pStyle w:val="ds-markdown-paragraph"/>
        <w:shd w:val="clear" w:color="auto" w:fill="FFFFFF"/>
        <w:spacing w:before="268" w:beforeAutospacing="0" w:after="268" w:afterAutospacing="0"/>
        <w:rPr>
          <w:color w:val="0F1115"/>
          <w:sz w:val="27"/>
          <w:szCs w:val="27"/>
        </w:rPr>
      </w:pPr>
      <w:r w:rsidRPr="00C21EB8">
        <w:rPr>
          <w:rStyle w:val="a3"/>
          <w:color w:val="0F1115"/>
          <w:sz w:val="27"/>
          <w:szCs w:val="27"/>
        </w:rPr>
        <w:t>Этап 1. Инструктаж и теоретический минимум (15 мин)</w:t>
      </w:r>
    </w:p>
    <w:p w:rsidR="00C21EB8" w:rsidRPr="00C21EB8" w:rsidRDefault="00C21EB8" w:rsidP="00C21EB8">
      <w:pPr>
        <w:pStyle w:val="ds-markdown-paragraph"/>
        <w:numPr>
          <w:ilvl w:val="0"/>
          <w:numId w:val="3"/>
        </w:numPr>
        <w:shd w:val="clear" w:color="auto" w:fill="FFFFFF"/>
        <w:spacing w:after="0" w:afterAutospacing="0"/>
        <w:ind w:left="0"/>
        <w:rPr>
          <w:color w:val="0F1115"/>
          <w:sz w:val="27"/>
          <w:szCs w:val="27"/>
        </w:rPr>
      </w:pPr>
      <w:r w:rsidRPr="00C21EB8">
        <w:rPr>
          <w:rStyle w:val="a3"/>
          <w:color w:val="0F1115"/>
          <w:sz w:val="27"/>
          <w:szCs w:val="27"/>
        </w:rPr>
        <w:t>Действия учителя:</w:t>
      </w:r>
      <w:r w:rsidRPr="00C21EB8">
        <w:rPr>
          <w:color w:val="0F1115"/>
          <w:sz w:val="27"/>
          <w:szCs w:val="27"/>
        </w:rPr>
        <w:t> Краткая презентация-напоминание: </w:t>
      </w:r>
      <w:r w:rsidRPr="00C21EB8">
        <w:rPr>
          <w:rStyle w:val="a3"/>
          <w:color w:val="0F1115"/>
          <w:sz w:val="27"/>
          <w:szCs w:val="27"/>
        </w:rPr>
        <w:t>Цели, задачи, структура РСЧС. Пять режимов функционирования</w:t>
      </w:r>
      <w:r w:rsidRPr="00C21EB8">
        <w:rPr>
          <w:color w:val="0F1115"/>
          <w:sz w:val="27"/>
          <w:szCs w:val="27"/>
        </w:rPr>
        <w:t> (повседневная деятельность, повышенная готовность, ЧС). Ключевой тезис: </w:t>
      </w:r>
      <w:r w:rsidRPr="00C21EB8">
        <w:rPr>
          <w:rStyle w:val="a3"/>
          <w:color w:val="0F1115"/>
          <w:sz w:val="27"/>
          <w:szCs w:val="27"/>
        </w:rPr>
        <w:t>«РСЧС – это система управления рисками и ресурсами»</w:t>
      </w:r>
      <w:r w:rsidRPr="00C21EB8">
        <w:rPr>
          <w:color w:val="0F1115"/>
          <w:sz w:val="27"/>
          <w:szCs w:val="27"/>
        </w:rPr>
        <w:t>. Объяснение правил игры.</w:t>
      </w:r>
    </w:p>
    <w:p w:rsidR="00C21EB8" w:rsidRPr="00C21EB8" w:rsidRDefault="00C21EB8" w:rsidP="00C21EB8">
      <w:pPr>
        <w:pStyle w:val="ds-markdown-paragraph"/>
        <w:numPr>
          <w:ilvl w:val="0"/>
          <w:numId w:val="3"/>
        </w:numPr>
        <w:shd w:val="clear" w:color="auto" w:fill="FFFFFF"/>
        <w:spacing w:after="134" w:afterAutospacing="0"/>
        <w:ind w:left="0"/>
        <w:rPr>
          <w:color w:val="0F1115"/>
          <w:sz w:val="27"/>
          <w:szCs w:val="27"/>
        </w:rPr>
      </w:pPr>
      <w:r w:rsidRPr="00C21EB8">
        <w:rPr>
          <w:rStyle w:val="a3"/>
          <w:color w:val="0F1115"/>
          <w:sz w:val="27"/>
          <w:szCs w:val="27"/>
        </w:rPr>
        <w:t>Правила игры (упрощенно):</w:t>
      </w:r>
    </w:p>
    <w:p w:rsidR="00C21EB8" w:rsidRPr="00C21EB8" w:rsidRDefault="00C21EB8" w:rsidP="00C21EB8">
      <w:pPr>
        <w:pStyle w:val="ds-markdown-paragraph"/>
        <w:numPr>
          <w:ilvl w:val="1"/>
          <w:numId w:val="3"/>
        </w:numPr>
        <w:shd w:val="clear" w:color="auto" w:fill="FFFFFF"/>
        <w:spacing w:after="0" w:afterAutospacing="0"/>
        <w:ind w:left="0"/>
        <w:rPr>
          <w:color w:val="0F1115"/>
          <w:sz w:val="27"/>
          <w:szCs w:val="27"/>
        </w:rPr>
      </w:pPr>
      <w:r w:rsidRPr="00C21EB8">
        <w:rPr>
          <w:color w:val="0F1115"/>
          <w:sz w:val="27"/>
          <w:szCs w:val="27"/>
        </w:rPr>
        <w:t>Команда – это оперативная группа муниципального или регионального ситуационного центра (КЧС).</w:t>
      </w:r>
    </w:p>
    <w:p w:rsidR="00C21EB8" w:rsidRPr="00C21EB8" w:rsidRDefault="00C21EB8" w:rsidP="00C21EB8">
      <w:pPr>
        <w:pStyle w:val="ds-markdown-paragraph"/>
        <w:numPr>
          <w:ilvl w:val="1"/>
          <w:numId w:val="3"/>
        </w:numPr>
        <w:shd w:val="clear" w:color="auto" w:fill="FFFFFF"/>
        <w:spacing w:after="0" w:afterAutospacing="0"/>
        <w:ind w:left="0"/>
        <w:rPr>
          <w:color w:val="0F1115"/>
          <w:sz w:val="27"/>
          <w:szCs w:val="27"/>
        </w:rPr>
      </w:pPr>
      <w:r w:rsidRPr="00C21EB8">
        <w:rPr>
          <w:color w:val="0F1115"/>
          <w:sz w:val="27"/>
          <w:szCs w:val="27"/>
        </w:rPr>
        <w:t xml:space="preserve">Игра идет по ходам (1 ход = </w:t>
      </w:r>
      <w:proofErr w:type="gramStart"/>
      <w:r w:rsidRPr="00C21EB8">
        <w:rPr>
          <w:color w:val="0F1115"/>
          <w:sz w:val="27"/>
          <w:szCs w:val="27"/>
        </w:rPr>
        <w:t>условные</w:t>
      </w:r>
      <w:proofErr w:type="gramEnd"/>
      <w:r w:rsidRPr="00C21EB8">
        <w:rPr>
          <w:color w:val="0F1115"/>
          <w:sz w:val="27"/>
          <w:szCs w:val="27"/>
        </w:rPr>
        <w:t xml:space="preserve"> 1-2 часа реального времени).</w:t>
      </w:r>
    </w:p>
    <w:p w:rsidR="00C21EB8" w:rsidRPr="00C21EB8" w:rsidRDefault="00C21EB8" w:rsidP="00C21EB8">
      <w:pPr>
        <w:pStyle w:val="ds-markdown-paragraph"/>
        <w:numPr>
          <w:ilvl w:val="1"/>
          <w:numId w:val="3"/>
        </w:numPr>
        <w:shd w:val="clear" w:color="auto" w:fill="FFFFFF"/>
        <w:spacing w:after="0" w:afterAutospacing="0"/>
        <w:ind w:left="0"/>
        <w:rPr>
          <w:color w:val="0F1115"/>
          <w:sz w:val="27"/>
          <w:szCs w:val="27"/>
        </w:rPr>
      </w:pPr>
      <w:r w:rsidRPr="00C21EB8">
        <w:rPr>
          <w:color w:val="0F1115"/>
          <w:sz w:val="27"/>
          <w:szCs w:val="27"/>
        </w:rPr>
        <w:t>В начале хода команда получает карточку «ЧС-Событие» и вскрывает карточки «Обстановка».</w:t>
      </w:r>
    </w:p>
    <w:p w:rsidR="00C21EB8" w:rsidRPr="00C21EB8" w:rsidRDefault="00C21EB8" w:rsidP="00C21EB8">
      <w:pPr>
        <w:pStyle w:val="ds-markdown-paragraph"/>
        <w:numPr>
          <w:ilvl w:val="1"/>
          <w:numId w:val="3"/>
        </w:numPr>
        <w:shd w:val="clear" w:color="auto" w:fill="FFFFFF"/>
        <w:spacing w:after="0" w:afterAutospacing="0"/>
        <w:ind w:left="0"/>
        <w:rPr>
          <w:color w:val="0F1115"/>
          <w:sz w:val="27"/>
          <w:szCs w:val="27"/>
        </w:rPr>
      </w:pPr>
      <w:r w:rsidRPr="00C21EB8">
        <w:rPr>
          <w:color w:val="0F1115"/>
          <w:sz w:val="27"/>
          <w:szCs w:val="27"/>
        </w:rPr>
        <w:t>Задача команды за отведенное время (5-7 мин/ход): оценить обстановку, принять решение, используя карточки «Ресурсы/Силы», отметить действия на карте и зафиксировать в «Журнале решений».</w:t>
      </w:r>
    </w:p>
    <w:p w:rsidR="00C21EB8" w:rsidRPr="00C21EB8" w:rsidRDefault="00C21EB8" w:rsidP="00C21EB8">
      <w:pPr>
        <w:pStyle w:val="ds-markdown-paragraph"/>
        <w:numPr>
          <w:ilvl w:val="1"/>
          <w:numId w:val="3"/>
        </w:numPr>
        <w:shd w:val="clear" w:color="auto" w:fill="FFFFFF"/>
        <w:spacing w:after="0" w:afterAutospacing="0"/>
        <w:ind w:left="0"/>
        <w:rPr>
          <w:color w:val="0F1115"/>
          <w:sz w:val="27"/>
          <w:szCs w:val="27"/>
        </w:rPr>
      </w:pPr>
      <w:r w:rsidRPr="00C21EB8">
        <w:rPr>
          <w:color w:val="0F1115"/>
          <w:sz w:val="27"/>
          <w:szCs w:val="27"/>
        </w:rPr>
        <w:t>Решения оцениваются по принципу «адекватность и эффективность». Неверные решения или бездействие ухудшают показатели «Стабильность» и «Ресурсы».</w:t>
      </w:r>
    </w:p>
    <w:p w:rsidR="00C21EB8" w:rsidRPr="00C21EB8" w:rsidRDefault="00C21EB8" w:rsidP="00C21EB8">
      <w:pPr>
        <w:pStyle w:val="ds-markdown-paragraph"/>
        <w:numPr>
          <w:ilvl w:val="0"/>
          <w:numId w:val="3"/>
        </w:numPr>
        <w:shd w:val="clear" w:color="auto" w:fill="FFFFFF"/>
        <w:spacing w:after="0" w:afterAutospacing="0"/>
        <w:ind w:left="0"/>
        <w:rPr>
          <w:color w:val="0F1115"/>
          <w:sz w:val="27"/>
          <w:szCs w:val="27"/>
        </w:rPr>
      </w:pPr>
      <w:r w:rsidRPr="00C21EB8">
        <w:rPr>
          <w:rStyle w:val="a3"/>
          <w:color w:val="0F1115"/>
          <w:sz w:val="27"/>
          <w:szCs w:val="27"/>
        </w:rPr>
        <w:lastRenderedPageBreak/>
        <w:t>Действия учеников:</w:t>
      </w:r>
      <w:r w:rsidRPr="00C21EB8">
        <w:rPr>
          <w:color w:val="0F1115"/>
          <w:sz w:val="27"/>
          <w:szCs w:val="27"/>
        </w:rPr>
        <w:t> Формирование команд, распределение ролей (условно: руководитель группы, аналитик-картограф, связист с ресурсами, секретарь-докладчик). Изучение игрового поля и карточек.</w:t>
      </w:r>
    </w:p>
    <w:p w:rsidR="00C21EB8" w:rsidRPr="00C21EB8" w:rsidRDefault="00C21EB8" w:rsidP="00C21EB8">
      <w:pPr>
        <w:pStyle w:val="ds-markdown-paragraph"/>
        <w:shd w:val="clear" w:color="auto" w:fill="FFFFFF"/>
        <w:spacing w:before="268" w:beforeAutospacing="0" w:after="268" w:afterAutospacing="0"/>
        <w:rPr>
          <w:color w:val="0F1115"/>
          <w:sz w:val="27"/>
          <w:szCs w:val="27"/>
        </w:rPr>
      </w:pPr>
      <w:r w:rsidRPr="00C21EB8">
        <w:rPr>
          <w:rStyle w:val="a3"/>
          <w:color w:val="0F1115"/>
          <w:sz w:val="27"/>
          <w:szCs w:val="27"/>
        </w:rPr>
        <w:t>Этап 2. Игровой процесс «Развитие ЧС» (50 мин)</w:t>
      </w:r>
    </w:p>
    <w:p w:rsidR="00C21EB8" w:rsidRPr="00C21EB8" w:rsidRDefault="00C21EB8" w:rsidP="00C21EB8">
      <w:pPr>
        <w:pStyle w:val="ds-markdown-paragraph"/>
        <w:shd w:val="clear" w:color="auto" w:fill="FFFFFF"/>
        <w:spacing w:before="268" w:beforeAutospacing="0" w:after="268" w:afterAutospacing="0"/>
        <w:rPr>
          <w:color w:val="0F1115"/>
          <w:sz w:val="27"/>
          <w:szCs w:val="27"/>
        </w:rPr>
      </w:pPr>
      <w:r w:rsidRPr="00C21EB8">
        <w:rPr>
          <w:color w:val="0F1115"/>
          <w:sz w:val="27"/>
          <w:szCs w:val="27"/>
        </w:rPr>
        <w:t xml:space="preserve">Игра проходит в 3-4 раунда (хода), сценарий развивается по </w:t>
      </w:r>
      <w:proofErr w:type="gramStart"/>
      <w:r w:rsidRPr="00C21EB8">
        <w:rPr>
          <w:color w:val="0F1115"/>
          <w:sz w:val="27"/>
          <w:szCs w:val="27"/>
        </w:rPr>
        <w:t>нарастающей</w:t>
      </w:r>
      <w:proofErr w:type="gramEnd"/>
      <w:r w:rsidRPr="00C21EB8">
        <w:rPr>
          <w:color w:val="0F1115"/>
          <w:sz w:val="27"/>
          <w:szCs w:val="27"/>
        </w:rPr>
        <w:t>.</w:t>
      </w:r>
    </w:p>
    <w:p w:rsidR="00C21EB8" w:rsidRPr="00C21EB8" w:rsidRDefault="00C21EB8" w:rsidP="00C21EB8">
      <w:pPr>
        <w:pStyle w:val="ds-markdown-paragraph"/>
        <w:numPr>
          <w:ilvl w:val="0"/>
          <w:numId w:val="4"/>
        </w:numPr>
        <w:shd w:val="clear" w:color="auto" w:fill="FFFFFF"/>
        <w:spacing w:after="0" w:afterAutospacing="0"/>
        <w:ind w:left="0"/>
        <w:rPr>
          <w:color w:val="0F1115"/>
          <w:sz w:val="27"/>
          <w:szCs w:val="27"/>
        </w:rPr>
      </w:pPr>
      <w:r w:rsidRPr="00C21EB8">
        <w:rPr>
          <w:rStyle w:val="a3"/>
          <w:color w:val="0F1115"/>
          <w:sz w:val="27"/>
          <w:szCs w:val="27"/>
        </w:rPr>
        <w:t>Ход 1. Локальная ЧС (режим «Повышенная готовность»):</w:t>
      </w:r>
      <w:r w:rsidRPr="00C21EB8">
        <w:rPr>
          <w:color w:val="0F1115"/>
          <w:sz w:val="27"/>
          <w:szCs w:val="27"/>
        </w:rPr>
        <w:t> Например, «Сильный паводок, подтопление одного населенного пункта». Команды оценивают угрозы, задействуют первые ресурсы (спасатели-водники, МВД для оцепления), организуют оповещение.</w:t>
      </w:r>
    </w:p>
    <w:p w:rsidR="00C21EB8" w:rsidRPr="00C21EB8" w:rsidRDefault="00C21EB8" w:rsidP="00C21EB8">
      <w:pPr>
        <w:pStyle w:val="ds-markdown-paragraph"/>
        <w:numPr>
          <w:ilvl w:val="0"/>
          <w:numId w:val="4"/>
        </w:numPr>
        <w:shd w:val="clear" w:color="auto" w:fill="FFFFFF"/>
        <w:spacing w:after="0" w:afterAutospacing="0"/>
        <w:ind w:left="0"/>
        <w:rPr>
          <w:color w:val="0F1115"/>
          <w:sz w:val="27"/>
          <w:szCs w:val="27"/>
        </w:rPr>
      </w:pPr>
      <w:r w:rsidRPr="00C21EB8">
        <w:rPr>
          <w:rStyle w:val="a3"/>
          <w:color w:val="0F1115"/>
          <w:sz w:val="27"/>
          <w:szCs w:val="27"/>
        </w:rPr>
        <w:t>Ход 2. Усложнение (возможен переход в режим «ЧС»):</w:t>
      </w:r>
      <w:r w:rsidRPr="00C21EB8">
        <w:rPr>
          <w:color w:val="0F1115"/>
          <w:sz w:val="27"/>
          <w:szCs w:val="27"/>
        </w:rPr>
        <w:t> Приходит новая карточка: «На фоне паводка – авария на ЛЭП, отключение электричества в двух населенных пунктах». Добавляется карточка «Обстановка»: «Начались перебои со связью». Команды должны перераспределить ресурсы, запросить дополнительную технику (энергетики), предусмотреть работу с населением.</w:t>
      </w:r>
    </w:p>
    <w:p w:rsidR="00C21EB8" w:rsidRPr="00C21EB8" w:rsidRDefault="00C21EB8" w:rsidP="00C21EB8">
      <w:pPr>
        <w:pStyle w:val="ds-markdown-paragraph"/>
        <w:numPr>
          <w:ilvl w:val="0"/>
          <w:numId w:val="4"/>
        </w:numPr>
        <w:shd w:val="clear" w:color="auto" w:fill="FFFFFF"/>
        <w:spacing w:after="0" w:afterAutospacing="0"/>
        <w:ind w:left="0"/>
        <w:rPr>
          <w:color w:val="0F1115"/>
          <w:sz w:val="27"/>
          <w:szCs w:val="27"/>
        </w:rPr>
      </w:pPr>
      <w:r w:rsidRPr="00C21EB8">
        <w:rPr>
          <w:rStyle w:val="a3"/>
          <w:color w:val="0F1115"/>
          <w:sz w:val="27"/>
          <w:szCs w:val="27"/>
        </w:rPr>
        <w:t>Ход 3. Кризис и взаимодействие:</w:t>
      </w:r>
      <w:r w:rsidRPr="00C21EB8">
        <w:rPr>
          <w:color w:val="0F1115"/>
          <w:sz w:val="27"/>
          <w:szCs w:val="27"/>
        </w:rPr>
        <w:t> Вводится карточка «Директива сверху»: «Из соседнего региона движется гроза с ливнем и шквалистым ветром. Подготовить предложения по усилению группировки». Или появляется вторая ЧС в другом месте карты (например, лесной пожар). Команды учатся работать на два фронта, расставлять приоритеты, планировать превентивные меры.</w:t>
      </w:r>
    </w:p>
    <w:p w:rsidR="00C21EB8" w:rsidRPr="00C21EB8" w:rsidRDefault="00C21EB8" w:rsidP="00C21EB8">
      <w:pPr>
        <w:pStyle w:val="ds-markdown-paragraph"/>
        <w:numPr>
          <w:ilvl w:val="0"/>
          <w:numId w:val="4"/>
        </w:numPr>
        <w:shd w:val="clear" w:color="auto" w:fill="FFFFFF"/>
        <w:spacing w:after="0" w:afterAutospacing="0"/>
        <w:ind w:left="0"/>
        <w:rPr>
          <w:color w:val="0F1115"/>
          <w:sz w:val="27"/>
          <w:szCs w:val="27"/>
        </w:rPr>
      </w:pPr>
      <w:r w:rsidRPr="00C21EB8">
        <w:rPr>
          <w:rStyle w:val="a3"/>
          <w:color w:val="0F1115"/>
          <w:sz w:val="27"/>
          <w:szCs w:val="27"/>
        </w:rPr>
        <w:t>Ход 4. Стабилизация и ликвидация последствий:</w:t>
      </w:r>
      <w:r w:rsidRPr="00C21EB8">
        <w:rPr>
          <w:color w:val="0F1115"/>
          <w:sz w:val="27"/>
          <w:szCs w:val="27"/>
        </w:rPr>
        <w:t> Основная угроза ликвидирована. Задачи: обеспечить жизнедеятельность населения, оценить ущерб, начать работу по восстановлению. Режим может быть переведен обратно на «Повышенную готовность».</w:t>
      </w:r>
    </w:p>
    <w:p w:rsidR="00C21EB8" w:rsidRPr="00C21EB8" w:rsidRDefault="00C21EB8" w:rsidP="00C21EB8">
      <w:pPr>
        <w:pStyle w:val="ds-markdown-paragraph"/>
        <w:shd w:val="clear" w:color="auto" w:fill="FFFFFF"/>
        <w:spacing w:before="268" w:beforeAutospacing="0" w:after="268" w:afterAutospacing="0"/>
        <w:rPr>
          <w:color w:val="0F1115"/>
          <w:sz w:val="27"/>
          <w:szCs w:val="27"/>
        </w:rPr>
      </w:pPr>
      <w:r w:rsidRPr="00C21EB8">
        <w:rPr>
          <w:rStyle w:val="a3"/>
          <w:color w:val="0F1115"/>
          <w:sz w:val="27"/>
          <w:szCs w:val="27"/>
        </w:rPr>
        <w:t>Роль учителя (Главный координатор РСЧС):</w:t>
      </w:r>
      <w:r w:rsidRPr="00C21EB8">
        <w:rPr>
          <w:color w:val="0F1115"/>
          <w:sz w:val="27"/>
          <w:szCs w:val="27"/>
        </w:rPr>
        <w:t> Выдает карточки, контролирует время, ходит по командам, задает наводящие вопросы («Вы учли направление ветра?», «Кто будет эвакуировать больницу?», «Как доведете информацию до людей без света?»), вводит дополнительные сюжетные повторы (карточки «Директива»).</w:t>
      </w:r>
    </w:p>
    <w:p w:rsidR="00C21EB8" w:rsidRPr="00C21EB8" w:rsidRDefault="00C21EB8" w:rsidP="00C21EB8">
      <w:pPr>
        <w:pStyle w:val="ds-markdown-paragraph"/>
        <w:shd w:val="clear" w:color="auto" w:fill="FFFFFF"/>
        <w:spacing w:before="268" w:beforeAutospacing="0" w:after="268" w:afterAutospacing="0"/>
        <w:rPr>
          <w:color w:val="0F1115"/>
          <w:sz w:val="27"/>
          <w:szCs w:val="27"/>
        </w:rPr>
      </w:pPr>
      <w:r w:rsidRPr="00C21EB8">
        <w:rPr>
          <w:rStyle w:val="a3"/>
          <w:color w:val="0F1115"/>
          <w:sz w:val="27"/>
          <w:szCs w:val="27"/>
        </w:rPr>
        <w:t>Этап 3. Подведение итогов и рефлексия (20 мин)</w:t>
      </w:r>
    </w:p>
    <w:p w:rsidR="00C21EB8" w:rsidRPr="00C21EB8" w:rsidRDefault="00C21EB8" w:rsidP="00C21EB8">
      <w:pPr>
        <w:pStyle w:val="ds-markdown-paragraph"/>
        <w:numPr>
          <w:ilvl w:val="0"/>
          <w:numId w:val="5"/>
        </w:numPr>
        <w:shd w:val="clear" w:color="auto" w:fill="FFFFFF"/>
        <w:spacing w:after="0" w:afterAutospacing="0"/>
        <w:ind w:left="0"/>
        <w:rPr>
          <w:color w:val="0F1115"/>
          <w:sz w:val="27"/>
          <w:szCs w:val="27"/>
        </w:rPr>
      </w:pPr>
      <w:r w:rsidRPr="00C21EB8">
        <w:rPr>
          <w:rStyle w:val="a3"/>
          <w:color w:val="0F1115"/>
          <w:sz w:val="27"/>
          <w:szCs w:val="27"/>
        </w:rPr>
        <w:t>Действия учителя:</w:t>
      </w:r>
      <w:r w:rsidRPr="00C21EB8">
        <w:rPr>
          <w:color w:val="0F1115"/>
          <w:sz w:val="27"/>
          <w:szCs w:val="27"/>
        </w:rPr>
        <w:t xml:space="preserve"> Объявляет об окончании игрового процесса. Просит каждую команду подготовить краткий итоговый доклад (на 2 минуты) по схеме: </w:t>
      </w:r>
      <w:proofErr w:type="gramStart"/>
      <w:r w:rsidRPr="00C21EB8">
        <w:rPr>
          <w:color w:val="0F1115"/>
          <w:sz w:val="27"/>
          <w:szCs w:val="27"/>
        </w:rPr>
        <w:t xml:space="preserve">1) </w:t>
      </w:r>
      <w:proofErr w:type="gramEnd"/>
      <w:r w:rsidRPr="00C21EB8">
        <w:rPr>
          <w:color w:val="0F1115"/>
          <w:sz w:val="27"/>
          <w:szCs w:val="27"/>
        </w:rPr>
        <w:t>Какие ЧС были? 2) Какие ключевые решения приняли? 3) Что было самым сложным? 4) Какие ошибки заметили?</w:t>
      </w:r>
    </w:p>
    <w:p w:rsidR="00C21EB8" w:rsidRPr="00C21EB8" w:rsidRDefault="00C21EB8" w:rsidP="00C21EB8">
      <w:pPr>
        <w:pStyle w:val="ds-markdown-paragraph"/>
        <w:numPr>
          <w:ilvl w:val="0"/>
          <w:numId w:val="5"/>
        </w:numPr>
        <w:shd w:val="clear" w:color="auto" w:fill="FFFFFF"/>
        <w:spacing w:after="0" w:afterAutospacing="0"/>
        <w:ind w:left="0"/>
        <w:rPr>
          <w:color w:val="0F1115"/>
          <w:sz w:val="27"/>
          <w:szCs w:val="27"/>
        </w:rPr>
      </w:pPr>
      <w:r w:rsidRPr="00C21EB8">
        <w:rPr>
          <w:rStyle w:val="a3"/>
          <w:color w:val="0F1115"/>
          <w:sz w:val="27"/>
          <w:szCs w:val="27"/>
        </w:rPr>
        <w:t>Презентация решений:</w:t>
      </w:r>
      <w:r w:rsidRPr="00C21EB8">
        <w:rPr>
          <w:color w:val="0F1115"/>
          <w:sz w:val="27"/>
          <w:szCs w:val="27"/>
        </w:rPr>
        <w:t> Представители команд выступают у карты/</w:t>
      </w:r>
      <w:proofErr w:type="spellStart"/>
      <w:r w:rsidRPr="00C21EB8">
        <w:rPr>
          <w:color w:val="0F1115"/>
          <w:sz w:val="27"/>
          <w:szCs w:val="27"/>
        </w:rPr>
        <w:t>флипчарта</w:t>
      </w:r>
      <w:proofErr w:type="spellEnd"/>
      <w:r w:rsidRPr="00C21EB8">
        <w:rPr>
          <w:color w:val="0F1115"/>
          <w:sz w:val="27"/>
          <w:szCs w:val="27"/>
        </w:rPr>
        <w:t>.</w:t>
      </w:r>
    </w:p>
    <w:p w:rsidR="00C21EB8" w:rsidRPr="00C21EB8" w:rsidRDefault="00C21EB8" w:rsidP="00C21EB8">
      <w:pPr>
        <w:pStyle w:val="ds-markdown-paragraph"/>
        <w:numPr>
          <w:ilvl w:val="0"/>
          <w:numId w:val="5"/>
        </w:numPr>
        <w:shd w:val="clear" w:color="auto" w:fill="FFFFFF"/>
        <w:spacing w:after="134" w:afterAutospacing="0"/>
        <w:ind w:left="0"/>
        <w:rPr>
          <w:color w:val="0F1115"/>
          <w:sz w:val="27"/>
          <w:szCs w:val="27"/>
        </w:rPr>
      </w:pPr>
      <w:r w:rsidRPr="00C21EB8">
        <w:rPr>
          <w:rStyle w:val="a3"/>
          <w:color w:val="0F1115"/>
          <w:sz w:val="27"/>
          <w:szCs w:val="27"/>
        </w:rPr>
        <w:t>Анализ и обобщение:</w:t>
      </w:r>
      <w:r w:rsidRPr="00C21EB8">
        <w:rPr>
          <w:color w:val="0F1115"/>
          <w:sz w:val="27"/>
          <w:szCs w:val="27"/>
        </w:rPr>
        <w:t> Учитель совместно с классом разбирает наиболее показательные решения, связывает игровые ситуации с реальными принципами работы РСЧС:</w:t>
      </w:r>
    </w:p>
    <w:p w:rsidR="00C21EB8" w:rsidRPr="00C21EB8" w:rsidRDefault="00C21EB8" w:rsidP="00C21EB8">
      <w:pPr>
        <w:pStyle w:val="ds-markdown-paragraph"/>
        <w:numPr>
          <w:ilvl w:val="1"/>
          <w:numId w:val="5"/>
        </w:numPr>
        <w:shd w:val="clear" w:color="auto" w:fill="FFFFFF"/>
        <w:spacing w:after="0" w:afterAutospacing="0"/>
        <w:ind w:left="0"/>
        <w:rPr>
          <w:color w:val="0F1115"/>
          <w:sz w:val="27"/>
          <w:szCs w:val="27"/>
        </w:rPr>
      </w:pPr>
      <w:r w:rsidRPr="00C21EB8">
        <w:rPr>
          <w:rStyle w:val="a3"/>
          <w:color w:val="0F1115"/>
          <w:sz w:val="27"/>
          <w:szCs w:val="27"/>
        </w:rPr>
        <w:t>Принцип территориальности и централизации.</w:t>
      </w:r>
    </w:p>
    <w:p w:rsidR="00C21EB8" w:rsidRPr="00C21EB8" w:rsidRDefault="00C21EB8" w:rsidP="00C21EB8">
      <w:pPr>
        <w:pStyle w:val="ds-markdown-paragraph"/>
        <w:numPr>
          <w:ilvl w:val="1"/>
          <w:numId w:val="5"/>
        </w:numPr>
        <w:shd w:val="clear" w:color="auto" w:fill="FFFFFF"/>
        <w:spacing w:after="0" w:afterAutospacing="0"/>
        <w:ind w:left="0"/>
        <w:rPr>
          <w:color w:val="0F1115"/>
          <w:sz w:val="27"/>
          <w:szCs w:val="27"/>
        </w:rPr>
      </w:pPr>
      <w:r w:rsidRPr="00C21EB8">
        <w:rPr>
          <w:rStyle w:val="a3"/>
          <w:color w:val="0F1115"/>
          <w:sz w:val="27"/>
          <w:szCs w:val="27"/>
        </w:rPr>
        <w:t>Важность разведки и достоверной информации.</w:t>
      </w:r>
    </w:p>
    <w:p w:rsidR="00C21EB8" w:rsidRPr="00C21EB8" w:rsidRDefault="00C21EB8" w:rsidP="00C21EB8">
      <w:pPr>
        <w:pStyle w:val="ds-markdown-paragraph"/>
        <w:numPr>
          <w:ilvl w:val="1"/>
          <w:numId w:val="5"/>
        </w:numPr>
        <w:shd w:val="clear" w:color="auto" w:fill="FFFFFF"/>
        <w:spacing w:after="0" w:afterAutospacing="0"/>
        <w:ind w:left="0"/>
        <w:rPr>
          <w:color w:val="0F1115"/>
          <w:sz w:val="27"/>
          <w:szCs w:val="27"/>
        </w:rPr>
      </w:pPr>
      <w:r w:rsidRPr="00C21EB8">
        <w:rPr>
          <w:rStyle w:val="a3"/>
          <w:color w:val="0F1115"/>
          <w:sz w:val="27"/>
          <w:szCs w:val="27"/>
        </w:rPr>
        <w:t>Приоритет жизни и здоровья людей.</w:t>
      </w:r>
    </w:p>
    <w:p w:rsidR="00C21EB8" w:rsidRPr="00C21EB8" w:rsidRDefault="00C21EB8" w:rsidP="00C21EB8">
      <w:pPr>
        <w:pStyle w:val="ds-markdown-paragraph"/>
        <w:numPr>
          <w:ilvl w:val="1"/>
          <w:numId w:val="5"/>
        </w:numPr>
        <w:shd w:val="clear" w:color="auto" w:fill="FFFFFF"/>
        <w:spacing w:after="0" w:afterAutospacing="0"/>
        <w:ind w:left="0"/>
        <w:rPr>
          <w:color w:val="0F1115"/>
          <w:sz w:val="27"/>
          <w:szCs w:val="27"/>
        </w:rPr>
      </w:pPr>
      <w:r w:rsidRPr="00C21EB8">
        <w:rPr>
          <w:rStyle w:val="a3"/>
          <w:color w:val="0F1115"/>
          <w:sz w:val="27"/>
          <w:szCs w:val="27"/>
        </w:rPr>
        <w:lastRenderedPageBreak/>
        <w:t>Взаимодействие различных служб (силовые, спасательные, жизнеобеспечения).</w:t>
      </w:r>
    </w:p>
    <w:p w:rsidR="00C21EB8" w:rsidRPr="00C21EB8" w:rsidRDefault="00C21EB8" w:rsidP="00C21EB8">
      <w:pPr>
        <w:pStyle w:val="ds-markdown-paragraph"/>
        <w:numPr>
          <w:ilvl w:val="1"/>
          <w:numId w:val="5"/>
        </w:numPr>
        <w:shd w:val="clear" w:color="auto" w:fill="FFFFFF"/>
        <w:spacing w:after="0" w:afterAutospacing="0"/>
        <w:ind w:left="0"/>
        <w:rPr>
          <w:color w:val="0F1115"/>
          <w:sz w:val="27"/>
          <w:szCs w:val="27"/>
        </w:rPr>
      </w:pPr>
      <w:r w:rsidRPr="00C21EB8">
        <w:rPr>
          <w:rStyle w:val="a3"/>
          <w:color w:val="0F1115"/>
          <w:sz w:val="27"/>
          <w:szCs w:val="27"/>
        </w:rPr>
        <w:t>Работа с населением (оповещение, информирование, эвакуация).</w:t>
      </w:r>
    </w:p>
    <w:p w:rsidR="00C21EB8" w:rsidRPr="00C21EB8" w:rsidRDefault="00C21EB8" w:rsidP="00C21EB8">
      <w:pPr>
        <w:pStyle w:val="ds-markdown-paragraph"/>
        <w:numPr>
          <w:ilvl w:val="0"/>
          <w:numId w:val="5"/>
        </w:numPr>
        <w:shd w:val="clear" w:color="auto" w:fill="FFFFFF"/>
        <w:spacing w:after="134" w:afterAutospacing="0"/>
        <w:ind w:left="0"/>
        <w:rPr>
          <w:color w:val="0F1115"/>
          <w:sz w:val="27"/>
          <w:szCs w:val="27"/>
        </w:rPr>
      </w:pPr>
      <w:r w:rsidRPr="00C21EB8">
        <w:rPr>
          <w:rStyle w:val="a3"/>
          <w:color w:val="0F1115"/>
          <w:sz w:val="27"/>
          <w:szCs w:val="27"/>
        </w:rPr>
        <w:t>Рефлексия (в кругу или письменно):</w:t>
      </w:r>
    </w:p>
    <w:p w:rsidR="00C21EB8" w:rsidRPr="00C21EB8" w:rsidRDefault="00C21EB8" w:rsidP="00C21EB8">
      <w:pPr>
        <w:pStyle w:val="ds-markdown-paragraph"/>
        <w:numPr>
          <w:ilvl w:val="1"/>
          <w:numId w:val="5"/>
        </w:numPr>
        <w:shd w:val="clear" w:color="auto" w:fill="FFFFFF"/>
        <w:spacing w:after="0" w:afterAutospacing="0"/>
        <w:ind w:left="0"/>
        <w:rPr>
          <w:color w:val="0F1115"/>
          <w:sz w:val="27"/>
          <w:szCs w:val="27"/>
        </w:rPr>
      </w:pPr>
      <w:r w:rsidRPr="00C21EB8">
        <w:rPr>
          <w:color w:val="0F1115"/>
          <w:sz w:val="27"/>
          <w:szCs w:val="27"/>
        </w:rPr>
        <w:t>«Как изменилось ваше понимание работы РСЧС после игры?»</w:t>
      </w:r>
    </w:p>
    <w:p w:rsidR="00C21EB8" w:rsidRPr="00C21EB8" w:rsidRDefault="00C21EB8" w:rsidP="00C21EB8">
      <w:pPr>
        <w:pStyle w:val="ds-markdown-paragraph"/>
        <w:numPr>
          <w:ilvl w:val="1"/>
          <w:numId w:val="5"/>
        </w:numPr>
        <w:shd w:val="clear" w:color="auto" w:fill="FFFFFF"/>
        <w:spacing w:after="0" w:afterAutospacing="0"/>
        <w:ind w:left="0"/>
        <w:rPr>
          <w:color w:val="0F1115"/>
          <w:sz w:val="27"/>
          <w:szCs w:val="27"/>
        </w:rPr>
      </w:pPr>
      <w:r w:rsidRPr="00C21EB8">
        <w:rPr>
          <w:color w:val="0F1115"/>
          <w:sz w:val="27"/>
          <w:szCs w:val="27"/>
        </w:rPr>
        <w:t>«Какое качество самое важное для руководителя в ситуационном центре?»</w:t>
      </w:r>
    </w:p>
    <w:p w:rsidR="00C21EB8" w:rsidRPr="00C21EB8" w:rsidRDefault="00C21EB8" w:rsidP="00C21EB8">
      <w:pPr>
        <w:pStyle w:val="ds-markdown-paragraph"/>
        <w:numPr>
          <w:ilvl w:val="1"/>
          <w:numId w:val="5"/>
        </w:numPr>
        <w:shd w:val="clear" w:color="auto" w:fill="FFFFFF"/>
        <w:spacing w:after="0" w:afterAutospacing="0"/>
        <w:ind w:left="0"/>
        <w:rPr>
          <w:color w:val="0F1115"/>
          <w:sz w:val="27"/>
          <w:szCs w:val="27"/>
        </w:rPr>
      </w:pPr>
      <w:r w:rsidRPr="00C21EB8">
        <w:rPr>
          <w:color w:val="0F1115"/>
          <w:sz w:val="27"/>
          <w:szCs w:val="27"/>
        </w:rPr>
        <w:t>«Что вы поняли про системное мышление?»</w:t>
      </w:r>
    </w:p>
    <w:p w:rsidR="00C21EB8" w:rsidRPr="00C21EB8" w:rsidRDefault="00C21EB8" w:rsidP="00C21EB8">
      <w:pPr>
        <w:pStyle w:val="ds-markdown-paragraph"/>
        <w:shd w:val="clear" w:color="auto" w:fill="FFFFFF"/>
        <w:spacing w:before="268" w:beforeAutospacing="0" w:after="268" w:afterAutospacing="0"/>
        <w:rPr>
          <w:color w:val="0F1115"/>
          <w:sz w:val="27"/>
          <w:szCs w:val="27"/>
        </w:rPr>
      </w:pPr>
      <w:r w:rsidRPr="00C21EB8">
        <w:rPr>
          <w:rStyle w:val="a3"/>
          <w:color w:val="0F1115"/>
          <w:sz w:val="27"/>
          <w:szCs w:val="27"/>
        </w:rPr>
        <w:t>III. Методические рекомендации</w:t>
      </w:r>
    </w:p>
    <w:p w:rsidR="00C21EB8" w:rsidRPr="00C21EB8" w:rsidRDefault="00C21EB8" w:rsidP="00C21EB8">
      <w:pPr>
        <w:pStyle w:val="ds-markdown-paragraph"/>
        <w:numPr>
          <w:ilvl w:val="0"/>
          <w:numId w:val="6"/>
        </w:numPr>
        <w:shd w:val="clear" w:color="auto" w:fill="FFFFFF"/>
        <w:spacing w:after="0" w:afterAutospacing="0"/>
        <w:ind w:left="0"/>
        <w:rPr>
          <w:color w:val="0F1115"/>
          <w:sz w:val="27"/>
          <w:szCs w:val="27"/>
        </w:rPr>
      </w:pPr>
      <w:r w:rsidRPr="00C21EB8">
        <w:rPr>
          <w:rStyle w:val="a3"/>
          <w:color w:val="0F1115"/>
          <w:sz w:val="27"/>
          <w:szCs w:val="27"/>
        </w:rPr>
        <w:t>Дифференциация:</w:t>
      </w:r>
      <w:r w:rsidRPr="00C21EB8">
        <w:rPr>
          <w:color w:val="0F1115"/>
          <w:sz w:val="27"/>
          <w:szCs w:val="27"/>
        </w:rPr>
        <w:t> Разные роли в команде требуют разных компетенций (стратег, тактик, переговорщик, исполнитель). Можно давать командам разные по сложности стартовые сценарии.</w:t>
      </w:r>
    </w:p>
    <w:p w:rsidR="00C21EB8" w:rsidRPr="00C21EB8" w:rsidRDefault="00C21EB8" w:rsidP="00C21EB8">
      <w:pPr>
        <w:pStyle w:val="ds-markdown-paragraph"/>
        <w:numPr>
          <w:ilvl w:val="0"/>
          <w:numId w:val="6"/>
        </w:numPr>
        <w:shd w:val="clear" w:color="auto" w:fill="FFFFFF"/>
        <w:spacing w:after="0" w:afterAutospacing="0"/>
        <w:ind w:left="0"/>
        <w:rPr>
          <w:color w:val="0F1115"/>
          <w:sz w:val="27"/>
          <w:szCs w:val="27"/>
        </w:rPr>
      </w:pPr>
      <w:r w:rsidRPr="00C21EB8">
        <w:rPr>
          <w:rStyle w:val="a3"/>
          <w:color w:val="0F1115"/>
          <w:sz w:val="27"/>
          <w:szCs w:val="27"/>
        </w:rPr>
        <w:t>Критерии оценки (</w:t>
      </w:r>
      <w:proofErr w:type="spellStart"/>
      <w:r w:rsidRPr="00C21EB8">
        <w:rPr>
          <w:rStyle w:val="a3"/>
          <w:color w:val="0F1115"/>
          <w:sz w:val="27"/>
          <w:szCs w:val="27"/>
        </w:rPr>
        <w:t>формативной</w:t>
      </w:r>
      <w:proofErr w:type="spellEnd"/>
      <w:r w:rsidRPr="00C21EB8">
        <w:rPr>
          <w:rStyle w:val="a3"/>
          <w:color w:val="0F1115"/>
          <w:sz w:val="27"/>
          <w:szCs w:val="27"/>
        </w:rPr>
        <w:t>):</w:t>
      </w:r>
      <w:r w:rsidRPr="00C21EB8">
        <w:rPr>
          <w:color w:val="0F1115"/>
          <w:sz w:val="27"/>
          <w:szCs w:val="27"/>
        </w:rPr>
        <w:t> Активность и аргументированность в обсуждении, логичность и полнота решений в «Журнале», адекватность использования ресурсов, качество итогового доклада.</w:t>
      </w:r>
    </w:p>
    <w:p w:rsidR="00C21EB8" w:rsidRPr="00C21EB8" w:rsidRDefault="00C21EB8" w:rsidP="00C21EB8">
      <w:pPr>
        <w:pStyle w:val="ds-markdown-paragraph"/>
        <w:numPr>
          <w:ilvl w:val="0"/>
          <w:numId w:val="6"/>
        </w:numPr>
        <w:shd w:val="clear" w:color="auto" w:fill="FFFFFF"/>
        <w:spacing w:after="0" w:afterAutospacing="0"/>
        <w:ind w:left="0"/>
        <w:rPr>
          <w:color w:val="0F1115"/>
          <w:sz w:val="27"/>
          <w:szCs w:val="27"/>
        </w:rPr>
      </w:pPr>
      <w:r w:rsidRPr="00C21EB8">
        <w:rPr>
          <w:rStyle w:val="a3"/>
          <w:color w:val="0F1115"/>
          <w:sz w:val="27"/>
          <w:szCs w:val="27"/>
        </w:rPr>
        <w:t>Взаимодействие:</w:t>
      </w:r>
      <w:r w:rsidRPr="00C21EB8">
        <w:rPr>
          <w:color w:val="0F1115"/>
          <w:sz w:val="27"/>
          <w:szCs w:val="27"/>
        </w:rPr>
        <w:t> Возможно привлечение учителя географии для работы с картами или учителя информатики для моделирования цифрового ситуационного центра.</w:t>
      </w:r>
    </w:p>
    <w:p w:rsidR="00C21EB8" w:rsidRPr="00C21EB8" w:rsidRDefault="00C21EB8" w:rsidP="00C21EB8">
      <w:pPr>
        <w:pStyle w:val="ds-markdown-paragraph"/>
        <w:numPr>
          <w:ilvl w:val="0"/>
          <w:numId w:val="6"/>
        </w:numPr>
        <w:shd w:val="clear" w:color="auto" w:fill="FFFFFF"/>
        <w:spacing w:after="0" w:afterAutospacing="0"/>
        <w:ind w:left="0"/>
        <w:rPr>
          <w:color w:val="0F1115"/>
          <w:sz w:val="27"/>
          <w:szCs w:val="27"/>
        </w:rPr>
      </w:pPr>
      <w:r w:rsidRPr="00C21EB8">
        <w:rPr>
          <w:rStyle w:val="a3"/>
          <w:color w:val="0F1115"/>
          <w:sz w:val="27"/>
          <w:szCs w:val="27"/>
        </w:rPr>
        <w:t>Модификации:</w:t>
      </w:r>
      <w:r w:rsidRPr="00C21EB8">
        <w:rPr>
          <w:color w:val="0F1115"/>
          <w:sz w:val="27"/>
          <w:szCs w:val="27"/>
        </w:rPr>
        <w:t> Можно усложнить игру, введя «бюджет» (финансовые лимиты), систему баллов за спасенных условных «жителей», карточки с правовыми документами (постановления о ЧС).</w:t>
      </w:r>
    </w:p>
    <w:p w:rsidR="00C21EB8" w:rsidRPr="00C21EB8" w:rsidRDefault="00C21EB8" w:rsidP="00C21EB8">
      <w:pPr>
        <w:pStyle w:val="ds-markdown-paragraph"/>
        <w:numPr>
          <w:ilvl w:val="0"/>
          <w:numId w:val="6"/>
        </w:numPr>
        <w:shd w:val="clear" w:color="auto" w:fill="FFFFFF"/>
        <w:spacing w:after="0" w:afterAutospacing="0"/>
        <w:ind w:left="0"/>
        <w:rPr>
          <w:color w:val="0F1115"/>
          <w:sz w:val="27"/>
          <w:szCs w:val="27"/>
        </w:rPr>
      </w:pPr>
      <w:r w:rsidRPr="00C21EB8">
        <w:rPr>
          <w:rStyle w:val="a3"/>
          <w:color w:val="0F1115"/>
          <w:sz w:val="27"/>
          <w:szCs w:val="27"/>
        </w:rPr>
        <w:t>Домашнее задание:</w:t>
      </w:r>
      <w:r w:rsidRPr="00C21EB8">
        <w:rPr>
          <w:color w:val="0F1115"/>
          <w:sz w:val="27"/>
          <w:szCs w:val="27"/>
        </w:rPr>
        <w:t> 1) Написать памятку для населения по одной из отработанных в игре ЧС. 2) Проанализировать отчет о реальной работе РСЧС при недавнем происшествии в регионе. 3) Разработать сценарий для следующей игры (например, «Крупное ДТП с опасным грузом»).</w:t>
      </w:r>
    </w:p>
    <w:p w:rsidR="00C21EB8" w:rsidRPr="00C21EB8" w:rsidRDefault="00C21EB8" w:rsidP="00C21EB8">
      <w:pPr>
        <w:pStyle w:val="ds-markdown-paragraph"/>
        <w:shd w:val="clear" w:color="auto" w:fill="FFFFFF"/>
        <w:spacing w:before="268" w:beforeAutospacing="0" w:after="268" w:afterAutospacing="0"/>
        <w:rPr>
          <w:color w:val="0F1115"/>
          <w:sz w:val="27"/>
          <w:szCs w:val="27"/>
        </w:rPr>
      </w:pPr>
      <w:r w:rsidRPr="00C21EB8">
        <w:rPr>
          <w:rStyle w:val="a3"/>
          <w:color w:val="0F1115"/>
          <w:sz w:val="27"/>
          <w:szCs w:val="27"/>
        </w:rPr>
        <w:t>IV. Заключение</w:t>
      </w:r>
    </w:p>
    <w:p w:rsidR="00C21EB8" w:rsidRPr="00C21EB8" w:rsidRDefault="00C21EB8" w:rsidP="00C21EB8">
      <w:pPr>
        <w:pStyle w:val="ds-markdown-paragraph"/>
        <w:shd w:val="clear" w:color="auto" w:fill="FFFFFF"/>
        <w:spacing w:before="268" w:beforeAutospacing="0"/>
        <w:rPr>
          <w:color w:val="0F1115"/>
          <w:sz w:val="27"/>
          <w:szCs w:val="27"/>
        </w:rPr>
      </w:pPr>
      <w:r w:rsidRPr="00C21EB8">
        <w:rPr>
          <w:color w:val="0F1115"/>
          <w:sz w:val="27"/>
          <w:szCs w:val="27"/>
        </w:rPr>
        <w:t>Данная методическая разработка трансформирует сложную, казалось бы, бюрократическую систему РСЧС в живой и увлекательный объект изучения. Через механизмы игрового моделирования учащиеся не только запоминают структуру, но и </w:t>
      </w:r>
      <w:r w:rsidRPr="00C21EB8">
        <w:rPr>
          <w:rStyle w:val="a3"/>
          <w:color w:val="0F1115"/>
          <w:sz w:val="27"/>
          <w:szCs w:val="27"/>
        </w:rPr>
        <w:t>прочувствуют</w:t>
      </w:r>
      <w:r w:rsidRPr="00C21EB8">
        <w:rPr>
          <w:color w:val="0F1115"/>
          <w:sz w:val="27"/>
          <w:szCs w:val="27"/>
        </w:rPr>
        <w:t> логику управления в кризисе, цену ответственности и важность координации. Это эффективный инструмент формирования практико-ориентированных знаний и гражданской компетенции в области безопасности.</w:t>
      </w:r>
    </w:p>
    <w:p w:rsidR="00601C71" w:rsidRPr="00C21EB8" w:rsidRDefault="00601C71">
      <w:pPr>
        <w:rPr>
          <w:rFonts w:ascii="Times New Roman" w:hAnsi="Times New Roman" w:cs="Times New Roman"/>
        </w:rPr>
      </w:pPr>
    </w:p>
    <w:sectPr w:rsidR="00601C71" w:rsidRPr="00C21EB8" w:rsidSect="00601C71">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D533FA"/>
    <w:multiLevelType w:val="hybridMultilevel"/>
    <w:tmpl w:val="5DD2B7F4"/>
    <w:lvl w:ilvl="0" w:tplc="BC163674">
      <w:start w:val="1"/>
      <w:numFmt w:val="bullet"/>
      <w:lvlText w:val=""/>
      <w:lvlJc w:val="left"/>
      <w:pPr>
        <w:tabs>
          <w:tab w:val="num" w:pos="720"/>
        </w:tabs>
        <w:ind w:left="720" w:hanging="360"/>
      </w:pPr>
      <w:rPr>
        <w:rFonts w:ascii="Symbol" w:hAnsi="Symbol" w:hint="default"/>
        <w:sz w:val="20"/>
      </w:rPr>
    </w:lvl>
    <w:lvl w:ilvl="1" w:tplc="571E9542">
      <w:start w:val="1"/>
      <w:numFmt w:val="decimal"/>
      <w:lvlText w:val="%2."/>
      <w:lvlJc w:val="left"/>
      <w:pPr>
        <w:tabs>
          <w:tab w:val="num" w:pos="1440"/>
        </w:tabs>
        <w:ind w:left="1440" w:hanging="360"/>
      </w:pPr>
    </w:lvl>
    <w:lvl w:ilvl="2" w:tplc="8CE4AC14">
      <w:start w:val="1"/>
      <w:numFmt w:val="bullet"/>
      <w:lvlText w:val=""/>
      <w:lvlJc w:val="left"/>
      <w:pPr>
        <w:tabs>
          <w:tab w:val="num" w:pos="2160"/>
        </w:tabs>
        <w:ind w:left="2160" w:hanging="360"/>
      </w:pPr>
      <w:rPr>
        <w:rFonts w:ascii="Wingdings" w:hAnsi="Wingdings" w:hint="default"/>
        <w:sz w:val="20"/>
      </w:rPr>
    </w:lvl>
    <w:lvl w:ilvl="3" w:tplc="1076BDA8" w:tentative="1">
      <w:start w:val="1"/>
      <w:numFmt w:val="bullet"/>
      <w:lvlText w:val=""/>
      <w:lvlJc w:val="left"/>
      <w:pPr>
        <w:tabs>
          <w:tab w:val="num" w:pos="2880"/>
        </w:tabs>
        <w:ind w:left="2880" w:hanging="360"/>
      </w:pPr>
      <w:rPr>
        <w:rFonts w:ascii="Wingdings" w:hAnsi="Wingdings" w:hint="default"/>
        <w:sz w:val="20"/>
      </w:rPr>
    </w:lvl>
    <w:lvl w:ilvl="4" w:tplc="60B4380A" w:tentative="1">
      <w:start w:val="1"/>
      <w:numFmt w:val="bullet"/>
      <w:lvlText w:val=""/>
      <w:lvlJc w:val="left"/>
      <w:pPr>
        <w:tabs>
          <w:tab w:val="num" w:pos="3600"/>
        </w:tabs>
        <w:ind w:left="3600" w:hanging="360"/>
      </w:pPr>
      <w:rPr>
        <w:rFonts w:ascii="Wingdings" w:hAnsi="Wingdings" w:hint="default"/>
        <w:sz w:val="20"/>
      </w:rPr>
    </w:lvl>
    <w:lvl w:ilvl="5" w:tplc="5E64928E" w:tentative="1">
      <w:start w:val="1"/>
      <w:numFmt w:val="bullet"/>
      <w:lvlText w:val=""/>
      <w:lvlJc w:val="left"/>
      <w:pPr>
        <w:tabs>
          <w:tab w:val="num" w:pos="4320"/>
        </w:tabs>
        <w:ind w:left="4320" w:hanging="360"/>
      </w:pPr>
      <w:rPr>
        <w:rFonts w:ascii="Wingdings" w:hAnsi="Wingdings" w:hint="default"/>
        <w:sz w:val="20"/>
      </w:rPr>
    </w:lvl>
    <w:lvl w:ilvl="6" w:tplc="DE584FD4" w:tentative="1">
      <w:start w:val="1"/>
      <w:numFmt w:val="bullet"/>
      <w:lvlText w:val=""/>
      <w:lvlJc w:val="left"/>
      <w:pPr>
        <w:tabs>
          <w:tab w:val="num" w:pos="5040"/>
        </w:tabs>
        <w:ind w:left="5040" w:hanging="360"/>
      </w:pPr>
      <w:rPr>
        <w:rFonts w:ascii="Wingdings" w:hAnsi="Wingdings" w:hint="default"/>
        <w:sz w:val="20"/>
      </w:rPr>
    </w:lvl>
    <w:lvl w:ilvl="7" w:tplc="02641572" w:tentative="1">
      <w:start w:val="1"/>
      <w:numFmt w:val="bullet"/>
      <w:lvlText w:val=""/>
      <w:lvlJc w:val="left"/>
      <w:pPr>
        <w:tabs>
          <w:tab w:val="num" w:pos="5760"/>
        </w:tabs>
        <w:ind w:left="5760" w:hanging="360"/>
      </w:pPr>
      <w:rPr>
        <w:rFonts w:ascii="Wingdings" w:hAnsi="Wingdings" w:hint="default"/>
        <w:sz w:val="20"/>
      </w:rPr>
    </w:lvl>
    <w:lvl w:ilvl="8" w:tplc="2FECE010" w:tentative="1">
      <w:start w:val="1"/>
      <w:numFmt w:val="bullet"/>
      <w:lvlText w:val=""/>
      <w:lvlJc w:val="left"/>
      <w:pPr>
        <w:tabs>
          <w:tab w:val="num" w:pos="6480"/>
        </w:tabs>
        <w:ind w:left="6480" w:hanging="360"/>
      </w:pPr>
      <w:rPr>
        <w:rFonts w:ascii="Wingdings" w:hAnsi="Wingdings" w:hint="default"/>
        <w:sz w:val="20"/>
      </w:rPr>
    </w:lvl>
  </w:abstractNum>
  <w:abstractNum w:abstractNumId="1">
    <w:nsid w:val="406C2C96"/>
    <w:multiLevelType w:val="multilevel"/>
    <w:tmpl w:val="8884BB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3524530"/>
    <w:multiLevelType w:val="multilevel"/>
    <w:tmpl w:val="1B10AD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4544F88"/>
    <w:multiLevelType w:val="multilevel"/>
    <w:tmpl w:val="98FC7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0831B75"/>
    <w:multiLevelType w:val="multilevel"/>
    <w:tmpl w:val="107CA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F6A4F1E"/>
    <w:multiLevelType w:val="multilevel"/>
    <w:tmpl w:val="12BC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1"/>
  </w:num>
  <w:num w:numId="4">
    <w:abstractNumId w:val="3"/>
  </w:num>
  <w:num w:numId="5">
    <w:abstractNumId w:val="2"/>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08"/>
  <w:characterSpacingControl w:val="doNotCompress"/>
  <w:compat/>
  <w:rsids>
    <w:rsidRoot w:val="009469F8"/>
    <w:rsid w:val="00601C71"/>
    <w:rsid w:val="00656537"/>
    <w:rsid w:val="009469F8"/>
    <w:rsid w:val="00C21EB8"/>
    <w:rsid w:val="00E90558"/>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469F8"/>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s-markdown-paragraph">
    <w:name w:val="ds-markdown-paragraph"/>
    <w:basedOn w:val="a"/>
    <w:rsid w:val="00C21EB8"/>
    <w:pPr>
      <w:spacing w:before="100" w:beforeAutospacing="1" w:after="100" w:afterAutospacing="1"/>
    </w:pPr>
    <w:rPr>
      <w:rFonts w:ascii="Times New Roman" w:eastAsia="Times New Roman" w:hAnsi="Times New Roman" w:cs="Times New Roman"/>
      <w:sz w:val="24"/>
      <w:szCs w:val="24"/>
      <w:lang w:eastAsia="ru-RU"/>
    </w:rPr>
  </w:style>
  <w:style w:type="character" w:styleId="a3">
    <w:name w:val="Strong"/>
    <w:basedOn w:val="a0"/>
    <w:uiPriority w:val="22"/>
    <w:qFormat/>
    <w:rsid w:val="00C21EB8"/>
    <w:rPr>
      <w:b/>
      <w:bCs/>
    </w:rPr>
  </w:style>
  <w:style w:type="character" w:styleId="a4">
    <w:name w:val="Emphasis"/>
    <w:basedOn w:val="a0"/>
    <w:uiPriority w:val="20"/>
    <w:qFormat/>
    <w:rsid w:val="00C21EB8"/>
    <w:rPr>
      <w:i/>
      <w:iCs/>
    </w:rPr>
  </w:style>
</w:styles>
</file>

<file path=word/webSettings.xml><?xml version="1.0" encoding="utf-8"?>
<w:webSettings xmlns:r="http://schemas.openxmlformats.org/officeDocument/2006/relationships" xmlns:w="http://schemas.openxmlformats.org/wordprocessingml/2006/main">
  <w:divs>
    <w:div w:id="197622625">
      <w:bodyDiv w:val="1"/>
      <w:marLeft w:val="0"/>
      <w:marRight w:val="0"/>
      <w:marTop w:val="0"/>
      <w:marBottom w:val="0"/>
      <w:divBdr>
        <w:top w:val="none" w:sz="0" w:space="0" w:color="auto"/>
        <w:left w:val="none" w:sz="0" w:space="0" w:color="auto"/>
        <w:bottom w:val="none" w:sz="0" w:space="0" w:color="auto"/>
        <w:right w:val="none" w:sz="0" w:space="0" w:color="auto"/>
      </w:divBdr>
    </w:div>
    <w:div w:id="782650099">
      <w:bodyDiv w:val="1"/>
      <w:marLeft w:val="0"/>
      <w:marRight w:val="0"/>
      <w:marTop w:val="0"/>
      <w:marBottom w:val="0"/>
      <w:divBdr>
        <w:top w:val="none" w:sz="0" w:space="0" w:color="auto"/>
        <w:left w:val="none" w:sz="0" w:space="0" w:color="auto"/>
        <w:bottom w:val="none" w:sz="0" w:space="0" w:color="auto"/>
        <w:right w:val="none" w:sz="0" w:space="0" w:color="auto"/>
      </w:divBdr>
      <w:divsChild>
        <w:div w:id="1623802695">
          <w:marLeft w:val="0"/>
          <w:marRight w:val="0"/>
          <w:marTop w:val="0"/>
          <w:marBottom w:val="0"/>
          <w:divBdr>
            <w:top w:val="none" w:sz="0" w:space="0" w:color="auto"/>
            <w:left w:val="none" w:sz="0" w:space="0" w:color="auto"/>
            <w:bottom w:val="none" w:sz="0" w:space="0" w:color="auto"/>
            <w:right w:val="none" w:sz="0" w:space="0" w:color="auto"/>
          </w:divBdr>
          <w:divsChild>
            <w:div w:id="888809450">
              <w:marLeft w:val="0"/>
              <w:marRight w:val="0"/>
              <w:marTop w:val="0"/>
              <w:marBottom w:val="0"/>
              <w:divBdr>
                <w:top w:val="none" w:sz="0" w:space="0" w:color="auto"/>
                <w:left w:val="none" w:sz="0" w:space="0" w:color="auto"/>
                <w:bottom w:val="none" w:sz="0" w:space="0" w:color="auto"/>
                <w:right w:val="none" w:sz="0" w:space="0" w:color="auto"/>
              </w:divBdr>
              <w:divsChild>
                <w:div w:id="87820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333340">
          <w:marLeft w:val="0"/>
          <w:marRight w:val="0"/>
          <w:marTop w:val="0"/>
          <w:marBottom w:val="0"/>
          <w:divBdr>
            <w:top w:val="none" w:sz="0" w:space="0" w:color="auto"/>
            <w:left w:val="none" w:sz="0" w:space="0" w:color="auto"/>
            <w:bottom w:val="none" w:sz="0" w:space="0" w:color="auto"/>
            <w:right w:val="none" w:sz="0" w:space="0" w:color="auto"/>
          </w:divBdr>
          <w:divsChild>
            <w:div w:id="1792741652">
              <w:marLeft w:val="0"/>
              <w:marRight w:val="0"/>
              <w:marTop w:val="0"/>
              <w:marBottom w:val="0"/>
              <w:divBdr>
                <w:top w:val="none" w:sz="0" w:space="0" w:color="auto"/>
                <w:left w:val="none" w:sz="0" w:space="0" w:color="auto"/>
                <w:bottom w:val="none" w:sz="0" w:space="0" w:color="auto"/>
                <w:right w:val="none" w:sz="0" w:space="0" w:color="auto"/>
              </w:divBdr>
              <w:divsChild>
                <w:div w:id="22526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442231">
          <w:marLeft w:val="0"/>
          <w:marRight w:val="0"/>
          <w:marTop w:val="0"/>
          <w:marBottom w:val="0"/>
          <w:divBdr>
            <w:top w:val="none" w:sz="0" w:space="0" w:color="auto"/>
            <w:left w:val="none" w:sz="0" w:space="0" w:color="auto"/>
            <w:bottom w:val="none" w:sz="0" w:space="0" w:color="auto"/>
            <w:right w:val="none" w:sz="0" w:space="0" w:color="auto"/>
          </w:divBdr>
          <w:divsChild>
            <w:div w:id="79371882">
              <w:marLeft w:val="0"/>
              <w:marRight w:val="0"/>
              <w:marTop w:val="0"/>
              <w:marBottom w:val="0"/>
              <w:divBdr>
                <w:top w:val="none" w:sz="0" w:space="0" w:color="auto"/>
                <w:left w:val="none" w:sz="0" w:space="0" w:color="auto"/>
                <w:bottom w:val="none" w:sz="0" w:space="0" w:color="auto"/>
                <w:right w:val="none" w:sz="0" w:space="0" w:color="auto"/>
              </w:divBdr>
              <w:divsChild>
                <w:div w:id="46465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1272</Words>
  <Characters>7257</Characters>
  <Application>Microsoft Office Word</Application>
  <DocSecurity>0</DocSecurity>
  <Lines>60</Lines>
  <Paragraphs>17</Paragraphs>
  <ScaleCrop>false</ScaleCrop>
  <Company/>
  <LinksUpToDate>false</LinksUpToDate>
  <CharactersWithSpaces>8512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Т.</dc:creator>
  <cp:lastModifiedBy>Т.</cp:lastModifiedBy>
  <cp:revision>2</cp:revision>
  <dcterms:created xsi:type="dcterms:W3CDTF">2026-01-27T13:16:00Z</dcterms:created>
  <dcterms:modified xsi:type="dcterms:W3CDTF">2026-02-01T10:43:00Z</dcterms:modified>
</cp:coreProperties>
</file>