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0A7" w:rsidRPr="006C33F0" w:rsidRDefault="00F837D7" w:rsidP="005D1D85">
      <w:pPr>
        <w:pStyle w:val="Heading1"/>
        <w:jc w:val="left"/>
        <w:rPr>
          <w:lang w:val="ru-RU"/>
        </w:rPr>
      </w:pPr>
      <w:r w:rsidRPr="006C33F0">
        <w:rPr>
          <w:lang w:val="ru-RU"/>
        </w:rPr>
        <w:t>ГЛАВА 2</w:t>
      </w:r>
      <w:r w:rsidR="007C3899" w:rsidRPr="006C33F0">
        <w:rPr>
          <w:lang w:val="ru-RU"/>
        </w:rPr>
        <w:t>.</w:t>
      </w:r>
      <w:r w:rsidRPr="006C33F0">
        <w:rPr>
          <w:lang w:val="ru-RU"/>
        </w:rPr>
        <w:t xml:space="preserve"> </w:t>
      </w:r>
      <w:r w:rsidR="00294882" w:rsidRPr="006C33F0">
        <w:rPr>
          <w:rStyle w:val="Heading2Char"/>
          <w:b/>
          <w:i w:val="0"/>
          <w:sz w:val="28"/>
        </w:rPr>
        <w:t>ЧИСЛОВОЕ ПОЛЕ</w:t>
      </w:r>
      <w:r w:rsidRPr="006C33F0">
        <w:rPr>
          <w:rStyle w:val="Heading2Char"/>
          <w:b/>
          <w:i w:val="0"/>
          <w:sz w:val="28"/>
        </w:rPr>
        <w:t xml:space="preserve"> КАК КОНЦЕПЦИЯ МАТЕМАТИЧЕСКОГО И ФИЗИЧЕСКОГО ЭФИРА</w:t>
      </w:r>
    </w:p>
    <w:p w:rsidR="006B10ED" w:rsidRDefault="005F55FA" w:rsidP="003437E7">
      <w:r>
        <w:t xml:space="preserve">Книга пытается затрагивать глубинные проблемы микромира. Физические понятия и идеи связаны с нетривиальным подходом к алгебре, на основе которой построено Числовое комплексное пространство. </w:t>
      </w:r>
      <w:r w:rsidR="006B10ED">
        <w:t>Структура комплексного пространства адекватна структуре, установленной экспериментальными исследованиями в микромире. Алгебра комплексного пространства дает модели формирования от лептонно-электронн</w:t>
      </w:r>
      <w:r w:rsidR="00E43CCA">
        <w:t>ого уровня до кваркового уровня и показывает их неразрывную связь.</w:t>
      </w:r>
    </w:p>
    <w:p w:rsidR="00E43CCA" w:rsidRDefault="00E43CCA" w:rsidP="00D04FAC">
      <w:r>
        <w:t xml:space="preserve">В книге предлагается и разрабатывается концепция поля отличная от существующих концепций в современной теоретической физике. </w:t>
      </w:r>
      <w:r w:rsidR="00B90A83">
        <w:t>Разрабатывается математический аппарат для новой концепции поля.</w:t>
      </w:r>
    </w:p>
    <w:p w:rsidR="00566B4E" w:rsidRDefault="00566B4E">
      <w:pPr>
        <w:ind w:firstLine="0"/>
      </w:pPr>
      <w:r>
        <w:t>Концепция поля есть основа описания механизма взаимодействия в природе. Именно механизма, стоящего за классическими формулами Ньютона и Кулона.</w:t>
      </w:r>
    </w:p>
    <w:p w:rsidR="00566B4E" w:rsidRDefault="00566B4E">
      <w:pPr>
        <w:ind w:firstLine="0"/>
      </w:pPr>
      <w:r>
        <w:t>Формула Ньютона предполагает механизм дальнодействия</w:t>
      </w:r>
      <w:r w:rsidR="00D04FAC">
        <w:t xml:space="preserve"> </w:t>
      </w:r>
      <w:r w:rsidR="007E53E6">
        <w:t>через пустоту и требует введения понятия поля.</w:t>
      </w:r>
    </w:p>
    <w:p w:rsidR="007E53E6" w:rsidRDefault="007E53E6">
      <w:pPr>
        <w:ind w:firstLine="0"/>
      </w:pPr>
      <w:r>
        <w:t>Концепция поля требует введения таких понятий, как виртуальность, вакуум, локальность, и т.д.</w:t>
      </w:r>
    </w:p>
    <w:p w:rsidR="00294882" w:rsidRDefault="006B10ED" w:rsidP="00D04FAC">
      <w:r>
        <w:t>К настоящему времени квантовая механика показала, что классическое</w:t>
      </w:r>
      <w:r w:rsidR="00D04FAC">
        <w:t xml:space="preserve"> </w:t>
      </w:r>
      <w:r>
        <w:t>поле действительных и комплексных</w:t>
      </w:r>
      <w:r w:rsidR="00D04FAC">
        <w:t xml:space="preserve"> </w:t>
      </w:r>
      <w:r w:rsidR="00701DDE">
        <w:t>чисел в смысле Коши совершенно недостаточно для описания состояния квантовых объектов. Теория пошла по пути применения абстрактных алгебраических колец, идеалов. Однако и этот путь развития оказался не перспективным.</w:t>
      </w:r>
    </w:p>
    <w:p w:rsidR="006B10ED" w:rsidRPr="003437E7" w:rsidRDefault="00701DDE" w:rsidP="003437E7">
      <w:pPr>
        <w:rPr>
          <w:rStyle w:val="Emphasis"/>
        </w:rPr>
      </w:pPr>
      <w:r w:rsidRPr="003437E7">
        <w:rPr>
          <w:rStyle w:val="Emphasis"/>
        </w:rPr>
        <w:t>Алгебра комплексного пространства есть расширение поля действительных чисел с соблюдением законов алгебры числового поля.</w:t>
      </w:r>
    </w:p>
    <w:p w:rsidR="00F11E98" w:rsidRPr="00F2299D" w:rsidRDefault="00F11E98" w:rsidP="00F2299D">
      <w:r>
        <w:t xml:space="preserve">Создатель квантовой механики П.А.М. Дирак </w:t>
      </w:r>
      <w:r w:rsidRPr="00F11E98">
        <w:t>“</w:t>
      </w:r>
      <w:r>
        <w:t>предложил в качестве идеи, выглядящей более обнадеживающе для улучшения квантовой механики, взять за основу теорию функций комплексной переменной</w:t>
      </w:r>
      <w:r w:rsidRPr="00F11E98">
        <w:t xml:space="preserve">”. </w:t>
      </w:r>
      <w:r w:rsidR="005D080E">
        <w:t>И</w:t>
      </w:r>
      <w:r w:rsidRPr="00B47002">
        <w:t xml:space="preserve"> </w:t>
      </w:r>
      <w:r>
        <w:t>далее</w:t>
      </w:r>
      <w:r w:rsidRPr="00B47002">
        <w:t xml:space="preserve">: </w:t>
      </w:r>
      <w:r w:rsidR="00B47002" w:rsidRPr="00B47002">
        <w:t>“</w:t>
      </w:r>
      <w:r w:rsidR="00B47002">
        <w:t>есть какая-то глубокая связь между теорий функций комплексной переменной и пространством – временем специальной теории относительности</w:t>
      </w:r>
      <w:r w:rsidR="00B47002" w:rsidRPr="00B47002">
        <w:t>”</w:t>
      </w:r>
      <w:r w:rsidR="00B47002">
        <w:t>,</w:t>
      </w:r>
      <w:r w:rsidR="00D04FAC" w:rsidRPr="00D04FAC">
        <w:t xml:space="preserve"> </w:t>
      </w:r>
      <w:r w:rsidR="00B47002">
        <w:t>…</w:t>
      </w:r>
      <w:r w:rsidR="00D04FAC" w:rsidRPr="00D04FAC">
        <w:t xml:space="preserve"> </w:t>
      </w:r>
      <w:r w:rsidR="00B47002" w:rsidRPr="00B47002">
        <w:t>”</w:t>
      </w:r>
      <w:r w:rsidR="00B47002">
        <w:t>разработкой этой связи станет трудной целью будущих исследований</w:t>
      </w:r>
      <w:r w:rsidR="00B47002" w:rsidRPr="00B47002">
        <w:t>”</w:t>
      </w:r>
      <w:r w:rsidR="00F2299D" w:rsidRPr="00F2299D">
        <w:t xml:space="preserve"> [1]</w:t>
      </w:r>
    </w:p>
    <w:p w:rsidR="007E53E6" w:rsidRDefault="007E53E6" w:rsidP="00D04FAC">
      <w:r>
        <w:t>В основе любого физического поля должно лежать числовое поле. Современные геометризованные полевые физические теории не удовлетворяют требованиям числового поля.</w:t>
      </w:r>
    </w:p>
    <w:p w:rsidR="00891B18" w:rsidRPr="00B47002" w:rsidRDefault="00891B18" w:rsidP="00825D65">
      <w:r>
        <w:t>Алгебра комплексного пространства является наиболее подходящей математической структурой для описания конструкции микрочастиц и полей взаимодействий.</w:t>
      </w:r>
    </w:p>
    <w:p w:rsidR="00701DDE" w:rsidRDefault="002B44E4" w:rsidP="00825D65">
      <w:r>
        <w:t>Без ясной и прозрачной структуры материи на основе законов алгебры числового поля невозможно установить, что такое Эфир.</w:t>
      </w:r>
    </w:p>
    <w:p w:rsidR="00703479" w:rsidRPr="00794208" w:rsidRDefault="00703479" w:rsidP="00825D65">
      <w:r>
        <w:t>Общая часть всех теорий Эфира состоит в том, что Эфир является всеобщей средой, его характеристики</w:t>
      </w:r>
      <w:r w:rsidR="00D04FAC">
        <w:t xml:space="preserve"> </w:t>
      </w:r>
      <w:r>
        <w:t xml:space="preserve">и движения являются первоосновой всех материальных </w:t>
      </w:r>
      <w:r w:rsidR="00794208">
        <w:t>и силовых проявлений в природе.</w:t>
      </w:r>
    </w:p>
    <w:p w:rsidR="00534C47" w:rsidRDefault="00534C47" w:rsidP="00825D65">
      <w:r>
        <w:t>Современной концепции Эфира</w:t>
      </w:r>
      <w:r w:rsidR="00D04FAC">
        <w:t xml:space="preserve"> </w:t>
      </w:r>
      <w:r>
        <w:t>не существует ввиду отсутствия математического описания, с описанием качественной и количественной</w:t>
      </w:r>
      <w:r w:rsidR="00D04FAC">
        <w:t xml:space="preserve"> </w:t>
      </w:r>
      <w:r>
        <w:t>оценки выдвинутой концепции.</w:t>
      </w:r>
    </w:p>
    <w:p w:rsidR="002A6D56" w:rsidRDefault="002A6D56" w:rsidP="000A667B">
      <w:r>
        <w:t xml:space="preserve">Ещё раз подчеркнём, что отсутствие </w:t>
      </w:r>
      <w:r w:rsidR="000D179A">
        <w:t>математического аппарата с законами алгебры действительных чисел не позволило создать теории физики, адекватные реальным процессам природы. Алгебра является ос</w:t>
      </w:r>
      <w:r w:rsidR="00B90A83">
        <w:t xml:space="preserve">новой для </w:t>
      </w:r>
      <w:r w:rsidR="00B90A83">
        <w:lastRenderedPageBreak/>
        <w:t>построения полей</w:t>
      </w:r>
      <w:r w:rsidR="000D179A">
        <w:t xml:space="preserve"> взаимодействий. В</w:t>
      </w:r>
      <w:r w:rsidR="00B90A83">
        <w:t xml:space="preserve"> настоящее время те поля</w:t>
      </w:r>
      <w:r w:rsidR="000D179A">
        <w:t>, которые использует теоретическая физика, не соответствуют действительности.</w:t>
      </w:r>
    </w:p>
    <w:p w:rsidR="007E53E6" w:rsidRPr="00F2299D" w:rsidRDefault="00796015" w:rsidP="000A667B">
      <w:r>
        <w:t>Теория адекватная действительности должна быть эфирной, разработанной на алгебре числового поля</w:t>
      </w:r>
      <w:r w:rsidR="00F2299D" w:rsidRPr="00F2299D">
        <w:t xml:space="preserve"> [3,4]</w:t>
      </w:r>
    </w:p>
    <w:p w:rsidR="001D5244" w:rsidRDefault="000D179A" w:rsidP="000A667B">
      <w:r>
        <w:t xml:space="preserve">Разработка </w:t>
      </w:r>
      <w:r w:rsidR="001D5244">
        <w:t>прозрачных</w:t>
      </w:r>
      <w:r>
        <w:t xml:space="preserve"> идей, стоящих перед физикой, превратилось в </w:t>
      </w:r>
      <w:r w:rsidR="00B9582B">
        <w:t xml:space="preserve">настоящее время в </w:t>
      </w:r>
      <w:r w:rsidR="001D5244">
        <w:t>громоздкое изложение с непрерывным введением допущений и вве</w:t>
      </w:r>
      <w:r w:rsidR="006B6632">
        <w:t>дением новых терминов как</w:t>
      </w:r>
      <w:r w:rsidR="001D5244">
        <w:t xml:space="preserve"> результат непрерывной корректировки теории экспериментальными данными.</w:t>
      </w:r>
    </w:p>
    <w:p w:rsidR="00B278AB" w:rsidRDefault="001D5244" w:rsidP="005D1D85">
      <w:r>
        <w:t xml:space="preserve">Покажем, что можно освободиться от излишних допущений и терминов. </w:t>
      </w:r>
      <w:r w:rsidR="00357C6E">
        <w:t>Математическая структура теории по мере продвижения в область все более фундаментальных исследований начинает играть значительную и важную роль ввиду ограниченности непосредственно наблюдаемых явлений.</w:t>
      </w:r>
      <w:r w:rsidR="00B278AB">
        <w:t xml:space="preserve"> При этом математическая структура должна не изменять</w:t>
      </w:r>
      <w:r w:rsidR="00D04FAC">
        <w:t xml:space="preserve"> </w:t>
      </w:r>
      <w:r w:rsidR="00B278AB">
        <w:t>своих логических построений во всем диапазоне экспериментально доступных и недоступных возможностей.</w:t>
      </w:r>
    </w:p>
    <w:p w:rsidR="00531648" w:rsidRDefault="00085E98" w:rsidP="00531648">
      <w:pPr>
        <w:pStyle w:val="Heading2"/>
      </w:pPr>
      <w:r>
        <w:t>2.</w:t>
      </w:r>
      <w:r w:rsidR="00A939CC">
        <w:t>2</w:t>
      </w:r>
      <w:r w:rsidR="00267CFA">
        <w:t>.</w:t>
      </w:r>
      <w:r w:rsidR="00D04FAC" w:rsidRPr="00D04FAC">
        <w:t xml:space="preserve"> </w:t>
      </w:r>
      <w:r w:rsidR="00531648">
        <w:t>Числовое комплексное пространство (ТФКПП) есть Суперпространство современной теоретической физики.</w:t>
      </w:r>
    </w:p>
    <w:p w:rsidR="000D179A" w:rsidRDefault="00B278AB" w:rsidP="000A667B">
      <w:r>
        <w:t xml:space="preserve">Рассмотрим теорию </w:t>
      </w:r>
      <w:r w:rsidR="00AD2012">
        <w:t>Суперпространство</w:t>
      </w:r>
      <w:r>
        <w:t xml:space="preserve"> с позиции ее математической корректности. </w:t>
      </w:r>
    </w:p>
    <w:p w:rsidR="00B278AB" w:rsidRDefault="00B278AB">
      <w:pPr>
        <w:ind w:firstLine="0"/>
      </w:pPr>
      <w:r>
        <w:t xml:space="preserve">Суперпространство описывается введением дополнительных пространственно временных измерений. Введение дополнительных измерений есть требование физики явлений, в свою очередь требуют введения новых чисел. Эти </w:t>
      </w:r>
      <w:r w:rsidR="00C74DE6">
        <w:t>числа антикоммутативны</w:t>
      </w:r>
      <w:r w:rsidR="00D04FAC">
        <w:t xml:space="preserve"> </w:t>
      </w:r>
      <w:r w:rsidR="00C74DE6">
        <w:t>и не подчиняются алгебре действительных чисел.</w:t>
      </w:r>
    </w:p>
    <w:p w:rsidR="00C74DE6" w:rsidRDefault="00C74DE6">
      <w:pPr>
        <w:ind w:firstLine="0"/>
      </w:pPr>
      <w:r>
        <w:t xml:space="preserve">В </w:t>
      </w:r>
      <w:r w:rsidR="006E63F3">
        <w:t>Суперпространство</w:t>
      </w:r>
      <w:r>
        <w:t xml:space="preserve"> кроме привычных пространственно-временных координат </w:t>
      </w:r>
      <w:r>
        <w:rPr>
          <w:lang w:val="en-US"/>
        </w:rPr>
        <w:t>x</w:t>
      </w:r>
      <w:r w:rsidRPr="00C74DE6">
        <w:t>,</w:t>
      </w:r>
      <w:r w:rsidR="00212E01" w:rsidRPr="00212E01">
        <w:t xml:space="preserve"> </w:t>
      </w:r>
      <w:r>
        <w:rPr>
          <w:lang w:val="en-US"/>
        </w:rPr>
        <w:t>y</w:t>
      </w:r>
      <w:r w:rsidRPr="00C74DE6">
        <w:t>,</w:t>
      </w:r>
      <w:r w:rsidR="00212E01" w:rsidRPr="00212E01">
        <w:t xml:space="preserve"> </w:t>
      </w:r>
      <w:r>
        <w:rPr>
          <w:lang w:val="en-US"/>
        </w:rPr>
        <w:t>z</w:t>
      </w:r>
      <w:r w:rsidRPr="00C74DE6">
        <w:t>,</w:t>
      </w:r>
      <w:r w:rsidR="00212E01" w:rsidRPr="00212E01">
        <w:t xml:space="preserve"> </w:t>
      </w:r>
      <w:r>
        <w:rPr>
          <w:lang w:val="en-US"/>
        </w:rPr>
        <w:t>t</w:t>
      </w:r>
      <w:r w:rsidR="00D04FAC">
        <w:t xml:space="preserve">, </w:t>
      </w:r>
      <w:r>
        <w:t xml:space="preserve">вводятся дополнительно антикоммутирующие координаты </w:t>
      </w:r>
      <w:r w:rsidRPr="00C74DE6">
        <w:rPr>
          <w:position w:val="-10"/>
        </w:rPr>
        <w:object w:dxaOrig="6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16.5pt" o:ole="">
            <v:imagedata r:id="rId7" o:title=""/>
          </v:shape>
          <o:OLEObject Type="Embed" ProgID="Equation.3" ShapeID="_x0000_i1025" DrawAspect="Content" ObjectID="_1389551703" r:id="rId8"/>
        </w:object>
      </w:r>
      <w:r>
        <w:t xml:space="preserve">, такие, что </w:t>
      </w:r>
      <w:r w:rsidR="00212E01" w:rsidRPr="00C74DE6">
        <w:rPr>
          <w:position w:val="-10"/>
        </w:rPr>
        <w:object w:dxaOrig="1500" w:dyaOrig="340">
          <v:shape id="_x0000_i1026" type="#_x0000_t75" style="width:75pt;height:16.5pt" o:ole="">
            <v:imagedata r:id="rId9" o:title=""/>
          </v:shape>
          <o:OLEObject Type="Embed" ProgID="Equation.3" ShapeID="_x0000_i1026" DrawAspect="Content" ObjectID="_1389551704" r:id="rId10"/>
        </w:object>
      </w:r>
      <w:r>
        <w:t>.</w:t>
      </w:r>
    </w:p>
    <w:p w:rsidR="00212E01" w:rsidRDefault="00212E01" w:rsidP="00D04FAC">
      <w:r>
        <w:t xml:space="preserve">Таким образом, математическое описание структуры </w:t>
      </w:r>
      <w:r w:rsidR="006E63F3">
        <w:t>Суперпространство</w:t>
      </w:r>
      <w:r>
        <w:t xml:space="preserve"> содержит, по меньшей мере, две глобальные ошибки.</w:t>
      </w:r>
    </w:p>
    <w:p w:rsidR="00212E01" w:rsidRDefault="00212E01" w:rsidP="00D04FAC">
      <w:r>
        <w:t xml:space="preserve">Набор числовых значений координат </w:t>
      </w:r>
      <w:r>
        <w:rPr>
          <w:lang w:val="en-US"/>
        </w:rPr>
        <w:t>x</w:t>
      </w:r>
      <w:r w:rsidRPr="00212E01">
        <w:t xml:space="preserve">, </w:t>
      </w:r>
      <w:r>
        <w:rPr>
          <w:lang w:val="en-US"/>
        </w:rPr>
        <w:t>y</w:t>
      </w:r>
      <w:r w:rsidRPr="00212E01">
        <w:t xml:space="preserve">, </w:t>
      </w:r>
      <w:r>
        <w:rPr>
          <w:lang w:val="en-US"/>
        </w:rPr>
        <w:t>z</w:t>
      </w:r>
      <w:r w:rsidRPr="00212E01">
        <w:t xml:space="preserve">, </w:t>
      </w:r>
      <w:r>
        <w:rPr>
          <w:lang w:val="en-US"/>
        </w:rPr>
        <w:t>t</w:t>
      </w:r>
      <w:r w:rsidRPr="00212E01">
        <w:t xml:space="preserve"> </w:t>
      </w:r>
      <w:r>
        <w:t>не определяет числовое поле.</w:t>
      </w:r>
    </w:p>
    <w:p w:rsidR="00212E01" w:rsidRDefault="00212E01" w:rsidP="00D04FAC">
      <w:r>
        <w:t>Лоренц оставил свои преобразования не в числовом поле и</w:t>
      </w:r>
      <w:r w:rsidR="00531648">
        <w:t>,</w:t>
      </w:r>
      <w:r>
        <w:t xml:space="preserve"> следовательно</w:t>
      </w:r>
      <w:r w:rsidR="00531648">
        <w:t>,</w:t>
      </w:r>
      <w:r>
        <w:t xml:space="preserve"> построенное пространство на этих преобразованиях не соответствует реальности. Попытка исправления этой ошибки предпринята </w:t>
      </w:r>
      <w:r w:rsidR="00063050">
        <w:t>введением интервала Минковского. Числовое пространство потеряло связь между аргументом и модулем (интервалом). Интервал не зависит от аргументов и тем самым потеряна возможность корректного исследования проблемы сингулярности как одной из важных</w:t>
      </w:r>
      <w:r w:rsidR="00D04FAC">
        <w:t xml:space="preserve"> </w:t>
      </w:r>
      <w:r w:rsidR="00063050">
        <w:t>проблем микромира и макромира.</w:t>
      </w:r>
    </w:p>
    <w:p w:rsidR="00200446" w:rsidRDefault="00200446" w:rsidP="00D04FAC">
      <w:r>
        <w:t>А.Эйнштейн закрепил эту глобальную ошибку, обосновав эффекты СТО и</w:t>
      </w:r>
      <w:r w:rsidR="00D04FAC">
        <w:t xml:space="preserve"> </w:t>
      </w:r>
      <w:r>
        <w:t>ОТО.</w:t>
      </w:r>
    </w:p>
    <w:p w:rsidR="00063050" w:rsidRDefault="00063050" w:rsidP="000A667B">
      <w:r>
        <w:t xml:space="preserve">Дополнительные координаты антикоммутативны, что не соответствует алгебре действительных чисел. Одновременно с этим набор числовых значений координат не дает числовое поле. Неверное определение алгебры пространства </w:t>
      </w:r>
      <w:r w:rsidR="00200446">
        <w:t xml:space="preserve">привело к созданию ложного </w:t>
      </w:r>
      <w:r w:rsidR="006B6632">
        <w:t>Суперпространство</w:t>
      </w:r>
      <w:r w:rsidR="00200446">
        <w:t>.</w:t>
      </w:r>
    </w:p>
    <w:p w:rsidR="00994027" w:rsidRDefault="00200446" w:rsidP="000A667B">
      <w:r>
        <w:t xml:space="preserve">Одновременно с этим </w:t>
      </w:r>
      <w:r w:rsidR="006E63F3">
        <w:t>Суперпространство</w:t>
      </w:r>
      <w:r>
        <w:t xml:space="preserve"> можно рассматривать как доказательство</w:t>
      </w:r>
      <w:r w:rsidR="00D04FAC">
        <w:t xml:space="preserve"> </w:t>
      </w:r>
      <w:r w:rsidR="006E63F3">
        <w:t>необходимости</w:t>
      </w:r>
      <w:r>
        <w:t xml:space="preserve"> построения пространства с дополнительными координатами.</w:t>
      </w:r>
    </w:p>
    <w:p w:rsidR="00200446" w:rsidRDefault="006E63F3" w:rsidP="005D1D85">
      <w:r>
        <w:t xml:space="preserve">Дополнительные координаты естественным образом вводятся в математическую теорию плоского числового поля Коши и надо рассматривать как внутреннее развитие математики при переходе от ТФКП </w:t>
      </w:r>
      <w:r w:rsidRPr="006E63F3">
        <w:rPr>
          <w:position w:val="-6"/>
        </w:rPr>
        <w:object w:dxaOrig="300" w:dyaOrig="240">
          <v:shape id="_x0000_i1027" type="#_x0000_t75" style="width:15pt;height:12pt" o:ole="">
            <v:imagedata r:id="rId11" o:title=""/>
          </v:shape>
          <o:OLEObject Type="Embed" ProgID="Equation.3" ShapeID="_x0000_i1027" DrawAspect="Content" ObjectID="_1389551705" r:id="rId12"/>
        </w:object>
      </w:r>
      <w:r>
        <w:t>ТФКПП.</w:t>
      </w:r>
    </w:p>
    <w:p w:rsidR="000D179A" w:rsidRDefault="006E63F3" w:rsidP="00D04FAC">
      <w:r>
        <w:t>В этом случае проблемы суперструн</w:t>
      </w:r>
      <w:r w:rsidR="00D04FAC">
        <w:t xml:space="preserve"> </w:t>
      </w:r>
      <w:r>
        <w:t>значительно упрощаются.</w:t>
      </w:r>
    </w:p>
    <w:p w:rsidR="00343C8C" w:rsidRDefault="000A667B" w:rsidP="000A667B">
      <w:pPr>
        <w:pStyle w:val="Heading2"/>
      </w:pPr>
      <w:r w:rsidRPr="00D04FAC">
        <w:lastRenderedPageBreak/>
        <w:t>2.3</w:t>
      </w:r>
      <w:r w:rsidR="00267CFA">
        <w:t>.</w:t>
      </w:r>
      <w:r w:rsidRPr="00D04FAC">
        <w:t xml:space="preserve"> </w:t>
      </w:r>
      <w:r>
        <w:t>Единое поле взаимодействия.</w:t>
      </w:r>
    </w:p>
    <w:p w:rsidR="00306D91" w:rsidRDefault="00DA05C8" w:rsidP="000A667B">
      <w:r>
        <w:t>Существует единое взаимодействие, деление которого на электромагнитное и гравитационное является чисто условно. Существует в единственном виде только материя в энергетических координатах. В связи с этим</w:t>
      </w:r>
      <w:r w:rsidR="00D04FAC">
        <w:t xml:space="preserve"> </w:t>
      </w:r>
      <w:r>
        <w:t xml:space="preserve">постановка задачи </w:t>
      </w:r>
      <w:r w:rsidR="0071303C">
        <w:t>по объединению</w:t>
      </w:r>
      <w:r w:rsidR="00D04FAC">
        <w:t xml:space="preserve"> </w:t>
      </w:r>
      <w:r>
        <w:t xml:space="preserve">электромагнитного </w:t>
      </w:r>
      <w:r w:rsidR="0071303C">
        <w:t xml:space="preserve">поля </w:t>
      </w:r>
      <w:r>
        <w:t xml:space="preserve">и гравитационного </w:t>
      </w:r>
      <w:r w:rsidR="0071303C">
        <w:t xml:space="preserve">поля необходимо провести после исследования единого поля </w:t>
      </w:r>
      <w:r w:rsidR="00343C8C">
        <w:t>взаимодействия и его геометрической структуры.</w:t>
      </w:r>
    </w:p>
    <w:p w:rsidR="00343C8C" w:rsidRDefault="00343C8C" w:rsidP="000A667B">
      <w:r>
        <w:t xml:space="preserve">Необходимо достигнуть единого математического </w:t>
      </w:r>
      <w:r w:rsidR="00E90E66">
        <w:t xml:space="preserve">и геометрического соответствия </w:t>
      </w:r>
      <w:r>
        <w:t xml:space="preserve">между геометрией </w:t>
      </w:r>
      <w:r w:rsidR="00E90E66">
        <w:t xml:space="preserve">(вернее структурой геометрии </w:t>
      </w:r>
      <w:r>
        <w:t>пространства</w:t>
      </w:r>
      <w:r w:rsidR="00E90E66">
        <w:t>)</w:t>
      </w:r>
      <w:r>
        <w:t xml:space="preserve"> и геометрией микрочастиц </w:t>
      </w:r>
      <w:r w:rsidR="00E90E66">
        <w:t>в соответствии с физической классификацией, разработанной физикой элементарных частиц</w:t>
      </w:r>
      <w:r w:rsidR="00D04FAC">
        <w:t xml:space="preserve"> </w:t>
      </w:r>
      <w:r w:rsidR="00E90E66">
        <w:t>и ядерной физикой.</w:t>
      </w:r>
    </w:p>
    <w:p w:rsidR="00DA05C8" w:rsidRDefault="00E90E66" w:rsidP="000A667B">
      <w:r>
        <w:t>Пространство ТФКПП</w:t>
      </w:r>
      <w:r w:rsidR="00D04FAC">
        <w:t xml:space="preserve"> </w:t>
      </w:r>
      <w:r>
        <w:t>адекватно пространству микрочастиц по классификации.</w:t>
      </w:r>
    </w:p>
    <w:p w:rsidR="00EC324D" w:rsidRDefault="00FB1B6E" w:rsidP="000A667B">
      <w:r>
        <w:t>На первом этапе исследуем</w:t>
      </w:r>
      <w:r w:rsidR="00EC324D">
        <w:t xml:space="preserve"> структуру пространства</w:t>
      </w:r>
      <w:r w:rsidR="002D29B7">
        <w:t>,</w:t>
      </w:r>
      <w:r w:rsidR="00EC324D">
        <w:t xml:space="preserve"> соответствующую </w:t>
      </w:r>
      <w:r w:rsidR="002D29B7">
        <w:t>структуре иерархии микрочастиц микромира.</w:t>
      </w:r>
    </w:p>
    <w:p w:rsidR="002D29B7" w:rsidRPr="006C33F0" w:rsidRDefault="002D29B7" w:rsidP="00D04FAC">
      <w:r>
        <w:t xml:space="preserve">Было установлено, что квантовые характеристики микрочастиц на любом уровне </w:t>
      </w:r>
      <w:r w:rsidR="00857414">
        <w:t>соответствуют простым и ясным комбинациям</w:t>
      </w:r>
      <w:r w:rsidR="00D04FAC">
        <w:t xml:space="preserve"> </w:t>
      </w:r>
      <w:r w:rsidR="00857414">
        <w:t>соотношений в четырехмерном комплексном пространстве</w:t>
      </w:r>
      <w:r w:rsidR="00857414" w:rsidRPr="00857414">
        <w:t>: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RPr="00074100" w:rsidTr="00074100">
        <w:trPr>
          <w:trHeight w:val="116"/>
        </w:trPr>
        <w:tc>
          <w:tcPr>
            <w:tcW w:w="4261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380" w:dyaOrig="320">
                <v:shape id="_x0000_i1028" type="#_x0000_t75" style="width:69pt;height:15.75pt" o:ole="">
                  <v:imagedata r:id="rId13" o:title=""/>
                </v:shape>
                <o:OLEObject Type="Embed" ProgID="Equation.3" ShapeID="_x0000_i1028" DrawAspect="Content" ObjectID="_1389551706" r:id="rId14"/>
              </w:object>
            </w:r>
          </w:p>
        </w:tc>
        <w:tc>
          <w:tcPr>
            <w:tcW w:w="4261" w:type="dxa"/>
          </w:tcPr>
          <w:p w:rsidR="00D04FAC" w:rsidRPr="00074100" w:rsidRDefault="00825D65" w:rsidP="00825D6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</w:tr>
    </w:tbl>
    <w:p w:rsidR="00857414" w:rsidRPr="005D080E" w:rsidRDefault="00AD2012" w:rsidP="00D04FAC">
      <w:r>
        <w:t>Электронно-</w:t>
      </w:r>
      <w:r w:rsidR="00FC1139">
        <w:t>лептонный уровень</w:t>
      </w:r>
      <w:r w:rsidR="005D080E">
        <w:t xml:space="preserve"> входит в это пространство как вложенное пространство</w:t>
      </w:r>
      <w:r w:rsidR="005D080E" w:rsidRPr="005D080E">
        <w:t>:</w:t>
      </w:r>
      <w:r w:rsidR="005D080E">
        <w:t xml:space="preserve"> 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RPr="00074100" w:rsidTr="005D1D85">
        <w:tc>
          <w:tcPr>
            <w:tcW w:w="4261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280" w:dyaOrig="380">
                <v:shape id="_x0000_i1029" type="#_x0000_t75" style="width:63.75pt;height:18.75pt" o:ole="">
                  <v:imagedata r:id="rId15" o:title=""/>
                </v:shape>
                <o:OLEObject Type="Embed" ProgID="Equation.3" ShapeID="_x0000_i1029" DrawAspect="Content" ObjectID="_1389551707" r:id="rId16"/>
              </w:object>
            </w:r>
          </w:p>
        </w:tc>
        <w:tc>
          <w:tcPr>
            <w:tcW w:w="4261" w:type="dxa"/>
            <w:vAlign w:val="center"/>
          </w:tcPr>
          <w:p w:rsidR="00D04FAC" w:rsidRPr="00D04FAC" w:rsidRDefault="00825D65" w:rsidP="005D1D85">
            <w:pPr>
              <w:ind w:firstLine="0"/>
              <w:jc w:val="right"/>
            </w:pPr>
            <w:r>
              <w:rPr>
                <w:lang w:val="en-US"/>
              </w:rPr>
              <w:t>2.2</w:t>
            </w:r>
          </w:p>
        </w:tc>
      </w:tr>
    </w:tbl>
    <w:p w:rsidR="005B3FA0" w:rsidRDefault="005B3FA0" w:rsidP="00D04FAC">
      <w:r>
        <w:t>Мезонно-андронный уровень</w:t>
      </w:r>
      <w:r w:rsidRPr="00F155AF">
        <w:t>: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Tr="005D1D85">
        <w:tc>
          <w:tcPr>
            <w:tcW w:w="4261" w:type="dxa"/>
          </w:tcPr>
          <w:p w:rsidR="00D04FAC" w:rsidRDefault="00D04FAC" w:rsidP="00074100">
            <w:pPr>
              <w:ind w:firstLine="0"/>
            </w:pPr>
            <w:r w:rsidRPr="00074100">
              <w:rPr>
                <w:position w:val="-14"/>
                <w:lang w:val="en-US"/>
              </w:rPr>
              <w:object w:dxaOrig="1600" w:dyaOrig="400">
                <v:shape id="_x0000_i1030" type="#_x0000_t75" style="width:80.25pt;height:20.25pt" o:ole="">
                  <v:imagedata r:id="rId17" o:title=""/>
                </v:shape>
                <o:OLEObject Type="Embed" ProgID="Equation.3" ShapeID="_x0000_i1030" DrawAspect="Content" ObjectID="_1389551708" r:id="rId18"/>
              </w:object>
            </w:r>
          </w:p>
        </w:tc>
        <w:tc>
          <w:tcPr>
            <w:tcW w:w="4261" w:type="dxa"/>
            <w:vAlign w:val="center"/>
          </w:tcPr>
          <w:p w:rsidR="00D04FAC" w:rsidRPr="00825D65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2.3</w:t>
            </w:r>
          </w:p>
        </w:tc>
      </w:tr>
    </w:tbl>
    <w:p w:rsidR="005B3FA0" w:rsidRDefault="005B3FA0">
      <w:pPr>
        <w:ind w:firstLine="0"/>
      </w:pPr>
      <w:r w:rsidRPr="00F155AF">
        <w:t>(</w:t>
      </w:r>
      <w:r w:rsidR="00794DA4">
        <w:t>Более</w:t>
      </w:r>
      <w:r>
        <w:t xml:space="preserve"> подробно в тексте).</w:t>
      </w:r>
    </w:p>
    <w:p w:rsidR="00FB1B6E" w:rsidRDefault="00794DA4" w:rsidP="000A667B">
      <w:r>
        <w:t xml:space="preserve">Дальнейшее увеличение размерности пространства для проникновения в глубь сущности микромира </w:t>
      </w:r>
      <w:r w:rsidR="005D080E">
        <w:t xml:space="preserve">на данном этапе </w:t>
      </w:r>
      <w:r>
        <w:t xml:space="preserve">не требуется. Под размерностью пространства понимаем количества аргументов комплексного числа </w:t>
      </w:r>
    </w:p>
    <w:p w:rsidR="00794DA4" w:rsidRDefault="00FB1B6E">
      <w:pPr>
        <w:ind w:firstLine="0"/>
      </w:pPr>
      <w:r>
        <w:t xml:space="preserve"> </w:t>
      </w:r>
      <w:r w:rsidRPr="00FB1B6E">
        <w:rPr>
          <w:position w:val="-10"/>
        </w:rPr>
        <w:object w:dxaOrig="960" w:dyaOrig="340">
          <v:shape id="_x0000_i1031" type="#_x0000_t75" style="width:48pt;height:16.5pt" o:ole="">
            <v:imagedata r:id="rId19" o:title=""/>
          </v:shape>
          <o:OLEObject Type="Embed" ProgID="Equation.3" ShapeID="_x0000_i1031" DrawAspect="Content" ObjectID="_1389551709" r:id="rId20"/>
        </w:object>
      </w:r>
      <w:r w:rsidR="00D04FAC">
        <w:t xml:space="preserve"> </w:t>
      </w:r>
      <w:r w:rsidR="00794DA4">
        <w:t xml:space="preserve">плюс модуль </w:t>
      </w:r>
      <w:r w:rsidR="00794DA4" w:rsidRPr="00794DA4">
        <w:rPr>
          <w:position w:val="-14"/>
        </w:rPr>
        <w:object w:dxaOrig="760" w:dyaOrig="400">
          <v:shape id="_x0000_i1032" type="#_x0000_t75" style="width:37.5pt;height:20.25pt" o:ole="">
            <v:imagedata r:id="rId21" o:title=""/>
          </v:shape>
          <o:OLEObject Type="Embed" ProgID="Equation.3" ShapeID="_x0000_i1032" DrawAspect="Content" ObjectID="_1389551710" r:id="rId22"/>
        </w:object>
      </w:r>
      <w:r w:rsidR="00D04FAC">
        <w:t xml:space="preserve"> </w:t>
      </w:r>
    </w:p>
    <w:p w:rsidR="00232E29" w:rsidRDefault="00232E29" w:rsidP="00D04FAC">
      <w:r>
        <w:t>Принципиально выражения (</w:t>
      </w:r>
      <w:r w:rsidR="00825D65" w:rsidRPr="00825D65">
        <w:t>2.1</w:t>
      </w:r>
      <w:r>
        <w:t xml:space="preserve">, </w:t>
      </w:r>
      <w:r w:rsidR="00825D65">
        <w:t>2.2</w:t>
      </w:r>
      <w:r>
        <w:t xml:space="preserve">, </w:t>
      </w:r>
      <w:r w:rsidR="00825D65" w:rsidRPr="00825D65">
        <w:t>2.3</w:t>
      </w:r>
      <w:r w:rsidR="00D04FAC">
        <w:t>) снимают проблемы калибровки.</w:t>
      </w:r>
    </w:p>
    <w:p w:rsidR="00E03E31" w:rsidRDefault="00E03E31" w:rsidP="00D04FAC">
      <w:r>
        <w:t>Наименование заряда соответствует изолированному направлению на каждом уровне. Изолированные направления отвечают выделению в пространстве подпространства делителей нуля. Для комплекса (</w:t>
      </w:r>
      <w:r w:rsidR="00825D65" w:rsidRPr="006C33F0">
        <w:t>2.2</w:t>
      </w:r>
      <w:r>
        <w:t>) имеем</w:t>
      </w:r>
      <w:r w:rsidRPr="00692C12">
        <w:t>:</w:t>
      </w:r>
    </w:p>
    <w:p w:rsidR="00E03E31" w:rsidRDefault="00E03E31">
      <w:pPr>
        <w:ind w:firstLine="0"/>
      </w:pPr>
      <w:r w:rsidRPr="00E03E31">
        <w:rPr>
          <w:position w:val="-10"/>
        </w:rPr>
        <w:object w:dxaOrig="2400" w:dyaOrig="380">
          <v:shape id="_x0000_i1033" type="#_x0000_t75" style="width:120pt;height:18.75pt" o:ole="">
            <v:imagedata r:id="rId23" o:title=""/>
          </v:shape>
          <o:OLEObject Type="Embed" ProgID="Equation.3" ShapeID="_x0000_i1033" DrawAspect="Content" ObjectID="_1389551711" r:id="rId24"/>
        </w:object>
      </w:r>
      <w:r>
        <w:t>. Условно обозначаем</w:t>
      </w:r>
      <w:r w:rsidRPr="00823C51">
        <w:t xml:space="preserve">: </w:t>
      </w:r>
      <w:r w:rsidRPr="00E03E31">
        <w:rPr>
          <w:position w:val="-6"/>
          <w:lang w:val="en-US"/>
        </w:rPr>
        <w:object w:dxaOrig="400" w:dyaOrig="320">
          <v:shape id="_x0000_i1034" type="#_x0000_t75" style="width:20.25pt;height:15.75pt" o:ole="">
            <v:imagedata r:id="rId25" o:title=""/>
          </v:shape>
          <o:OLEObject Type="Embed" ProgID="Equation.3" ShapeID="_x0000_i1034" DrawAspect="Content" ObjectID="_1389551712" r:id="rId26"/>
        </w:object>
      </w:r>
      <w:r w:rsidRPr="00823C51">
        <w:t>-</w:t>
      </w:r>
      <w:r w:rsidR="00633223">
        <w:t xml:space="preserve"> </w:t>
      </w:r>
      <w:r>
        <w:t>лептонный заряд.</w:t>
      </w:r>
    </w:p>
    <w:p w:rsidR="00E03E31" w:rsidRDefault="00823C51">
      <w:pPr>
        <w:ind w:firstLine="0"/>
      </w:pPr>
      <w:r w:rsidRPr="00823C51">
        <w:rPr>
          <w:position w:val="-10"/>
        </w:rPr>
        <w:object w:dxaOrig="2680" w:dyaOrig="380">
          <v:shape id="_x0000_i1035" type="#_x0000_t75" style="width:133.5pt;height:18.75pt" o:ole="">
            <v:imagedata r:id="rId27" o:title=""/>
          </v:shape>
          <o:OLEObject Type="Embed" ProgID="Equation.3" ShapeID="_x0000_i1035" DrawAspect="Content" ObjectID="_1389551713" r:id="rId28"/>
        </w:object>
      </w:r>
      <w:r>
        <w:t>. Условно обозначается</w:t>
      </w:r>
      <w:r w:rsidRPr="00F155AF">
        <w:t xml:space="preserve">: </w:t>
      </w:r>
      <w:r w:rsidRPr="00823C51">
        <w:rPr>
          <w:position w:val="-6"/>
          <w:lang w:val="en-US"/>
        </w:rPr>
        <w:object w:dxaOrig="400" w:dyaOrig="320">
          <v:shape id="_x0000_i1036" type="#_x0000_t75" style="width:20.25pt;height:15.75pt" o:ole="">
            <v:imagedata r:id="rId29" o:title=""/>
          </v:shape>
          <o:OLEObject Type="Embed" ProgID="Equation.3" ShapeID="_x0000_i1036" DrawAspect="Content" ObjectID="_1389551714" r:id="rId30"/>
        </w:object>
      </w:r>
      <w:r w:rsidRPr="00F155AF">
        <w:t>-</w:t>
      </w:r>
      <w:r w:rsidR="00306D91">
        <w:t xml:space="preserve"> гравитационный заряд.</w:t>
      </w:r>
    </w:p>
    <w:p w:rsidR="00823C51" w:rsidRDefault="00823C51">
      <w:pPr>
        <w:ind w:firstLine="0"/>
      </w:pPr>
      <w:r w:rsidRPr="00823C51">
        <w:rPr>
          <w:position w:val="-10"/>
        </w:rPr>
        <w:object w:dxaOrig="2659" w:dyaOrig="380">
          <v:shape id="_x0000_i1037" type="#_x0000_t75" style="width:132.75pt;height:18.75pt" o:ole="">
            <v:imagedata r:id="rId31" o:title=""/>
          </v:shape>
          <o:OLEObject Type="Embed" ProgID="Equation.3" ShapeID="_x0000_i1037" DrawAspect="Content" ObjectID="_1389551715" r:id="rId32"/>
        </w:object>
      </w:r>
      <w:r>
        <w:t>.</w:t>
      </w:r>
      <w:r w:rsidR="00D04FAC">
        <w:t xml:space="preserve"> </w:t>
      </w:r>
      <w:r>
        <w:t>Условно обозначается</w:t>
      </w:r>
      <w:r w:rsidRPr="00823C51">
        <w:t xml:space="preserve">: </w:t>
      </w:r>
      <w:r w:rsidRPr="00823C51">
        <w:rPr>
          <w:position w:val="-6"/>
          <w:lang w:val="en-US"/>
        </w:rPr>
        <w:object w:dxaOrig="400" w:dyaOrig="320">
          <v:shape id="_x0000_i1038" type="#_x0000_t75" style="width:20.25pt;height:15.75pt" o:ole="">
            <v:imagedata r:id="rId33" o:title=""/>
          </v:shape>
          <o:OLEObject Type="Embed" ProgID="Equation.3" ShapeID="_x0000_i1038" DrawAspect="Content" ObjectID="_1389551716" r:id="rId34"/>
        </w:object>
      </w:r>
      <w:r w:rsidRPr="00823C51">
        <w:t xml:space="preserve">- </w:t>
      </w:r>
      <w:r>
        <w:t>нуклонный заряд.</w:t>
      </w:r>
    </w:p>
    <w:p w:rsidR="00823C51" w:rsidRDefault="00823C51" w:rsidP="000A667B">
      <w:r>
        <w:t>Здесь мы не останавливаемся на подробностях, а излагаем нить исследований.</w:t>
      </w:r>
    </w:p>
    <w:p w:rsidR="00AD2012" w:rsidRDefault="00B9582B" w:rsidP="000A667B">
      <w:r>
        <w:t>Операция выделения изолированных направлений адекватна определению подпространства светового конуса в пространстве Минковского.</w:t>
      </w:r>
    </w:p>
    <w:p w:rsidR="00AD2012" w:rsidRDefault="00AD2012" w:rsidP="000A667B">
      <w:r>
        <w:t xml:space="preserve">В пространстве Минковского световой конус вырожден, его интервал равен нулю. Математика пространства Минковского не описывает структуры пространства вследствие вырожденности светового конуса. </w:t>
      </w:r>
      <w:r w:rsidR="00531648">
        <w:t>В комплексном пространстве подпространство светового конуса не является вырожденным.</w:t>
      </w:r>
      <w:r>
        <w:t xml:space="preserve"> </w:t>
      </w:r>
    </w:p>
    <w:p w:rsidR="00197E34" w:rsidRDefault="00BF268B" w:rsidP="000A667B">
      <w:r>
        <w:t>Таким образом, нет отрицания предыдущих теорий, а есть новый путь к совершенству предыдущей.</w:t>
      </w:r>
      <w:r w:rsidR="009761A1">
        <w:t xml:space="preserve"> </w:t>
      </w:r>
      <w:r w:rsidR="00780CCA">
        <w:t xml:space="preserve">В пространстве Минковского нет подпространства </w:t>
      </w:r>
      <w:r w:rsidR="00780CCA">
        <w:lastRenderedPageBreak/>
        <w:t>для реализации взаимодействия, оно вырождено. Это одно из противоречий ТО, СТО, РТГ.</w:t>
      </w:r>
    </w:p>
    <w:p w:rsidR="00B9582B" w:rsidRDefault="009761A1" w:rsidP="000A667B">
      <w:r>
        <w:t xml:space="preserve">Сингулярность приобретает ясный физический смысл. Свертывание координат по сингулярным направлениям отвечает появлению в пространстве ипсилон туннелей изолированного направления, которые в принципе можно трактовать как дополнительные изменения. </w:t>
      </w:r>
    </w:p>
    <w:p w:rsidR="00823C51" w:rsidRDefault="001D1AE3" w:rsidP="00BF268B">
      <w:r>
        <w:t xml:space="preserve">Плюс минус изолированного направления отвечает за фундаментальную характеристику заряда быть положительным или отрицательным. </w:t>
      </w:r>
    </w:p>
    <w:p w:rsidR="005F0DD3" w:rsidRDefault="005F0DD3">
      <w:pPr>
        <w:ind w:firstLine="0"/>
      </w:pPr>
      <w:r>
        <w:t>Существуют два основания не увеличивать размерность пространства больше четырех. Первое основание то, что все наименования зарядов определяются алгеброй делителей нуля в четырехмерном пространстве. Кроме того</w:t>
      </w:r>
      <w:r w:rsidR="00CC0A92">
        <w:t>,</w:t>
      </w:r>
      <w:r>
        <w:t xml:space="preserve"> существует чрезвычайно мало стабильных микрочастиц в огромном море микромира.</w:t>
      </w:r>
    </w:p>
    <w:p w:rsidR="00CA0317" w:rsidRDefault="00CA0317" w:rsidP="000A667B">
      <w:r>
        <w:t>Пространство на одномерных координатных осях не является физическим и любые попытки введение в него условий содержащих признаки материальной среды не приводят к реальности.</w:t>
      </w:r>
    </w:p>
    <w:p w:rsidR="00CA0317" w:rsidRDefault="00AC213E" w:rsidP="000A667B">
      <w:r>
        <w:t>Переход от системы координат в виде</w:t>
      </w:r>
      <w:r w:rsidR="00D04FAC">
        <w:t xml:space="preserve"> </w:t>
      </w:r>
      <w:r>
        <w:t>взаимно</w:t>
      </w:r>
      <w:r w:rsidR="00381D80">
        <w:t xml:space="preserve"> </w:t>
      </w:r>
      <w:r>
        <w:t>перпендикулярных прямых</w:t>
      </w:r>
      <w:r w:rsidR="00D04FAC">
        <w:t xml:space="preserve"> </w:t>
      </w:r>
      <w:r>
        <w:t>линий (декартовые координаты и векторные)</w:t>
      </w:r>
      <w:r w:rsidR="00D04FAC">
        <w:t xml:space="preserve"> </w:t>
      </w:r>
      <w:r>
        <w:t xml:space="preserve">к сферическим </w:t>
      </w:r>
      <w:r w:rsidR="00381D80">
        <w:t xml:space="preserve">координатам </w:t>
      </w:r>
      <w:r>
        <w:t>произвести невозможно, так как линии и углы не связаны реальными</w:t>
      </w:r>
      <w:r w:rsidR="00D04FAC">
        <w:t xml:space="preserve"> </w:t>
      </w:r>
      <w:r>
        <w:t>условиями.</w:t>
      </w:r>
    </w:p>
    <w:p w:rsidR="00D04FAC" w:rsidRDefault="000A667B" w:rsidP="00D04FAC">
      <w:pPr>
        <w:pStyle w:val="Heading2"/>
      </w:pPr>
      <w:r w:rsidRPr="000A667B">
        <w:t>2.</w:t>
      </w:r>
      <w:r w:rsidR="00085E98">
        <w:t>4</w:t>
      </w:r>
      <w:r w:rsidR="00267CFA">
        <w:t>.</w:t>
      </w:r>
      <w:r w:rsidRPr="000A667B">
        <w:t xml:space="preserve"> </w:t>
      </w:r>
      <w:r w:rsidR="002C2CAE">
        <w:t>Внутренняя</w:t>
      </w:r>
      <w:r w:rsidR="00D04FAC">
        <w:t xml:space="preserve"> </w:t>
      </w:r>
      <w:r w:rsidR="005F0DD3">
        <w:t>энергия любой микрочастицы определяется выражением</w:t>
      </w:r>
      <w:r w:rsidR="005F0DD3" w:rsidRPr="005F0DD3">
        <w:t>: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Tr="005D1D85">
        <w:tc>
          <w:tcPr>
            <w:tcW w:w="4261" w:type="dxa"/>
          </w:tcPr>
          <w:p w:rsidR="00D04FAC" w:rsidRDefault="00D04FAC" w:rsidP="00074100">
            <w:pPr>
              <w:ind w:firstLine="0"/>
            </w:pPr>
            <w:r w:rsidRPr="00074100">
              <w:rPr>
                <w:position w:val="-10"/>
                <w:lang w:val="en-US"/>
              </w:rPr>
              <w:object w:dxaOrig="3100" w:dyaOrig="360">
                <v:shape id="_x0000_i1039" type="#_x0000_t75" style="width:155.25pt;height:18pt" o:ole="">
                  <v:imagedata r:id="rId35" o:title=""/>
                </v:shape>
                <o:OLEObject Type="Embed" ProgID="Equation.3" ShapeID="_x0000_i1039" DrawAspect="Content" ObjectID="_1389551717" r:id="rId36"/>
              </w:object>
            </w:r>
          </w:p>
        </w:tc>
        <w:tc>
          <w:tcPr>
            <w:tcW w:w="4261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</w:tr>
    </w:tbl>
    <w:p w:rsidR="00C3036E" w:rsidRDefault="00C3036E" w:rsidP="00D04FAC">
      <w:r>
        <w:t>В дальнейшем рассматриваем как глюонное поле, хотя название может и не</w:t>
      </w:r>
      <w:r w:rsidR="00D04FAC">
        <w:t xml:space="preserve"> охватывать всю глубину явления</w:t>
      </w:r>
      <w:r>
        <w:t>.</w:t>
      </w:r>
    </w:p>
    <w:p w:rsidR="007D067B" w:rsidRDefault="007D067B" w:rsidP="00D04FAC">
      <w:r>
        <w:t xml:space="preserve">Весовые коэффициенты </w:t>
      </w:r>
      <w:r w:rsidR="00825D65" w:rsidRPr="00825D65">
        <w:rPr>
          <w:rStyle w:val="Emphasis"/>
        </w:rPr>
        <w:t>a,b,c,d</w:t>
      </w:r>
      <w:r w:rsidR="00D04FAC">
        <w:t xml:space="preserve"> </w:t>
      </w:r>
      <w:r w:rsidR="00642B90">
        <w:t>физического поля, по которым микрочастицы отличаются друг от друга.</w:t>
      </w:r>
    </w:p>
    <w:p w:rsidR="002C2CAE" w:rsidRDefault="002C2CAE" w:rsidP="000A667B">
      <w:r>
        <w:t xml:space="preserve">Масса микрочастицы и ее квантовые полевые свойства определяются внутренней энергией. </w:t>
      </w:r>
    </w:p>
    <w:p w:rsidR="00197E34" w:rsidRDefault="00197E34" w:rsidP="000A667B">
      <w:r>
        <w:t>Квантовые свойства микрочастиц (заряд, спиральность, спин, изоспин) поставлены в соответствие геометрическим свойствам комплексного пространства. В связи с этим на первом этапе рассматриваем</w:t>
      </w:r>
      <w:r w:rsidR="00BC0E79">
        <w:t>, что дает</w:t>
      </w:r>
      <w:r w:rsidR="00D04FAC">
        <w:t xml:space="preserve"> </w:t>
      </w:r>
      <w:r>
        <w:t>комплексное пространство</w:t>
      </w:r>
      <w:r w:rsidR="00BC0E79">
        <w:t xml:space="preserve"> соответственно</w:t>
      </w:r>
      <w:r w:rsidR="00D04FAC">
        <w:t xml:space="preserve"> </w:t>
      </w:r>
      <w:r>
        <w:t>иерархии микрочастиц с этих позиций.</w:t>
      </w:r>
    </w:p>
    <w:p w:rsidR="005E2BD3" w:rsidRDefault="005E2BD3" w:rsidP="000A667B">
      <w:r>
        <w:t>Кварки представлены комбинациями изолированных направлений.</w:t>
      </w:r>
    </w:p>
    <w:p w:rsidR="005E2BD3" w:rsidRDefault="005E2BD3">
      <w:pPr>
        <w:ind w:firstLine="0"/>
      </w:pPr>
      <w:r>
        <w:tab/>
      </w:r>
      <w:r w:rsidR="00AC60AC" w:rsidRPr="005E2BD3">
        <w:rPr>
          <w:position w:val="-12"/>
        </w:rPr>
        <w:object w:dxaOrig="1400" w:dyaOrig="380">
          <v:shape id="_x0000_i1040" type="#_x0000_t75" style="width:69.75pt;height:18.75pt" o:ole="">
            <v:imagedata r:id="rId37" o:title=""/>
          </v:shape>
          <o:OLEObject Type="Embed" ProgID="Equation.3" ShapeID="_x0000_i1040" DrawAspect="Content" ObjectID="_1389551718" r:id="rId38"/>
        </w:object>
      </w:r>
      <w:r w:rsidR="00CC639C">
        <w:t xml:space="preserve">- кварк, </w:t>
      </w:r>
      <w:r w:rsidR="00CC639C" w:rsidRPr="00CC639C">
        <w:rPr>
          <w:position w:val="-12"/>
        </w:rPr>
        <w:object w:dxaOrig="1520" w:dyaOrig="380">
          <v:shape id="_x0000_i1041" type="#_x0000_t75" style="width:75.75pt;height:18.75pt" o:ole="">
            <v:imagedata r:id="rId39" o:title=""/>
          </v:shape>
          <o:OLEObject Type="Embed" ProgID="Equation.3" ShapeID="_x0000_i1041" DrawAspect="Content" ObjectID="_1389551719" r:id="rId40"/>
        </w:object>
      </w:r>
      <w:r w:rsidR="00CC639C">
        <w:t>-</w:t>
      </w:r>
      <w:r w:rsidR="00633223">
        <w:t xml:space="preserve"> </w:t>
      </w:r>
      <w:r w:rsidR="00CC639C">
        <w:t>антикварк.</w:t>
      </w:r>
    </w:p>
    <w:p w:rsidR="00CC639C" w:rsidRDefault="00CC639C">
      <w:pPr>
        <w:ind w:firstLine="0"/>
      </w:pPr>
      <w:r>
        <w:tab/>
      </w:r>
      <w:r w:rsidRPr="00CC639C">
        <w:rPr>
          <w:position w:val="-12"/>
        </w:rPr>
        <w:object w:dxaOrig="1420" w:dyaOrig="380">
          <v:shape id="_x0000_i1042" type="#_x0000_t75" style="width:71.25pt;height:18.75pt" o:ole="">
            <v:imagedata r:id="rId41" o:title=""/>
          </v:shape>
          <o:OLEObject Type="Embed" ProgID="Equation.3" ShapeID="_x0000_i1042" DrawAspect="Content" ObjectID="_1389551720" r:id="rId42"/>
        </w:object>
      </w:r>
      <w:r>
        <w:t>-кварк,</w:t>
      </w:r>
      <w:r w:rsidR="00D04FAC">
        <w:t xml:space="preserve"> </w:t>
      </w:r>
      <w:r w:rsidRPr="00CC639C">
        <w:rPr>
          <w:position w:val="-12"/>
        </w:rPr>
        <w:object w:dxaOrig="1540" w:dyaOrig="380">
          <v:shape id="_x0000_i1043" type="#_x0000_t75" style="width:77.25pt;height:18.75pt" o:ole="">
            <v:imagedata r:id="rId43" o:title=""/>
          </v:shape>
          <o:OLEObject Type="Embed" ProgID="Equation.3" ShapeID="_x0000_i1043" DrawAspect="Content" ObjectID="_1389551721" r:id="rId44"/>
        </w:object>
      </w:r>
      <w:r>
        <w:t>-</w:t>
      </w:r>
      <w:r w:rsidR="00633223">
        <w:t xml:space="preserve"> </w:t>
      </w:r>
      <w:r>
        <w:t>антикварк.</w:t>
      </w:r>
    </w:p>
    <w:p w:rsidR="00CC639C" w:rsidRPr="00CC0A92" w:rsidRDefault="006E59C3">
      <w:pPr>
        <w:ind w:firstLine="0"/>
      </w:pPr>
      <w:r>
        <w:t>Просматривается суперсиметрия кварков и антикварков. Алгебра</w:t>
      </w:r>
      <w:r w:rsidR="00D04FAC">
        <w:t xml:space="preserve"> </w:t>
      </w:r>
      <w:r>
        <w:t>этой симметрии дает, например для направления</w:t>
      </w:r>
      <w:r w:rsidR="00CC0A92">
        <w:t xml:space="preserve"> </w:t>
      </w:r>
      <w:r w:rsidR="00CC0A92" w:rsidRPr="00CC0A92">
        <w:rPr>
          <w:position w:val="-10"/>
        </w:rPr>
        <w:object w:dxaOrig="420" w:dyaOrig="360">
          <v:shape id="_x0000_i1044" type="#_x0000_t75" style="width:21pt;height:18pt" o:ole="">
            <v:imagedata r:id="rId45" o:title=""/>
          </v:shape>
          <o:OLEObject Type="Embed" ProgID="Equation.3" ShapeID="_x0000_i1044" DrawAspect="Content" ObjectID="_1389551722" r:id="rId46"/>
        </w:object>
      </w:r>
      <w:r w:rsidR="00CC0A92" w:rsidRPr="00CC0A92">
        <w:t>:</w:t>
      </w:r>
    </w:p>
    <w:p w:rsidR="006E59C3" w:rsidRDefault="006E59C3">
      <w:pPr>
        <w:ind w:firstLine="0"/>
        <w:rPr>
          <w:lang w:val="en-US"/>
        </w:rPr>
      </w:pPr>
      <w:r w:rsidRPr="00CC0A92">
        <w:tab/>
      </w:r>
      <w:r w:rsidR="004B26F8" w:rsidRPr="006E59C3">
        <w:rPr>
          <w:position w:val="-10"/>
          <w:lang w:val="en-US"/>
        </w:rPr>
        <w:object w:dxaOrig="5520" w:dyaOrig="360">
          <v:shape id="_x0000_i1045" type="#_x0000_t75" style="width:276pt;height:18pt" o:ole="">
            <v:imagedata r:id="rId47" o:title=""/>
          </v:shape>
          <o:OLEObject Type="Embed" ProgID="Equation.3" ShapeID="_x0000_i1045" DrawAspect="Content" ObjectID="_1389551723" r:id="rId48"/>
        </w:object>
      </w:r>
    </w:p>
    <w:p w:rsidR="004B26F8" w:rsidRDefault="004B26F8" w:rsidP="000A667B">
      <w:r>
        <w:t>Та</w:t>
      </w:r>
      <w:r w:rsidR="00D10624">
        <w:t>ким образом, одно из представлений</w:t>
      </w:r>
      <w:r>
        <w:t xml:space="preserve"> кварка дает физическое поле </w:t>
      </w:r>
      <w:r w:rsidR="00825D65" w:rsidRPr="00825D65">
        <w:t>(2.4)</w:t>
      </w:r>
      <w:r>
        <w:t xml:space="preserve"> с весовыми коэффициентами</w:t>
      </w:r>
      <w:r w:rsidRPr="004B26F8">
        <w:t xml:space="preserve">: </w:t>
      </w:r>
      <w:r w:rsidR="00825D65" w:rsidRPr="00825D65">
        <w:rPr>
          <w:rStyle w:val="Emphasis"/>
        </w:rPr>
        <w:t>a=2, b=1, c=1, d=1</w:t>
      </w:r>
    </w:p>
    <w:p w:rsidR="006D3E12" w:rsidRDefault="006D3E12" w:rsidP="000A667B">
      <w:r>
        <w:t>Если известна структура кварков, то согласно кварковой классификации известна комплексная структура любой микрочастицы.</w:t>
      </w:r>
    </w:p>
    <w:p w:rsidR="006D3E12" w:rsidRDefault="006D3E12">
      <w:pPr>
        <w:ind w:firstLine="0"/>
      </w:pPr>
      <w:r>
        <w:t>Так имеем</w:t>
      </w:r>
      <w:r w:rsidRPr="006D3E12">
        <w:t>:</w:t>
      </w:r>
      <w:r w:rsidR="00D04FAC">
        <w:t xml:space="preserve"> </w:t>
      </w:r>
      <w:r w:rsidRPr="006D3E12">
        <w:rPr>
          <w:position w:val="-10"/>
          <w:lang w:val="en-US"/>
        </w:rPr>
        <w:object w:dxaOrig="4720" w:dyaOrig="360">
          <v:shape id="_x0000_i1046" type="#_x0000_t75" style="width:236.25pt;height:18pt" o:ole="">
            <v:imagedata r:id="rId49" o:title=""/>
          </v:shape>
          <o:OLEObject Type="Embed" ProgID="Equation.3" ShapeID="_x0000_i1046" DrawAspect="Content" ObjectID="_1389551724" r:id="rId50"/>
        </w:object>
      </w:r>
      <w:r>
        <w:t xml:space="preserve"> и так далее.</w:t>
      </w:r>
    </w:p>
    <w:p w:rsidR="00825D65" w:rsidRPr="00825D65" w:rsidRDefault="006D3E12">
      <w:pPr>
        <w:ind w:firstLine="0"/>
      </w:pPr>
      <w:r>
        <w:t>Система уравнений для определения электрического заряда кварков дала точное совпадение с дробными зарядами</w:t>
      </w:r>
      <w:r w:rsidRPr="006D3E12">
        <w:t>:</w:t>
      </w:r>
    </w:p>
    <w:p w:rsidR="006D3E12" w:rsidRPr="00165F28" w:rsidRDefault="00165F28" w:rsidP="00825D65">
      <w:r w:rsidRPr="006D3E12">
        <w:rPr>
          <w:position w:val="-32"/>
        </w:rPr>
        <w:object w:dxaOrig="2480" w:dyaOrig="760">
          <v:shape id="_x0000_i1047" type="#_x0000_t75" style="width:123.75pt;height:37.5pt" o:ole="">
            <v:imagedata r:id="rId51" o:title=""/>
          </v:shape>
          <o:OLEObject Type="Embed" ProgID="Equation.3" ShapeID="_x0000_i1047" DrawAspect="Content" ObjectID="_1389551725" r:id="rId52"/>
        </w:object>
      </w:r>
    </w:p>
    <w:p w:rsidR="00825D65" w:rsidRPr="006C33F0" w:rsidRDefault="006D3E12">
      <w:pPr>
        <w:ind w:firstLine="0"/>
      </w:pPr>
      <w:r>
        <w:t xml:space="preserve">Система </w:t>
      </w:r>
      <w:r w:rsidR="00165F28">
        <w:t>решена и для определения барионного заряда</w:t>
      </w:r>
      <w:r w:rsidR="00165F28" w:rsidRPr="00165F28">
        <w:t>:</w:t>
      </w:r>
    </w:p>
    <w:p w:rsidR="006D3E12" w:rsidRPr="00F155AF" w:rsidRDefault="00165F28" w:rsidP="00825D65">
      <w:r w:rsidRPr="00165F28">
        <w:rPr>
          <w:position w:val="-32"/>
        </w:rPr>
        <w:object w:dxaOrig="2460" w:dyaOrig="760">
          <v:shape id="_x0000_i1048" type="#_x0000_t75" style="width:123pt;height:37.5pt" o:ole="">
            <v:imagedata r:id="rId53" o:title=""/>
          </v:shape>
          <o:OLEObject Type="Embed" ProgID="Equation.3" ShapeID="_x0000_i1048" DrawAspect="Content" ObjectID="_1389551726" r:id="rId54"/>
        </w:object>
      </w:r>
    </w:p>
    <w:p w:rsidR="00165F28" w:rsidRDefault="00165F28">
      <w:pPr>
        <w:ind w:firstLine="0"/>
      </w:pPr>
      <w:r>
        <w:t>Также в точном соответствии с существующей теорией кварков. Доказана причина появления цветовых зарядов. Вернее определена операция, которая требует введения новых наименований зарядов.</w:t>
      </w:r>
    </w:p>
    <w:p w:rsidR="00165F28" w:rsidRDefault="00165F28">
      <w:pPr>
        <w:ind w:firstLine="0"/>
      </w:pPr>
      <w:r>
        <w:tab/>
        <w:t xml:space="preserve">Кварки не являются предельными кирпичиками мироздания. </w:t>
      </w:r>
      <w:r w:rsidR="009D0561">
        <w:t>Кварковой</w:t>
      </w:r>
      <w:r>
        <w:t xml:space="preserve"> уровень заполняется аналогично ле</w:t>
      </w:r>
      <w:r w:rsidR="00C3036E">
        <w:t>птонному, мезонному, барионному уровням.</w:t>
      </w:r>
    </w:p>
    <w:p w:rsidR="00165F28" w:rsidRDefault="00165F28">
      <w:pPr>
        <w:ind w:firstLine="0"/>
      </w:pPr>
      <w:r>
        <w:tab/>
      </w:r>
      <w:r w:rsidR="00267133" w:rsidRPr="00165F28">
        <w:rPr>
          <w:position w:val="-42"/>
        </w:rPr>
        <w:object w:dxaOrig="2860" w:dyaOrig="1080">
          <v:shape id="_x0000_i1049" type="#_x0000_t75" style="width:143.25pt;height:54pt" o:ole="">
            <v:imagedata r:id="rId55" o:title=""/>
          </v:shape>
          <o:OLEObject Type="Embed" ProgID="Equation.3" ShapeID="_x0000_i1049" DrawAspect="Content" ObjectID="_1389551727" r:id="rId56"/>
        </w:object>
      </w:r>
    </w:p>
    <w:p w:rsidR="00165F28" w:rsidRPr="00825D65" w:rsidRDefault="00267133" w:rsidP="000A667B">
      <w:r>
        <w:t>Приходится констатировать тот факт, что кварки являются одним из глубинных уровней материи и не претендуют на фундамент</w:t>
      </w:r>
      <w:r w:rsidR="00825D65">
        <w:t>альность кирпичиков мироздания.</w:t>
      </w:r>
    </w:p>
    <w:p w:rsidR="00267133" w:rsidRPr="00825D65" w:rsidRDefault="00267133" w:rsidP="000A667B">
      <w:r>
        <w:t>Появление заряда кварка не потребовало расширения пространств</w:t>
      </w:r>
      <w:r w:rsidR="00825D65">
        <w:t>а и введение новой размерности.</w:t>
      </w:r>
    </w:p>
    <w:p w:rsidR="008F73D4" w:rsidRDefault="008F73D4" w:rsidP="000A667B">
      <w:r>
        <w:t>Переход на новый глубинный уровень возможен при установлении предела заполнения электронно-лептонного уровня. Компактизация кваркового уровня материи вызовет появление нового наименования заряда при расширении размерности пространства.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Tr="005D1D85">
        <w:tc>
          <w:tcPr>
            <w:tcW w:w="4261" w:type="dxa"/>
          </w:tcPr>
          <w:p w:rsidR="00D04FAC" w:rsidRDefault="00D04FAC" w:rsidP="00074100">
            <w:pPr>
              <w:ind w:firstLine="0"/>
            </w:pPr>
            <w:r w:rsidRPr="00074100">
              <w:rPr>
                <w:position w:val="-12"/>
              </w:rPr>
              <w:object w:dxaOrig="1760" w:dyaOrig="380">
                <v:shape id="_x0000_i1050" type="#_x0000_t75" style="width:87.75pt;height:18.75pt" o:ole="">
                  <v:imagedata r:id="rId57" o:title=""/>
                </v:shape>
                <o:OLEObject Type="Embed" ProgID="Equation.3" ShapeID="_x0000_i1050" DrawAspect="Content" ObjectID="_1389551728" r:id="rId58"/>
              </w:object>
            </w:r>
          </w:p>
        </w:tc>
        <w:tc>
          <w:tcPr>
            <w:tcW w:w="4261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</w:tr>
    </w:tbl>
    <w:p w:rsidR="0029156E" w:rsidRDefault="008F73D4" w:rsidP="000A667B">
      <w:r>
        <w:t xml:space="preserve">Таким образом, Числовое комплексное пространство с законами алгебры действительных чисел имеет большие возможности быть адекватным пространству микромира. </w:t>
      </w:r>
    </w:p>
    <w:p w:rsidR="008F73D4" w:rsidRDefault="008F73D4" w:rsidP="000A667B">
      <w:r>
        <w:t xml:space="preserve">Необходимо также подчеркнуть, что </w:t>
      </w:r>
      <w:r w:rsidR="00D56A13">
        <w:t>выделение в каждой размерности пространства подпространства делителей нуля есть реализация теорем Коши о вычетах. Однако эта реализация происходит без операции интегрирования, а алгебраическими операциями.</w:t>
      </w:r>
    </w:p>
    <w:p w:rsidR="0091737E" w:rsidRPr="00085E98" w:rsidRDefault="00825D65" w:rsidP="00825D65">
      <w:pPr>
        <w:pStyle w:val="Heading2"/>
      </w:pPr>
      <w:r w:rsidRPr="00825D65">
        <w:t>2.</w:t>
      </w:r>
      <w:r w:rsidR="00085E98" w:rsidRPr="000A667B">
        <w:t>5</w:t>
      </w:r>
      <w:r w:rsidR="00267CFA">
        <w:t>.</w:t>
      </w:r>
      <w:r w:rsidR="00D04FAC" w:rsidRPr="00D04FAC">
        <w:t xml:space="preserve"> </w:t>
      </w:r>
      <w:r w:rsidR="00F11E98" w:rsidRPr="000A667B">
        <w:t xml:space="preserve">Комплексная алгебра поддается естественной </w:t>
      </w:r>
      <w:r w:rsidR="00F11E98" w:rsidRPr="00825D65">
        <w:t>физической</w:t>
      </w:r>
      <w:r w:rsidR="00F11E98" w:rsidRPr="000A667B">
        <w:t xml:space="preserve"> интерпретации с достижением соответствия со структурой микромира.</w:t>
      </w:r>
    </w:p>
    <w:p w:rsidR="00B47002" w:rsidRDefault="00F11434" w:rsidP="000A667B">
      <w:r>
        <w:t>Удалось связать природу микромира с законами алгебр действительных чисел в расширенном пространстве теории</w:t>
      </w:r>
      <w:r w:rsidR="00A05DA8">
        <w:t xml:space="preserve"> функций комплексной переменной.</w:t>
      </w:r>
    </w:p>
    <w:p w:rsidR="004B2A27" w:rsidRDefault="00BC0E79">
      <w:pPr>
        <w:ind w:firstLine="0"/>
      </w:pPr>
      <w:r>
        <w:t xml:space="preserve">Введение масс и энергий в иерархию микрочастиц </w:t>
      </w:r>
      <w:r w:rsidR="004B2A27">
        <w:t>осуществляется через введение предельной массы Планка в геометрические зарядовые сопряжения.</w:t>
      </w:r>
    </w:p>
    <w:p w:rsidR="00A05DA8" w:rsidRPr="00825D65" w:rsidRDefault="00A05DA8" w:rsidP="00FE7FF0">
      <w:r>
        <w:t>Алгебра комплексного пространства дает выражения для любой микрочастицы.</w:t>
      </w:r>
      <w:r w:rsidR="00780CCA">
        <w:t xml:space="preserve"> Микрочастица рассматривается как некоторые эфирные конфигурации, определенные узловые точки в эфире. Свойства узловых точек в Эфире есть предмет исследования</w:t>
      </w:r>
      <w:r w:rsidR="00BF0891" w:rsidRPr="00BF0891">
        <w:t>,</w:t>
      </w:r>
      <w:r w:rsidR="00780CCA">
        <w:t xml:space="preserve"> к</w:t>
      </w:r>
      <w:r w:rsidR="00825D65">
        <w:t>ак Эфира, так и объектов в нем.</w:t>
      </w:r>
    </w:p>
    <w:p w:rsidR="00D04FAC" w:rsidRDefault="00015C89">
      <w:pPr>
        <w:ind w:firstLine="0"/>
        <w:rPr>
          <w:lang w:val="en-US"/>
        </w:rPr>
      </w:pPr>
      <w:r>
        <w:t>Например</w:t>
      </w:r>
      <w:r w:rsidRPr="00780CCA">
        <w:t>:</w:t>
      </w:r>
    </w:p>
    <w:tbl>
      <w:tblPr>
        <w:tblW w:w="0" w:type="auto"/>
        <w:tblLook w:val="04A0"/>
      </w:tblPr>
      <w:tblGrid>
        <w:gridCol w:w="5688"/>
        <w:gridCol w:w="2834"/>
      </w:tblGrid>
      <w:tr w:rsidR="00D04FAC" w:rsidRPr="00074100" w:rsidTr="005D1D85">
        <w:tc>
          <w:tcPr>
            <w:tcW w:w="5688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0"/>
              </w:rPr>
              <w:object w:dxaOrig="4500" w:dyaOrig="360">
                <v:shape id="_x0000_i1051" type="#_x0000_t75" style="width:225pt;height:18pt" o:ole="">
                  <v:imagedata r:id="rId59" o:title=""/>
                </v:shape>
                <o:OLEObject Type="Embed" ProgID="Equation.3" ShapeID="_x0000_i1051" DrawAspect="Content" ObjectID="_1389551729" r:id="rId60"/>
              </w:object>
            </w:r>
          </w:p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0"/>
              </w:rPr>
              <w:object w:dxaOrig="4459" w:dyaOrig="360">
                <v:shape id="_x0000_i1052" type="#_x0000_t75" style="width:223.5pt;height:18pt" o:ole="">
                  <v:imagedata r:id="rId61" o:title=""/>
                </v:shape>
                <o:OLEObject Type="Embed" ProgID="Equation.3" ShapeID="_x0000_i1052" DrawAspect="Content" ObjectID="_1389551730" r:id="rId62"/>
              </w:object>
            </w:r>
          </w:p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0"/>
              </w:rPr>
              <w:object w:dxaOrig="4140" w:dyaOrig="360">
                <v:shape id="_x0000_i1053" type="#_x0000_t75" style="width:207pt;height:18pt" o:ole="">
                  <v:imagedata r:id="rId63" o:title=""/>
                </v:shape>
                <o:OLEObject Type="Embed" ProgID="Equation.3" ShapeID="_x0000_i1053" DrawAspect="Content" ObjectID="_1389551731" r:id="rId64"/>
              </w:object>
            </w:r>
          </w:p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0"/>
              </w:rPr>
              <w:object w:dxaOrig="3180" w:dyaOrig="360">
                <v:shape id="_x0000_i1054" type="#_x0000_t75" style="width:159pt;height:18pt" o:ole="">
                  <v:imagedata r:id="rId65" o:title=""/>
                </v:shape>
                <o:OLEObject Type="Embed" ProgID="Equation.3" ShapeID="_x0000_i1054" DrawAspect="Content" ObjectID="_1389551732" r:id="rId66"/>
              </w:object>
            </w:r>
          </w:p>
        </w:tc>
        <w:tc>
          <w:tcPr>
            <w:tcW w:w="2834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2.6</w:t>
            </w:r>
          </w:p>
        </w:tc>
      </w:tr>
    </w:tbl>
    <w:p w:rsidR="007C28A7" w:rsidRDefault="007B1F45" w:rsidP="00FE7FF0">
      <w:r>
        <w:lastRenderedPageBreak/>
        <w:t xml:space="preserve">Для решения системы этих четырех уравнений с четырьмя неизвестными </w:t>
      </w:r>
      <w:r w:rsidRPr="007B1F45">
        <w:rPr>
          <w:position w:val="-10"/>
        </w:rPr>
        <w:object w:dxaOrig="1420" w:dyaOrig="360">
          <v:shape id="_x0000_i1055" type="#_x0000_t75" style="width:71.25pt;height:18pt" o:ole="">
            <v:imagedata r:id="rId67" o:title=""/>
          </v:shape>
          <o:OLEObject Type="Embed" ProgID="Equation.3" ShapeID="_x0000_i1055" DrawAspect="Content" ObjectID="_1389551733" r:id="rId68"/>
        </w:object>
      </w:r>
      <w:r>
        <w:t xml:space="preserve">необходимо знать значения </w:t>
      </w:r>
      <w:r w:rsidRPr="007B1F45">
        <w:rPr>
          <w:position w:val="-10"/>
        </w:rPr>
        <w:object w:dxaOrig="460" w:dyaOrig="320">
          <v:shape id="_x0000_i1056" type="#_x0000_t75" style="width:23.25pt;height:15.75pt" o:ole="">
            <v:imagedata r:id="rId69" o:title=""/>
          </v:shape>
          <o:OLEObject Type="Embed" ProgID="Equation.3" ShapeID="_x0000_i1056" DrawAspect="Content" ObjectID="_1389551734" r:id="rId70"/>
        </w:object>
      </w:r>
      <w:r>
        <w:t>, а также</w:t>
      </w:r>
      <w:r w:rsidR="00852999">
        <w:t>,</w:t>
      </w:r>
      <w:r>
        <w:t xml:space="preserve"> чтобы эти уравнения</w:t>
      </w:r>
      <w:r w:rsidR="00D04FAC">
        <w:t xml:space="preserve"> </w:t>
      </w:r>
      <w:r>
        <w:t xml:space="preserve">были </w:t>
      </w:r>
      <w:r w:rsidR="00852999">
        <w:t>линейно независимыми. Уравнение для нейтрона</w:t>
      </w:r>
      <w:r w:rsidR="00BF0891" w:rsidRPr="00BF0891">
        <w:t xml:space="preserve"> </w:t>
      </w:r>
      <w:r w:rsidR="00BF0891">
        <w:t>есть видоизменение</w:t>
      </w:r>
      <w:r w:rsidR="00852999">
        <w:t xml:space="preserve"> </w:t>
      </w:r>
      <w:r w:rsidR="00BF0891">
        <w:t xml:space="preserve">уравнения протона, поэтому </w:t>
      </w:r>
      <w:r w:rsidR="00852999">
        <w:t>необходимо заменить уравнением для лямбда-гиперона.</w:t>
      </w:r>
    </w:p>
    <w:p w:rsidR="003C65CA" w:rsidRDefault="003C65CA" w:rsidP="00FE7FF0">
      <w:r>
        <w:t xml:space="preserve">В системе уравнений </w:t>
      </w:r>
      <w:r w:rsidRPr="003C65CA">
        <w:t>(</w:t>
      </w:r>
      <w:r w:rsidR="00825D65" w:rsidRPr="00825D65">
        <w:t>2.6</w:t>
      </w:r>
      <w:r w:rsidRPr="003C65CA">
        <w:t>)</w:t>
      </w:r>
      <w:r>
        <w:t xml:space="preserve"> неизвестными являются подпространства </w:t>
      </w:r>
      <w:r w:rsidRPr="003C65CA">
        <w:rPr>
          <w:position w:val="-10"/>
        </w:rPr>
        <w:object w:dxaOrig="1340" w:dyaOrig="360">
          <v:shape id="_x0000_i1057" type="#_x0000_t75" style="width:66.75pt;height:18pt" o:ole="">
            <v:imagedata r:id="rId71" o:title=""/>
          </v:shape>
          <o:OLEObject Type="Embed" ProgID="Equation.3" ShapeID="_x0000_i1057" DrawAspect="Content" ObjectID="_1389551735" r:id="rId72"/>
        </w:object>
      </w:r>
      <w:r>
        <w:t>. Весовые коэффициенты определены из условий кварковой компози</w:t>
      </w:r>
      <w:r w:rsidR="00176F5B">
        <w:t>ции в комплексном пространстве.</w:t>
      </w:r>
      <w:r w:rsidR="00D04FAC">
        <w:t xml:space="preserve"> </w:t>
      </w:r>
      <w:r w:rsidR="00680694">
        <w:t>В главе</w:t>
      </w:r>
      <w:r w:rsidR="00680694" w:rsidRPr="00680694">
        <w:t>:</w:t>
      </w:r>
      <w:r w:rsidR="00680694">
        <w:t xml:space="preserve"> </w:t>
      </w:r>
      <w:r w:rsidR="00680694" w:rsidRPr="00680694">
        <w:t>“</w:t>
      </w:r>
      <w:r w:rsidR="00680694">
        <w:t>Классификация микрочастиц</w:t>
      </w:r>
      <w:r w:rsidR="00680694" w:rsidRPr="00680694">
        <w:t xml:space="preserve">” </w:t>
      </w:r>
      <w:r w:rsidR="00680694">
        <w:t>показано, что</w:t>
      </w:r>
      <w:r w:rsidR="00D04FAC">
        <w:t xml:space="preserve"> </w:t>
      </w:r>
      <w:r w:rsidR="00680694">
        <w:t xml:space="preserve">расчет весовых коэффициентов многовариантен и приближение к их действительному значению зависит от варианта </w:t>
      </w:r>
      <w:r w:rsidR="009761A1">
        <w:t>Компактизация</w:t>
      </w:r>
      <w:r w:rsidR="00680694">
        <w:t xml:space="preserve"> пространства. </w:t>
      </w:r>
    </w:p>
    <w:p w:rsidR="00FE7FF0" w:rsidRPr="00D04FAC" w:rsidRDefault="00267CFA" w:rsidP="00FE7FF0">
      <w:pPr>
        <w:pStyle w:val="Heading2"/>
      </w:pPr>
      <w:r>
        <w:t>2.</w:t>
      </w:r>
      <w:r w:rsidR="00085E98" w:rsidRPr="00FE7FF0">
        <w:t xml:space="preserve">6. </w:t>
      </w:r>
      <w:r w:rsidR="00176F5B">
        <w:t>Внутренняя полевая энергия микрочастицы</w:t>
      </w:r>
    </w:p>
    <w:p w:rsidR="00D10624" w:rsidRPr="00A029CD" w:rsidRDefault="00FE7FF0" w:rsidP="00085E98">
      <w:r>
        <w:t>Внутренняя полевая энергия микрочастицы</w:t>
      </w:r>
      <w:r w:rsidR="00176F5B">
        <w:t xml:space="preserve"> определяется</w:t>
      </w:r>
      <w:r w:rsidR="00D04FAC">
        <w:t xml:space="preserve"> </w:t>
      </w:r>
      <w:r w:rsidR="00176F5B">
        <w:t>из двух уравнений</w:t>
      </w:r>
      <w:r w:rsidR="00176F5B" w:rsidRPr="00176F5B">
        <w:t>:</w:t>
      </w:r>
      <w:r w:rsidR="00176F5B">
        <w:t xml:space="preserve"> определение массы частицы из точного уравнения </w:t>
      </w:r>
      <w:r w:rsidR="00176F5B" w:rsidRPr="00176F5B">
        <w:rPr>
          <w:position w:val="-30"/>
        </w:rPr>
        <w:object w:dxaOrig="1320" w:dyaOrig="740">
          <v:shape id="_x0000_i1058" type="#_x0000_t75" style="width:66pt;height:36.75pt" o:ole="">
            <v:imagedata r:id="rId73" o:title=""/>
          </v:shape>
          <o:OLEObject Type="Embed" ProgID="Equation.3" ShapeID="_x0000_i1058" DrawAspect="Content" ObjectID="_1389551736" r:id="rId74"/>
        </w:object>
      </w:r>
      <w:r w:rsidR="00176F5B">
        <w:t xml:space="preserve">, </w:t>
      </w:r>
      <w:r w:rsidR="00842BE5">
        <w:t xml:space="preserve">и второго уравнения 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RPr="00074100" w:rsidTr="005D1D85">
        <w:tc>
          <w:tcPr>
            <w:tcW w:w="4261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6"/>
              </w:rPr>
              <w:object w:dxaOrig="3820" w:dyaOrig="520">
                <v:shape id="_x0000_i1059" type="#_x0000_t75" style="width:191.25pt;height:26.25pt" o:ole="">
                  <v:imagedata r:id="rId75" o:title=""/>
                </v:shape>
                <o:OLEObject Type="Embed" ProgID="Equation.3" ShapeID="_x0000_i1059" DrawAspect="Content" ObjectID="_1389551737" r:id="rId76"/>
              </w:object>
            </w:r>
          </w:p>
        </w:tc>
        <w:tc>
          <w:tcPr>
            <w:tcW w:w="4261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</w:tr>
    </w:tbl>
    <w:p w:rsidR="00142B0A" w:rsidRDefault="00842BE5" w:rsidP="00FE7FF0">
      <w:r>
        <w:t xml:space="preserve">Если известна масса микрочастицы </w:t>
      </w:r>
      <w:r w:rsidR="00045AE2" w:rsidRPr="00842BE5">
        <w:rPr>
          <w:position w:val="-12"/>
        </w:rPr>
        <w:object w:dxaOrig="499" w:dyaOrig="380">
          <v:shape id="_x0000_i1060" type="#_x0000_t75" style="width:24.75pt;height:18.75pt" o:ole="">
            <v:imagedata r:id="rId77" o:title=""/>
          </v:shape>
          <o:OLEObject Type="Embed" ProgID="Equation.3" ShapeID="_x0000_i1060" DrawAspect="Content" ObjectID="_1389551738" r:id="rId78"/>
        </w:object>
      </w:r>
      <w:r w:rsidR="00045AE2">
        <w:t xml:space="preserve">, то внутренняя полевая энергия </w:t>
      </w:r>
    </w:p>
    <w:p w:rsidR="00842BE5" w:rsidRDefault="00045AE2">
      <w:pPr>
        <w:ind w:firstLine="0"/>
      </w:pPr>
      <w:r>
        <w:t>определяется из этих двух уравнений.</w:t>
      </w:r>
    </w:p>
    <w:p w:rsidR="00045AE2" w:rsidRPr="00EF256C" w:rsidRDefault="00045AE2">
      <w:pPr>
        <w:ind w:firstLine="0"/>
      </w:pPr>
      <w:r>
        <w:t>Решение системы (</w:t>
      </w:r>
      <w:r w:rsidR="00825D65" w:rsidRPr="00825D65">
        <w:t>2.6</w:t>
      </w:r>
      <w:r w:rsidRPr="00EF256C">
        <w:t xml:space="preserve">) </w:t>
      </w:r>
      <w:r w:rsidR="00EF256C">
        <w:t xml:space="preserve">не зависит от выбора набора микрочастиц. В дальнейшем масса микрочастиц, рассчитанная по весовым коэффициентам и </w:t>
      </w:r>
      <w:r w:rsidR="00636A03">
        <w:t>энергиям изолированных направлений, соответствует экспериментальным данным.</w:t>
      </w:r>
    </w:p>
    <w:p w:rsidR="0029156E" w:rsidRPr="00653731" w:rsidRDefault="00314F56" w:rsidP="00FE7FF0">
      <w:pPr>
        <w:rPr>
          <w:rStyle w:val="Heading2Char"/>
          <w:rFonts w:ascii="Times New Roman" w:hAnsi="Times New Roman"/>
          <w:b w:val="0"/>
          <w:i w:val="0"/>
        </w:rPr>
      </w:pPr>
      <w:r>
        <w:t xml:space="preserve">Подпространства </w:t>
      </w:r>
      <w:r w:rsidRPr="00314F56">
        <w:rPr>
          <w:position w:val="-10"/>
        </w:rPr>
        <w:object w:dxaOrig="1340" w:dyaOrig="360">
          <v:shape id="_x0000_i1061" type="#_x0000_t75" style="width:66.75pt;height:18pt" o:ole="">
            <v:imagedata r:id="rId79" o:title=""/>
          </v:shape>
          <o:OLEObject Type="Embed" ProgID="Equation.3" ShapeID="_x0000_i1061" DrawAspect="Content" ObjectID="_1389551739" r:id="rId80"/>
        </w:object>
      </w:r>
      <w:r>
        <w:t>свернуты в ипсилон туннели, представляют энергетические линии тока. В пределах размера микрочастицы, принадлежащих</w:t>
      </w:r>
      <w:r w:rsidR="002E4ABB">
        <w:t xml:space="preserve"> определенному уровню иерархии материи, подпространство превращается в заряд.</w:t>
      </w:r>
      <w:r w:rsidR="004B2A27">
        <w:t xml:space="preserve"> Масса электрического</w:t>
      </w:r>
      <w:r w:rsidR="002E4ABB">
        <w:t xml:space="preserve"> заряд</w:t>
      </w:r>
      <w:r w:rsidR="004B2A27">
        <w:t>а</w:t>
      </w:r>
      <w:r w:rsidR="00D04FAC">
        <w:t xml:space="preserve"> </w:t>
      </w:r>
      <w:r w:rsidR="002E4ABB">
        <w:t>выражается че</w:t>
      </w:r>
      <w:r w:rsidR="004B2A27">
        <w:t>рез предельные параметры Планка, расположенные в комплексном пространстве с образованием подпространства невырожденного светового конуса.</w:t>
      </w:r>
      <w:r w:rsidR="002E4ABB">
        <w:t xml:space="preserve"> </w:t>
      </w:r>
    </w:p>
    <w:p w:rsidR="00FC4E6C" w:rsidRPr="00825D65" w:rsidRDefault="00600FBE" w:rsidP="00FE7FF0">
      <w:r>
        <w:t>В комплексном математическом пространстве (специально оговариваем математическом) выделяются оси координат по направлениям числовых единиц</w:t>
      </w:r>
      <w:r w:rsidRPr="00600FBE">
        <w:t xml:space="preserve">: </w:t>
      </w:r>
      <w:r w:rsidRPr="00825D65">
        <w:rPr>
          <w:rStyle w:val="Emphasis"/>
        </w:rPr>
        <w:t>1,</w:t>
      </w:r>
      <w:r w:rsidR="00825D65" w:rsidRPr="00825D65">
        <w:rPr>
          <w:rStyle w:val="Emphasis"/>
        </w:rPr>
        <w:t xml:space="preserve"> i</w:t>
      </w:r>
      <w:r w:rsidRPr="00825D65">
        <w:rPr>
          <w:rStyle w:val="Emphasis"/>
        </w:rPr>
        <w:t>, j,</w:t>
      </w:r>
      <w:r w:rsidR="00825D65" w:rsidRPr="00825D65">
        <w:rPr>
          <w:rStyle w:val="Emphasis"/>
        </w:rPr>
        <w:t xml:space="preserve"> </w:t>
      </w:r>
      <w:r w:rsidRPr="00825D65">
        <w:rPr>
          <w:rStyle w:val="Emphasis"/>
        </w:rPr>
        <w:t>k</w:t>
      </w:r>
      <w:r w:rsidRPr="00600FBE">
        <w:t>.</w:t>
      </w:r>
    </w:p>
    <w:p w:rsidR="00600FBE" w:rsidRDefault="00600FBE" w:rsidP="00FE7FF0">
      <w:r>
        <w:t>Физическое пространство фиксируется осями координат</w:t>
      </w:r>
      <w:r w:rsidRPr="00600FBE">
        <w:t>:</w:t>
      </w:r>
      <w:r w:rsidRPr="00600FBE">
        <w:rPr>
          <w:position w:val="-10"/>
        </w:rPr>
        <w:object w:dxaOrig="1260" w:dyaOrig="360">
          <v:shape id="_x0000_i1062" type="#_x0000_t75" style="width:63pt;height:18pt" o:ole="">
            <v:imagedata r:id="rId81" o:title=""/>
          </v:shape>
          <o:OLEObject Type="Embed" ProgID="Equation.3" ShapeID="_x0000_i1062" DrawAspect="Content" ObjectID="_1389551740" r:id="rId82"/>
        </w:object>
      </w:r>
      <w:r w:rsidR="00DF439C">
        <w:t>(условное обозначение).</w:t>
      </w:r>
      <w:r w:rsidRPr="00600FBE">
        <w:t xml:space="preserve"> </w:t>
      </w:r>
      <w:r w:rsidR="00E96003">
        <w:t xml:space="preserve">Оси координат есть </w:t>
      </w:r>
      <w:r w:rsidR="00E96003" w:rsidRPr="00E96003">
        <w:rPr>
          <w:position w:val="-6"/>
        </w:rPr>
        <w:object w:dxaOrig="200" w:dyaOrig="220">
          <v:shape id="_x0000_i1063" type="#_x0000_t75" style="width:10.5pt;height:11.25pt" o:ole="">
            <v:imagedata r:id="rId83" o:title=""/>
          </v:shape>
          <o:OLEObject Type="Embed" ProgID="Equation.3" ShapeID="_x0000_i1063" DrawAspect="Content" ObjectID="_1389551741" r:id="rId84"/>
        </w:object>
      </w:r>
      <w:r w:rsidR="00E96003">
        <w:t>- цилиндры.</w:t>
      </w:r>
      <w:r w:rsidR="00D04FAC">
        <w:t xml:space="preserve"> </w:t>
      </w:r>
      <w:r w:rsidR="00E96003">
        <w:t>В этом понимании оси координат представляют пространство светового конуса Лоренца, которое адекватно в математическом плане пространству делителей нуля.</w:t>
      </w:r>
    </w:p>
    <w:p w:rsidR="002707E1" w:rsidRDefault="002707E1" w:rsidP="00FE7FF0">
      <w:r>
        <w:t>Пространство</w:t>
      </w:r>
      <w:r w:rsidR="00D04FAC">
        <w:t xml:space="preserve"> </w:t>
      </w:r>
      <w:r w:rsidRPr="002707E1">
        <w:rPr>
          <w:position w:val="-10"/>
        </w:rPr>
        <w:object w:dxaOrig="1500" w:dyaOrig="360">
          <v:shape id="_x0000_i1064" type="#_x0000_t75" style="width:75pt;height:18pt" o:ole="">
            <v:imagedata r:id="rId85" o:title=""/>
          </v:shape>
          <o:OLEObject Type="Embed" ProgID="Equation.3" ShapeID="_x0000_i1064" DrawAspect="Content" ObjectID="_1389551742" r:id="rId86"/>
        </w:object>
      </w:r>
      <w:r>
        <w:t>включает в себя как пространство с</w:t>
      </w:r>
      <w:r w:rsidR="00D04FAC">
        <w:t xml:space="preserve"> </w:t>
      </w:r>
      <w:r>
        <w:t xml:space="preserve">осями координат </w:t>
      </w:r>
      <w:r w:rsidR="00825D65" w:rsidRPr="00825D65">
        <w:rPr>
          <w:rStyle w:val="Emphasis"/>
        </w:rPr>
        <w:t>1, i, j, k</w:t>
      </w:r>
      <w:r w:rsidR="00D04FAC">
        <w:t xml:space="preserve">, </w:t>
      </w:r>
      <w:r w:rsidR="00E47CBB">
        <w:t xml:space="preserve">так и подпространство с осями координат </w:t>
      </w:r>
      <w:r w:rsidR="00DF439C">
        <w:t>(напомним условное обозначение)</w:t>
      </w:r>
    </w:p>
    <w:p w:rsidR="00D36806" w:rsidRDefault="00D36806" w:rsidP="00FE7FF0">
      <w:r w:rsidRPr="00D36806">
        <w:rPr>
          <w:position w:val="-8"/>
        </w:rPr>
        <w:object w:dxaOrig="1660" w:dyaOrig="360">
          <v:shape id="_x0000_i1065" type="#_x0000_t75" style="width:83.25pt;height:18pt" o:ole="">
            <v:imagedata r:id="rId87" o:title=""/>
          </v:shape>
          <o:OLEObject Type="Embed" ProgID="Equation.3" ShapeID="_x0000_i1065" DrawAspect="Content" ObjectID="_1389551743" r:id="rId88"/>
        </w:object>
      </w:r>
      <w:r w:rsidR="00DF439C">
        <w:t>,</w:t>
      </w:r>
    </w:p>
    <w:p w:rsidR="00DF439C" w:rsidRDefault="00DF439C" w:rsidP="00FE7FF0">
      <w:r w:rsidRPr="00DF439C">
        <w:rPr>
          <w:position w:val="-10"/>
        </w:rPr>
        <w:object w:dxaOrig="1700" w:dyaOrig="380">
          <v:shape id="_x0000_i1066" type="#_x0000_t75" style="width:84.75pt;height:18.75pt" o:ole="">
            <v:imagedata r:id="rId89" o:title=""/>
          </v:shape>
          <o:OLEObject Type="Embed" ProgID="Equation.3" ShapeID="_x0000_i1066" DrawAspect="Content" ObjectID="_1389551744" r:id="rId90"/>
        </w:object>
      </w:r>
      <w:r>
        <w:t>,</w:t>
      </w:r>
    </w:p>
    <w:p w:rsidR="00DF439C" w:rsidRDefault="008E1264" w:rsidP="00FE7FF0">
      <w:r w:rsidRPr="00DF439C">
        <w:rPr>
          <w:position w:val="-10"/>
        </w:rPr>
        <w:object w:dxaOrig="1680" w:dyaOrig="380">
          <v:shape id="_x0000_i1067" type="#_x0000_t75" style="width:84pt;height:18.75pt" o:ole="">
            <v:imagedata r:id="rId91" o:title=""/>
          </v:shape>
          <o:OLEObject Type="Embed" ProgID="Equation.3" ShapeID="_x0000_i1067" DrawAspect="Content" ObjectID="_1389551745" r:id="rId92"/>
        </w:object>
      </w:r>
      <w:r>
        <w:t>.</w:t>
      </w:r>
    </w:p>
    <w:p w:rsidR="00E47CBB" w:rsidRPr="00E47CBB" w:rsidRDefault="00E47CBB" w:rsidP="00FE7FF0">
      <w:r>
        <w:lastRenderedPageBreak/>
        <w:t>Первое пространство</w:t>
      </w:r>
      <w:r w:rsidR="007B705D">
        <w:t xml:space="preserve"> </w:t>
      </w:r>
      <w:r w:rsidR="007B705D" w:rsidRPr="007B705D">
        <w:rPr>
          <w:position w:val="-6"/>
        </w:rPr>
        <w:object w:dxaOrig="200" w:dyaOrig="220">
          <v:shape id="_x0000_i1068" type="#_x0000_t75" style="width:10.5pt;height:11.25pt" o:ole="">
            <v:imagedata r:id="rId93" o:title=""/>
          </v:shape>
          <o:OLEObject Type="Embed" ProgID="Equation.3" ShapeID="_x0000_i1068" DrawAspect="Content" ObjectID="_1389551746" r:id="rId94"/>
        </w:object>
      </w:r>
      <w:r>
        <w:t xml:space="preserve"> есть комплексное декартовое пространство, второе </w:t>
      </w:r>
      <w:r w:rsidR="007B705D">
        <w:t>подпространство</w:t>
      </w:r>
      <w:r w:rsidR="00FC3103">
        <w:t xml:space="preserve"> </w:t>
      </w:r>
      <w:r w:rsidR="00FC3103" w:rsidRPr="00FC3103">
        <w:rPr>
          <w:position w:val="-12"/>
        </w:rPr>
        <w:object w:dxaOrig="260" w:dyaOrig="360">
          <v:shape id="_x0000_i1069" type="#_x0000_t75" style="width:12.75pt;height:18pt" o:ole="">
            <v:imagedata r:id="rId95" o:title=""/>
          </v:shape>
          <o:OLEObject Type="Embed" ProgID="Equation.3" ShapeID="_x0000_i1069" DrawAspect="Content" ObjectID="_1389551747" r:id="rId96"/>
        </w:object>
      </w:r>
      <w:r w:rsidR="00D04FAC">
        <w:t xml:space="preserve"> </w:t>
      </w:r>
      <w:r w:rsidR="007B705D">
        <w:t xml:space="preserve">выделено в пространстве </w:t>
      </w:r>
      <w:r w:rsidR="007B705D" w:rsidRPr="007B705D">
        <w:rPr>
          <w:position w:val="-10"/>
        </w:rPr>
        <w:object w:dxaOrig="320" w:dyaOrig="340">
          <v:shape id="_x0000_i1070" type="#_x0000_t75" style="width:15.75pt;height:16.5pt" o:ole="">
            <v:imagedata r:id="rId97" o:title=""/>
          </v:shape>
          <o:OLEObject Type="Embed" ProgID="Equation.3" ShapeID="_x0000_i1070" DrawAspect="Content" ObjectID="_1389551748" r:id="rId98"/>
        </w:object>
      </w:r>
      <w:r w:rsidR="00D04FAC">
        <w:t xml:space="preserve"> </w:t>
      </w:r>
      <w:r w:rsidR="007B705D">
        <w:t xml:space="preserve">с учетом особенности, заложенной </w:t>
      </w:r>
      <w:r w:rsidR="00FC3103">
        <w:t>в формулах преобразованиях Лоренца.</w:t>
      </w:r>
    </w:p>
    <w:p w:rsidR="00E96003" w:rsidRDefault="00E96003" w:rsidP="00FE7FF0">
      <w:r>
        <w:t>Силовое</w:t>
      </w:r>
      <w:r w:rsidR="00D04FAC">
        <w:t xml:space="preserve"> </w:t>
      </w:r>
      <w:r>
        <w:t>взаимодействие в физическом пространстве определяется энергией</w:t>
      </w:r>
      <w:r w:rsidR="004F5689">
        <w:t xml:space="preserve"> обменного кванта, циркулирующего</w:t>
      </w:r>
      <w:r w:rsidR="00C273CD">
        <w:t xml:space="preserve"> между взаимодействующими объектами.</w:t>
      </w:r>
    </w:p>
    <w:p w:rsidR="007168C1" w:rsidRDefault="007168C1" w:rsidP="00FE7FF0">
      <w:r>
        <w:t>Одновременно с этим, как показывают расчёты, силовое взаимодействие определяет энергию микрочастицы.</w:t>
      </w:r>
    </w:p>
    <w:p w:rsidR="007168C1" w:rsidRDefault="007168C1" w:rsidP="00FE7FF0">
      <w:r>
        <w:t>В связи с этим энергия микрочастицы определяется изменением энергии предельной массы Планка на величину обменного кванта.</w:t>
      </w:r>
    </w:p>
    <w:p w:rsidR="00C273CD" w:rsidRDefault="007168C1" w:rsidP="00FE7FF0">
      <w:r>
        <w:t>Отсюда следует</w:t>
      </w:r>
      <w:r w:rsidR="00D04FAC">
        <w:t xml:space="preserve"> </w:t>
      </w:r>
      <w:r>
        <w:t>вывод</w:t>
      </w:r>
      <w:r w:rsidRPr="0082618D">
        <w:t xml:space="preserve">: </w:t>
      </w:r>
      <w:r>
        <w:t xml:space="preserve">микрочастицы </w:t>
      </w:r>
      <w:r w:rsidR="0082618D">
        <w:t>и их энергетическая характеристика образуют подструктуру</w:t>
      </w:r>
      <w:r w:rsidR="00D04FAC">
        <w:t xml:space="preserve"> </w:t>
      </w:r>
      <w:r w:rsidR="0082618D">
        <w:t>в материи. При этом энергия этой подструктуры</w:t>
      </w:r>
      <w:r w:rsidR="00D04FAC">
        <w:t xml:space="preserve"> </w:t>
      </w:r>
      <w:r w:rsidR="0082618D">
        <w:t>изменяется в пределах от энергии основной структуры, которой следует считать энергию массы Планка, до энергии массы фотона</w:t>
      </w:r>
      <w:r w:rsidR="00D100E0">
        <w:t>.</w:t>
      </w:r>
    </w:p>
    <w:p w:rsidR="00314F56" w:rsidRDefault="002E4ABB" w:rsidP="00FE7FF0">
      <w:r>
        <w:t xml:space="preserve">Нет оснований </w:t>
      </w:r>
      <w:r w:rsidR="0029156E">
        <w:t>не определять и другие заряды</w:t>
      </w:r>
      <w:r>
        <w:t xml:space="preserve"> через предельные параметры Планка. Предельные параметры Планка примем за предельный уровень </w:t>
      </w:r>
      <w:r w:rsidR="000946DA">
        <w:t xml:space="preserve">материи. Предельный размер длины Планка </w:t>
      </w:r>
      <w:r w:rsidR="000946DA" w:rsidRPr="000946DA">
        <w:rPr>
          <w:position w:val="-14"/>
        </w:rPr>
        <w:object w:dxaOrig="220" w:dyaOrig="380">
          <v:shape id="_x0000_i1071" type="#_x0000_t75" style="width:11.25pt;height:18.75pt" o:ole="">
            <v:imagedata r:id="rId99" o:title=""/>
          </v:shape>
          <o:OLEObject Type="Embed" ProgID="Equation.3" ShapeID="_x0000_i1071" DrawAspect="Content" ObjectID="_1389551749" r:id="rId100"/>
        </w:object>
      </w:r>
      <w:r w:rsidR="00314F56">
        <w:t xml:space="preserve"> </w:t>
      </w:r>
      <w:r w:rsidR="000946DA">
        <w:t xml:space="preserve">является предельным сечением ипсилон туннеля движения предельной обменной массы </w:t>
      </w:r>
      <w:r w:rsidR="000946DA" w:rsidRPr="000946DA">
        <w:rPr>
          <w:position w:val="-14"/>
        </w:rPr>
        <w:object w:dxaOrig="540" w:dyaOrig="400">
          <v:shape id="_x0000_i1072" type="#_x0000_t75" style="width:27pt;height:20.25pt" o:ole="">
            <v:imagedata r:id="rId101" o:title=""/>
          </v:shape>
          <o:OLEObject Type="Embed" ProgID="Equation.3" ShapeID="_x0000_i1072" DrawAspect="Content" ObjectID="_1389551750" r:id="rId102"/>
        </w:object>
      </w:r>
      <w:r w:rsidR="000946DA">
        <w:t>, при взаимодействии предельных масс Планка.</w:t>
      </w:r>
    </w:p>
    <w:p w:rsidR="000946DA" w:rsidRDefault="000946DA" w:rsidP="00FE7FF0">
      <w:r>
        <w:t>Элементарные микрочастицы (лептоны, электроны, протон, нейтрон, пион и т.д.)</w:t>
      </w:r>
      <w:r w:rsidR="0033609F">
        <w:t xml:space="preserve"> есть результат взаимодействия двух предельных масс Планка, на расстоянии своей комптоновской длинны волны.</w:t>
      </w:r>
    </w:p>
    <w:p w:rsidR="0033609F" w:rsidRDefault="0033609F" w:rsidP="00FE7FF0">
      <w:r w:rsidRPr="0033609F">
        <w:rPr>
          <w:position w:val="-30"/>
        </w:rPr>
        <w:object w:dxaOrig="1280" w:dyaOrig="740">
          <v:shape id="_x0000_i1073" type="#_x0000_t75" style="width:63.75pt;height:36.75pt" o:ole="">
            <v:imagedata r:id="rId103" o:title=""/>
          </v:shape>
          <o:OLEObject Type="Embed" ProgID="Equation.3" ShapeID="_x0000_i1073" DrawAspect="Content" ObjectID="_1389551751" r:id="rId104"/>
        </w:object>
      </w:r>
    </w:p>
    <w:p w:rsidR="00F54D1E" w:rsidRDefault="00F54D1E">
      <w:pPr>
        <w:ind w:firstLine="0"/>
      </w:pPr>
      <w:r>
        <w:t>Элементарные образования есть результат гравитационного</w:t>
      </w:r>
      <w:r w:rsidR="00B62183">
        <w:t xml:space="preserve"> и электростатического</w:t>
      </w:r>
      <w:r w:rsidR="00D04FAC">
        <w:t xml:space="preserve"> </w:t>
      </w:r>
      <w:r>
        <w:t>удержания предельных масс Планка.</w:t>
      </w:r>
    </w:p>
    <w:p w:rsidR="00B62183" w:rsidRPr="00C225BC" w:rsidRDefault="00B62183" w:rsidP="00FE7FF0">
      <w:r>
        <w:t xml:space="preserve">Из равенства </w:t>
      </w:r>
      <w:r w:rsidR="00B4066D" w:rsidRPr="00B62183">
        <w:rPr>
          <w:position w:val="-14"/>
        </w:rPr>
        <w:object w:dxaOrig="1060" w:dyaOrig="420">
          <v:shape id="_x0000_i1074" type="#_x0000_t75" style="width:53.25pt;height:21pt" o:ole="">
            <v:imagedata r:id="rId105" o:title=""/>
          </v:shape>
          <o:OLEObject Type="Embed" ProgID="Equation.3" ShapeID="_x0000_i1074" DrawAspect="Content" ObjectID="_1389551752" r:id="rId106"/>
        </w:object>
      </w:r>
      <w:r w:rsidR="00B4066D">
        <w:t>,</w:t>
      </w:r>
      <w:r w:rsidR="00B4066D" w:rsidRPr="00C225BC">
        <w:t xml:space="preserve"> </w:t>
      </w:r>
      <w:r w:rsidR="00B4066D">
        <w:t>имеем</w:t>
      </w:r>
      <w:r w:rsidR="00B4066D" w:rsidRPr="00C225BC">
        <w:t xml:space="preserve">: </w:t>
      </w:r>
      <w:r w:rsidR="00A1717B" w:rsidRPr="00B4066D">
        <w:rPr>
          <w:position w:val="-14"/>
          <w:lang w:val="en-US"/>
        </w:rPr>
        <w:object w:dxaOrig="1080" w:dyaOrig="420">
          <v:shape id="_x0000_i1075" type="#_x0000_t75" style="width:54pt;height:21pt" o:ole="">
            <v:imagedata r:id="rId107" o:title=""/>
          </v:shape>
          <o:OLEObject Type="Embed" ProgID="Equation.3" ShapeID="_x0000_i1075" DrawAspect="Content" ObjectID="_1389551753" r:id="rId108"/>
        </w:object>
      </w:r>
    </w:p>
    <w:p w:rsidR="0033609F" w:rsidRPr="00C225BC" w:rsidRDefault="00063AEE">
      <w:pPr>
        <w:ind w:firstLine="0"/>
      </w:pPr>
      <w:r>
        <w:t>Массы Планка должны образовывать подпространство делителей нуля</w:t>
      </w:r>
      <w:r w:rsidRPr="00063AEE">
        <w:t>:</w:t>
      </w:r>
      <w:r w:rsidRPr="00063AEE">
        <w:rPr>
          <w:position w:val="-14"/>
        </w:rPr>
        <w:object w:dxaOrig="4480" w:dyaOrig="420">
          <v:shape id="_x0000_i1076" type="#_x0000_t75" style="width:224.25pt;height:21pt" o:ole="">
            <v:imagedata r:id="rId109" o:title=""/>
          </v:shape>
          <o:OLEObject Type="Embed" ProgID="Equation.3" ShapeID="_x0000_i1076" DrawAspect="Content" ObjectID="_1389551754" r:id="rId110"/>
        </w:object>
      </w:r>
      <w:r w:rsidR="00C225BC">
        <w:t>. Принципиально представлена формула гравитационного заряда.</w:t>
      </w:r>
    </w:p>
    <w:p w:rsidR="00B4066D" w:rsidRDefault="00B4066D" w:rsidP="00FE7FF0">
      <w:r>
        <w:t>Формула представима также через электростатическое взаимодействие.</w:t>
      </w:r>
    </w:p>
    <w:p w:rsidR="00B4066D" w:rsidRDefault="003844FD" w:rsidP="00FE7FF0">
      <w:r w:rsidRPr="003844FD">
        <w:rPr>
          <w:position w:val="-26"/>
        </w:rPr>
        <w:object w:dxaOrig="3000" w:dyaOrig="700">
          <v:shape id="_x0000_i1077" type="#_x0000_t75" style="width:150pt;height:35.25pt" o:ole="">
            <v:imagedata r:id="rId111" o:title=""/>
          </v:shape>
          <o:OLEObject Type="Embed" ProgID="Equation.3" ShapeID="_x0000_i1077" DrawAspect="Content" ObjectID="_1389551755" r:id="rId112"/>
        </w:object>
      </w:r>
    </w:p>
    <w:p w:rsidR="003844FD" w:rsidRDefault="00C225BC" w:rsidP="00FE7FF0">
      <w:r>
        <w:t>В данном изложении полученные формулы дают эквивалентность в конструкции электрического и гравитационного заряда. Однако исследование пространств дает основание, что гравитационное пространство является более глубоким уровнем материи и формулу гравитационного заряда надо записать в другой размерности.</w:t>
      </w:r>
    </w:p>
    <w:p w:rsidR="00C225BC" w:rsidRDefault="00C225BC" w:rsidP="00FE7FF0">
      <w:r w:rsidRPr="00C225BC">
        <w:rPr>
          <w:position w:val="-14"/>
        </w:rPr>
        <w:object w:dxaOrig="3100" w:dyaOrig="420">
          <v:shape id="_x0000_i1078" type="#_x0000_t75" style="width:155.25pt;height:21pt" o:ole="">
            <v:imagedata r:id="rId113" o:title=""/>
          </v:shape>
          <o:OLEObject Type="Embed" ProgID="Equation.3" ShapeID="_x0000_i1078" DrawAspect="Content" ObjectID="_1389551756" r:id="rId114"/>
        </w:object>
      </w:r>
    </w:p>
    <w:p w:rsidR="00C225BC" w:rsidRDefault="00C225BC">
      <w:pPr>
        <w:ind w:firstLine="0"/>
      </w:pPr>
      <w:r>
        <w:t>Из этого следует вывод, что силы тяготения удерживают силы электрического взаимодействия.</w:t>
      </w:r>
    </w:p>
    <w:p w:rsidR="00342F6F" w:rsidRPr="00F155AF" w:rsidRDefault="00342F6F">
      <w:pPr>
        <w:ind w:firstLine="0"/>
      </w:pPr>
      <w:r>
        <w:tab/>
        <w:t>Предельный размер гравитационного кванта, как предельной массы равен</w:t>
      </w:r>
      <w:r w:rsidRPr="00342F6F">
        <w:t xml:space="preserve">: </w:t>
      </w:r>
      <w:r w:rsidRPr="00342F6F">
        <w:rPr>
          <w:position w:val="-14"/>
        </w:rPr>
        <w:object w:dxaOrig="2020" w:dyaOrig="400">
          <v:shape id="_x0000_i1079" type="#_x0000_t75" style="width:101.25pt;height:20.25pt" o:ole="">
            <v:imagedata r:id="rId115" o:title=""/>
          </v:shape>
          <o:OLEObject Type="Embed" ProgID="Equation.3" ShapeID="_x0000_i1079" DrawAspect="Content" ObjectID="_1389551757" r:id="rId116"/>
        </w:object>
      </w:r>
    </w:p>
    <w:p w:rsidR="00063AEE" w:rsidRDefault="00063AEE" w:rsidP="00FE7FF0">
      <w:r>
        <w:t xml:space="preserve">Введение обменного кванта </w:t>
      </w:r>
      <w:r w:rsidRPr="00063AEE">
        <w:rPr>
          <w:position w:val="-12"/>
        </w:rPr>
        <w:object w:dxaOrig="1600" w:dyaOrig="380">
          <v:shape id="_x0000_i1080" type="#_x0000_t75" style="width:80.25pt;height:18.75pt" o:ole="">
            <v:imagedata r:id="rId117" o:title=""/>
          </v:shape>
          <o:OLEObject Type="Embed" ProgID="Equation.3" ShapeID="_x0000_i1080" DrawAspect="Content" ObjectID="_1389551758" r:id="rId118"/>
        </w:object>
      </w:r>
      <w:r w:rsidR="004742D4">
        <w:t>,</w:t>
      </w:r>
      <w:r>
        <w:t xml:space="preserve"> дает возможность представить </w:t>
      </w:r>
      <w:r w:rsidR="004742D4">
        <w:t>связь микрочастицы с предельной массой Планка.</w:t>
      </w:r>
    </w:p>
    <w:tbl>
      <w:tblPr>
        <w:tblW w:w="0" w:type="auto"/>
        <w:tblLook w:val="04A0"/>
      </w:tblPr>
      <w:tblGrid>
        <w:gridCol w:w="5508"/>
        <w:gridCol w:w="3014"/>
      </w:tblGrid>
      <w:tr w:rsidR="00D04FAC" w:rsidRPr="00074100" w:rsidTr="005D1D85">
        <w:tc>
          <w:tcPr>
            <w:tcW w:w="5508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30"/>
              </w:rPr>
              <w:object w:dxaOrig="4500" w:dyaOrig="760">
                <v:shape id="_x0000_i1081" type="#_x0000_t75" style="width:225pt;height:37.5pt" o:ole="">
                  <v:imagedata r:id="rId119" o:title=""/>
                </v:shape>
                <o:OLEObject Type="Embed" ProgID="Equation.3" ShapeID="_x0000_i1081" DrawAspect="Content" ObjectID="_1389551759" r:id="rId120"/>
              </w:object>
            </w:r>
          </w:p>
        </w:tc>
        <w:tc>
          <w:tcPr>
            <w:tcW w:w="3014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2.8</w:t>
            </w:r>
          </w:p>
        </w:tc>
      </w:tr>
    </w:tbl>
    <w:p w:rsidR="00D54B8D" w:rsidRDefault="00AF1FB2" w:rsidP="00D04FAC">
      <w:r>
        <w:t>Формула (</w:t>
      </w:r>
      <w:r w:rsidR="00825D65" w:rsidRPr="00825D65">
        <w:t>2.</w:t>
      </w:r>
      <w:r w:rsidR="00825D65" w:rsidRPr="00850ECB">
        <w:t>8</w:t>
      </w:r>
      <w:r w:rsidR="00D54B8D">
        <w:t xml:space="preserve">) освобождает теорию от закона Ньютона. </w:t>
      </w:r>
    </w:p>
    <w:p w:rsidR="00D54B8D" w:rsidRPr="00D31270" w:rsidRDefault="00D54B8D" w:rsidP="00D04FAC">
      <w:r>
        <w:t xml:space="preserve">Масса микрочастицы </w:t>
      </w:r>
      <w:r w:rsidRPr="00D54B8D">
        <w:rPr>
          <w:position w:val="-12"/>
        </w:rPr>
        <w:object w:dxaOrig="499" w:dyaOrig="380">
          <v:shape id="_x0000_i1082" type="#_x0000_t75" style="width:24.75pt;height:18.75pt" o:ole="">
            <v:imagedata r:id="rId121" o:title=""/>
          </v:shape>
          <o:OLEObject Type="Embed" ProgID="Equation.3" ShapeID="_x0000_i1082" DrawAspect="Content" ObjectID="_1389551760" r:id="rId122"/>
        </w:object>
      </w:r>
      <w:r>
        <w:t xml:space="preserve">есть результат потери энергии предельных масс Планка при обмене обменным квантом </w:t>
      </w:r>
      <w:r w:rsidRPr="00D54B8D">
        <w:rPr>
          <w:position w:val="-12"/>
        </w:rPr>
        <w:object w:dxaOrig="840" w:dyaOrig="360">
          <v:shape id="_x0000_i1083" type="#_x0000_t75" style="width:42pt;height:18pt" o:ole="">
            <v:imagedata r:id="rId123" o:title=""/>
          </v:shape>
          <o:OLEObject Type="Embed" ProgID="Equation.3" ShapeID="_x0000_i1083" DrawAspect="Content" ObjectID="_1389551761" r:id="rId124"/>
        </w:object>
      </w:r>
      <w:r>
        <w:t>.</w:t>
      </w:r>
      <w:r w:rsidR="00D31270">
        <w:t xml:space="preserve"> Обменный квант (полевая энергия, физическое поле) при взаимодействии реализуется через систему изолированных направлений (</w:t>
      </w:r>
      <w:r w:rsidR="00825D65" w:rsidRPr="00825D65">
        <w:t>2.4</w:t>
      </w:r>
      <w:r w:rsidR="00D31270" w:rsidRPr="00D31270">
        <w:t>)</w:t>
      </w:r>
      <w:r w:rsidR="00D31270">
        <w:t>.</w:t>
      </w:r>
    </w:p>
    <w:p w:rsidR="004742D4" w:rsidRDefault="004742D4">
      <w:pPr>
        <w:ind w:firstLine="0"/>
      </w:pPr>
      <w:r>
        <w:t xml:space="preserve">Обменный квант в первом приближении вычисляется </w:t>
      </w:r>
      <w:r w:rsidR="00E57789">
        <w:t>из этой формулы в виде</w:t>
      </w:r>
      <w:r w:rsidR="00E57789" w:rsidRPr="00E57789">
        <w:t>:</w:t>
      </w:r>
    </w:p>
    <w:p w:rsidR="00E57789" w:rsidRDefault="002A59F4">
      <w:pPr>
        <w:ind w:firstLine="0"/>
      </w:pPr>
      <w:r w:rsidRPr="00E57789">
        <w:rPr>
          <w:position w:val="-32"/>
        </w:rPr>
        <w:object w:dxaOrig="4040" w:dyaOrig="840">
          <v:shape id="_x0000_i1084" type="#_x0000_t75" style="width:202.5pt;height:42pt" o:ole="">
            <v:imagedata r:id="rId125" o:title=""/>
          </v:shape>
          <o:OLEObject Type="Embed" ProgID="Equation.3" ShapeID="_x0000_i1084" DrawAspect="Content" ObjectID="_1389551762" r:id="rId126"/>
        </w:objec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RPr="00074100" w:rsidTr="005D1D85">
        <w:tc>
          <w:tcPr>
            <w:tcW w:w="4261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32"/>
              </w:rPr>
              <w:object w:dxaOrig="2020" w:dyaOrig="760">
                <v:shape id="_x0000_i1085" type="#_x0000_t75" style="width:101.25pt;height:37.5pt" o:ole="">
                  <v:imagedata r:id="rId127" o:title=""/>
                </v:shape>
                <o:OLEObject Type="Embed" ProgID="Equation.3" ShapeID="_x0000_i1085" DrawAspect="Content" ObjectID="_1389551763" r:id="rId128"/>
              </w:object>
            </w:r>
          </w:p>
        </w:tc>
        <w:tc>
          <w:tcPr>
            <w:tcW w:w="4261" w:type="dxa"/>
            <w:vAlign w:val="center"/>
          </w:tcPr>
          <w:p w:rsidR="00D04FAC" w:rsidRPr="00074100" w:rsidRDefault="00825D65" w:rsidP="005D1D85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</w:tr>
    </w:tbl>
    <w:p w:rsidR="00833F75" w:rsidRPr="00FE7FF0" w:rsidRDefault="00534D49" w:rsidP="00FE7FF0">
      <w:pPr>
        <w:rPr>
          <w:rStyle w:val="Emphasis"/>
        </w:rPr>
      </w:pPr>
      <w:r w:rsidRPr="00FE7FF0">
        <w:rPr>
          <w:rStyle w:val="Emphasis"/>
        </w:rPr>
        <w:t xml:space="preserve">Из этих формул следует: под концепцией эфира следует понимать пространство, </w:t>
      </w:r>
      <w:r w:rsidR="00833F75" w:rsidRPr="00FE7FF0">
        <w:rPr>
          <w:rStyle w:val="Emphasis"/>
        </w:rPr>
        <w:t xml:space="preserve">заполненное предельными массами Планка, взаимодействующими на расстоянии предельных размеров </w:t>
      </w:r>
      <w:r w:rsidR="00E54406" w:rsidRPr="00FE7FF0">
        <w:rPr>
          <w:rStyle w:val="Emphasis"/>
        </w:rPr>
        <w:t xml:space="preserve">Планка </w:t>
      </w:r>
      <w:r w:rsidR="00833F75" w:rsidRPr="00FE7FF0">
        <w:rPr>
          <w:rStyle w:val="Emphasis"/>
        </w:rPr>
        <w:t>также</w:t>
      </w:r>
      <w:r w:rsidR="00D04FAC">
        <w:rPr>
          <w:rStyle w:val="Emphasis"/>
        </w:rPr>
        <w:t xml:space="preserve"> </w:t>
      </w:r>
      <w:r w:rsidR="00833F75" w:rsidRPr="00FE7FF0">
        <w:rPr>
          <w:rStyle w:val="Emphasis"/>
        </w:rPr>
        <w:t>энергией равной энергии предельной массе Планке.</w:t>
      </w:r>
      <w:r w:rsidRPr="00FE7FF0">
        <w:rPr>
          <w:rStyle w:val="Emphasis"/>
        </w:rPr>
        <w:t xml:space="preserve"> </w:t>
      </w:r>
    </w:p>
    <w:p w:rsidR="00C3036E" w:rsidRPr="00C3036E" w:rsidRDefault="00C3036E" w:rsidP="00FE7FF0">
      <w:r>
        <w:t>Такая характеристика Эфира коррерирует</w:t>
      </w:r>
      <w:r w:rsidR="006829DC">
        <w:t>ся</w:t>
      </w:r>
      <w:r>
        <w:t xml:space="preserve"> с Эфиром Д.И. Менделеева.</w:t>
      </w:r>
    </w:p>
    <w:p w:rsidR="00534D49" w:rsidRDefault="00686E85" w:rsidP="00FE7FF0">
      <w:r>
        <w:t xml:space="preserve">Микрочастица образуется при взаимодействии предельных масс на расстояниях, превышающих предельные расстояния Планка </w:t>
      </w:r>
      <w:r w:rsidRPr="00686E85">
        <w:rPr>
          <w:position w:val="-14"/>
        </w:rPr>
        <w:object w:dxaOrig="240" w:dyaOrig="380">
          <v:shape id="_x0000_i1086" type="#_x0000_t75" style="width:12pt;height:18.75pt" o:ole="">
            <v:imagedata r:id="rId129" o:title=""/>
          </v:shape>
          <o:OLEObject Type="Embed" ProgID="Equation.3" ShapeID="_x0000_i1086" DrawAspect="Content" ObjectID="_1389551764" r:id="rId130"/>
        </w:object>
      </w:r>
      <w:r>
        <w:t>, и расположенных с образование изолированных направлениях (сингулярных).</w:t>
      </w:r>
    </w:p>
    <w:p w:rsidR="000E603D" w:rsidRDefault="000E603D">
      <w:pPr>
        <w:ind w:firstLine="0"/>
      </w:pPr>
      <w:r>
        <w:t>Предельная масса Планка в комплексном пр</w:t>
      </w:r>
      <w:r w:rsidR="003239F3">
        <w:t xml:space="preserve">остранстве </w:t>
      </w:r>
      <w:r w:rsidR="009A197B">
        <w:t>представима в виде</w:t>
      </w:r>
    </w:p>
    <w:p w:rsidR="000E603D" w:rsidRDefault="000E603D">
      <w:pPr>
        <w:ind w:firstLine="0"/>
      </w:pPr>
      <w:r>
        <w:tab/>
      </w:r>
      <w:r w:rsidRPr="000E603D">
        <w:rPr>
          <w:position w:val="-16"/>
        </w:rPr>
        <w:object w:dxaOrig="4260" w:dyaOrig="440">
          <v:shape id="_x0000_i1087" type="#_x0000_t75" style="width:213pt;height:21.75pt" o:ole="">
            <v:imagedata r:id="rId131" o:title=""/>
          </v:shape>
          <o:OLEObject Type="Embed" ProgID="Equation.3" ShapeID="_x0000_i1087" DrawAspect="Content" ObjectID="_1389551765" r:id="rId132"/>
        </w:object>
      </w:r>
    </w:p>
    <w:p w:rsidR="00D100E0" w:rsidRDefault="000E603D">
      <w:pPr>
        <w:ind w:firstLine="0"/>
      </w:pPr>
      <w:r>
        <w:t>Пред</w:t>
      </w:r>
      <w:r w:rsidR="007B656B">
        <w:t xml:space="preserve">ельная масса не является точкой. Её можно рассматривать как микросферу, находящуюся в пространстве светового конуса, свернутого в ипсилон туннель. При этом микросфера имеет в ипсилон туннеле повороты по углам </w:t>
      </w:r>
      <w:r w:rsidR="007B656B" w:rsidRPr="007B656B">
        <w:rPr>
          <w:position w:val="-10"/>
        </w:rPr>
        <w:object w:dxaOrig="480" w:dyaOrig="260">
          <v:shape id="_x0000_i1088" type="#_x0000_t75" style="width:24pt;height:12.75pt" o:ole="">
            <v:imagedata r:id="rId133" o:title=""/>
          </v:shape>
          <o:OLEObject Type="Embed" ProgID="Equation.3" ShapeID="_x0000_i1088" DrawAspect="Content" ObjectID="_1389551766" r:id="rId134"/>
        </w:object>
      </w:r>
      <w:r w:rsidR="007B656B">
        <w:t>.</w:t>
      </w:r>
    </w:p>
    <w:p w:rsidR="007B656B" w:rsidRPr="00086A81" w:rsidRDefault="007B656B">
      <w:pPr>
        <w:ind w:firstLine="0"/>
      </w:pPr>
      <w:r>
        <w:t xml:space="preserve">При взаимодействии фундаментальных масс </w:t>
      </w:r>
      <w:r w:rsidRPr="007B656B">
        <w:rPr>
          <w:position w:val="-16"/>
        </w:rPr>
        <w:object w:dxaOrig="540" w:dyaOrig="440">
          <v:shape id="_x0000_i1089" type="#_x0000_t75" style="width:27pt;height:21.75pt" o:ole="">
            <v:imagedata r:id="rId135" o:title=""/>
          </v:shape>
          <o:OLEObject Type="Embed" ProgID="Equation.3" ShapeID="_x0000_i1089" DrawAspect="Content" ObjectID="_1389551767" r:id="rId136"/>
        </w:object>
      </w:r>
      <w:r>
        <w:t>на расстоянии также предельном, которое выразится в виде</w:t>
      </w:r>
      <w:r w:rsidRPr="007B656B">
        <w:t>:</w:t>
      </w:r>
    </w:p>
    <w:p w:rsidR="007B656B" w:rsidRDefault="007B656B">
      <w:pPr>
        <w:ind w:firstLine="0"/>
      </w:pPr>
      <w:r w:rsidRPr="00086A81">
        <w:tab/>
      </w:r>
      <w:r w:rsidR="00765F73" w:rsidRPr="007B656B">
        <w:rPr>
          <w:position w:val="-16"/>
          <w:lang w:val="en-US"/>
        </w:rPr>
        <w:object w:dxaOrig="2140" w:dyaOrig="440">
          <v:shape id="_x0000_i1090" type="#_x0000_t75" style="width:107.25pt;height:21.75pt" o:ole="">
            <v:imagedata r:id="rId137" o:title=""/>
          </v:shape>
          <o:OLEObject Type="Embed" ProgID="Equation.3" ShapeID="_x0000_i1090" DrawAspect="Content" ObjectID="_1389551768" r:id="rId138"/>
        </w:object>
      </w:r>
      <w:r w:rsidR="00D04FAC">
        <w:t xml:space="preserve"> </w:t>
      </w:r>
      <w:r>
        <w:t>по формуле Ньютона будем иметь</w:t>
      </w:r>
      <w:r w:rsidR="00765F73">
        <w:t xml:space="preserve"> энергетический квант пространства, который и является средой Эфира.</w:t>
      </w:r>
    </w:p>
    <w:p w:rsidR="00765F73" w:rsidRPr="007B656B" w:rsidRDefault="00765F73">
      <w:pPr>
        <w:ind w:firstLine="0"/>
      </w:pPr>
      <w:r>
        <w:tab/>
      </w:r>
      <w:r w:rsidRPr="00765F73">
        <w:rPr>
          <w:position w:val="-36"/>
        </w:rPr>
        <w:object w:dxaOrig="7380" w:dyaOrig="900">
          <v:shape id="_x0000_i1091" type="#_x0000_t75" style="width:369pt;height:45pt" o:ole="">
            <v:imagedata r:id="rId139" o:title=""/>
          </v:shape>
          <o:OLEObject Type="Embed" ProgID="Equation.3" ShapeID="_x0000_i1091" DrawAspect="Content" ObjectID="_1389551769" r:id="rId140"/>
        </w:object>
      </w:r>
    </w:p>
    <w:p w:rsidR="00191D99" w:rsidRDefault="00191D99">
      <w:pPr>
        <w:ind w:firstLine="0"/>
      </w:pPr>
      <w:r>
        <w:t xml:space="preserve">Пространство заполнено предельными массами </w:t>
      </w:r>
      <w:r w:rsidRPr="00191D99">
        <w:rPr>
          <w:position w:val="-14"/>
        </w:rPr>
        <w:object w:dxaOrig="340" w:dyaOrig="380">
          <v:shape id="_x0000_i1092" type="#_x0000_t75" style="width:16.5pt;height:18.75pt" o:ole="">
            <v:imagedata r:id="rId141" o:title=""/>
          </v:shape>
          <o:OLEObject Type="Embed" ProgID="Equation.3" ShapeID="_x0000_i1092" DrawAspect="Content" ObjectID="_1389551770" r:id="rId142"/>
        </w:object>
      </w:r>
      <w:r>
        <w:t xml:space="preserve">, расположение предельных масс в соответствии с условиями взаимодействия по формуле Ньютона. При условии, когда взаимодействие идет по изолированному направлению пространства светового конуса образуется предельный квант энергии </w:t>
      </w:r>
      <w:r w:rsidRPr="00191D99">
        <w:rPr>
          <w:position w:val="-16"/>
        </w:rPr>
        <w:object w:dxaOrig="760" w:dyaOrig="440">
          <v:shape id="_x0000_i1093" type="#_x0000_t75" style="width:37.5pt;height:21.75pt" o:ole="">
            <v:imagedata r:id="rId143" o:title=""/>
          </v:shape>
          <o:OLEObject Type="Embed" ProgID="Equation.3" ShapeID="_x0000_i1093" DrawAspect="Content" ObjectID="_1389551771" r:id="rId144"/>
        </w:object>
      </w:r>
      <w:r>
        <w:t xml:space="preserve">. </w:t>
      </w:r>
    </w:p>
    <w:p w:rsidR="00191D99" w:rsidRDefault="00191D99" w:rsidP="00FE7FF0">
      <w:r w:rsidRPr="00FE7FF0">
        <w:rPr>
          <w:rStyle w:val="Emphasis"/>
        </w:rPr>
        <w:t>Среда предельных квантов энергии и есть Эфир</w:t>
      </w:r>
      <w:r>
        <w:t>.</w:t>
      </w:r>
    </w:p>
    <w:p w:rsidR="00086A81" w:rsidRDefault="00086A81" w:rsidP="00086A81">
      <w:pPr>
        <w:ind w:firstLine="0"/>
      </w:pPr>
      <w:r>
        <w:t>Взаимодействие предельных масс на расстояниях, превышающих предельное, даёт массу микрочастицы как пространственный квант энерги</w:t>
      </w:r>
      <w:r w:rsidR="009A197B">
        <w:t xml:space="preserve">и. </w:t>
      </w:r>
    </w:p>
    <w:p w:rsidR="00EB28DF" w:rsidRDefault="00086A81" w:rsidP="00086A81">
      <w:pPr>
        <w:ind w:firstLine="0"/>
      </w:pPr>
      <w:r>
        <w:t xml:space="preserve">Например. </w:t>
      </w:r>
    </w:p>
    <w:p w:rsidR="00086A81" w:rsidRPr="00086A81" w:rsidRDefault="00086A81" w:rsidP="00FE7FF0">
      <w:r>
        <w:t>Электрон представим в виде взаимодействия</w:t>
      </w:r>
      <w:r w:rsidRPr="00086A81">
        <w:t xml:space="preserve"> </w:t>
      </w:r>
      <w:r>
        <w:t>предельных квантов на расстоянии</w:t>
      </w:r>
      <w:r w:rsidR="00D04FAC">
        <w:t xml:space="preserve"> </w:t>
      </w:r>
      <w:r>
        <w:t>в световом пространстве ипсилон туннеля в виде</w:t>
      </w:r>
      <w:r w:rsidRPr="00086A81">
        <w:t>:</w:t>
      </w:r>
    </w:p>
    <w:p w:rsidR="00086A81" w:rsidRDefault="00086A81" w:rsidP="00086A81">
      <w:pPr>
        <w:ind w:firstLine="0"/>
        <w:rPr>
          <w:lang w:val="en-US"/>
        </w:rPr>
      </w:pPr>
      <w:r w:rsidRPr="00692C12">
        <w:lastRenderedPageBreak/>
        <w:tab/>
      </w:r>
      <w:r w:rsidR="00E977B0" w:rsidRPr="00383168">
        <w:rPr>
          <w:position w:val="-32"/>
          <w:lang w:val="en-US"/>
        </w:rPr>
        <w:object w:dxaOrig="5760" w:dyaOrig="859">
          <v:shape id="_x0000_i1094" type="#_x0000_t75" style="width:4in;height:42.75pt" o:ole="">
            <v:imagedata r:id="rId145" o:title=""/>
          </v:shape>
          <o:OLEObject Type="Embed" ProgID="Equation.3" ShapeID="_x0000_i1094" DrawAspect="Content" ObjectID="_1389551772" r:id="rId146"/>
        </w:object>
      </w:r>
    </w:p>
    <w:p w:rsidR="00E977B0" w:rsidRPr="00E977B0" w:rsidRDefault="00E977B0" w:rsidP="00086A81">
      <w:pPr>
        <w:ind w:firstLine="0"/>
      </w:pPr>
      <w:r>
        <w:t>Взаимодействие предельных масс рассматриваем в электрическом ипсилон туннеле, поэтому эфирный квант электрона представим</w:t>
      </w:r>
      <w:r w:rsidRPr="00E977B0">
        <w:t>:</w:t>
      </w:r>
    </w:p>
    <w:p w:rsidR="00E977B0" w:rsidRDefault="00E977B0" w:rsidP="00086A81">
      <w:pPr>
        <w:ind w:firstLine="0"/>
        <w:rPr>
          <w:lang w:val="en-US"/>
        </w:rPr>
      </w:pPr>
      <w:r w:rsidRPr="00692C12">
        <w:tab/>
      </w:r>
      <w:r w:rsidRPr="00E977B0">
        <w:rPr>
          <w:position w:val="-16"/>
          <w:lang w:val="en-US"/>
        </w:rPr>
        <w:object w:dxaOrig="3660" w:dyaOrig="440">
          <v:shape id="_x0000_i1095" type="#_x0000_t75" style="width:183pt;height:21.75pt" o:ole="">
            <v:imagedata r:id="rId147" o:title=""/>
          </v:shape>
          <o:OLEObject Type="Embed" ProgID="Equation.3" ShapeID="_x0000_i1095" DrawAspect="Content" ObjectID="_1389551773" r:id="rId148"/>
        </w:object>
      </w:r>
    </w:p>
    <w:p w:rsidR="00E977B0" w:rsidRPr="00E977B0" w:rsidRDefault="00E977B0" w:rsidP="00086A81">
      <w:pPr>
        <w:ind w:firstLine="0"/>
      </w:pPr>
      <w:r>
        <w:t>Протон в электрическом ипсилон туннеле имеет вид</w:t>
      </w:r>
      <w:r w:rsidRPr="00E977B0">
        <w:t>:</w:t>
      </w:r>
    </w:p>
    <w:p w:rsidR="00E977B0" w:rsidRDefault="00E977B0" w:rsidP="00086A81">
      <w:pPr>
        <w:ind w:firstLine="0"/>
      </w:pPr>
      <w:r w:rsidRPr="00692C12">
        <w:tab/>
      </w:r>
      <w:r w:rsidR="0089667A" w:rsidRPr="00E977B0">
        <w:rPr>
          <w:position w:val="-16"/>
          <w:lang w:val="en-US"/>
        </w:rPr>
        <w:object w:dxaOrig="3720" w:dyaOrig="440">
          <v:shape id="_x0000_i1096" type="#_x0000_t75" style="width:186pt;height:21.75pt" o:ole="">
            <v:imagedata r:id="rId149" o:title=""/>
          </v:shape>
          <o:OLEObject Type="Embed" ProgID="Equation.3" ShapeID="_x0000_i1096" DrawAspect="Content" ObjectID="_1389551774" r:id="rId150"/>
        </w:object>
      </w:r>
    </w:p>
    <w:p w:rsidR="003A41D2" w:rsidRDefault="003A41D2" w:rsidP="00086A81">
      <w:pPr>
        <w:ind w:firstLine="0"/>
      </w:pPr>
      <w:r>
        <w:t xml:space="preserve">Взаимодействие микрочастиц определяется обменной микрочастицей </w:t>
      </w:r>
      <w:r w:rsidRPr="003A41D2">
        <w:rPr>
          <w:position w:val="-12"/>
        </w:rPr>
        <w:object w:dxaOrig="320" w:dyaOrig="360">
          <v:shape id="_x0000_i1097" type="#_x0000_t75" style="width:15.75pt;height:18pt" o:ole="">
            <v:imagedata r:id="rId151" o:title=""/>
          </v:shape>
          <o:OLEObject Type="Embed" ProgID="Equation.3" ShapeID="_x0000_i1097" DrawAspect="Content" ObjectID="_1389551775" r:id="rId152"/>
        </w:object>
      </w:r>
      <w:r>
        <w:t xml:space="preserve">и её энергией </w:t>
      </w:r>
      <w:r w:rsidRPr="003A41D2">
        <w:rPr>
          <w:position w:val="-12"/>
        </w:rPr>
        <w:object w:dxaOrig="520" w:dyaOrig="380">
          <v:shape id="_x0000_i1098" type="#_x0000_t75" style="width:26.25pt;height:18.75pt" o:ole="">
            <v:imagedata r:id="rId153" o:title=""/>
          </v:shape>
          <o:OLEObject Type="Embed" ProgID="Equation.3" ShapeID="_x0000_i1098" DrawAspect="Content" ObjectID="_1389551776" r:id="rId154"/>
        </w:object>
      </w:r>
      <w:r>
        <w:t>. Если известно расстояние между час</w:t>
      </w:r>
      <w:r w:rsidR="00C95F65">
        <w:t>тицами</w:t>
      </w:r>
      <w:r>
        <w:t xml:space="preserve">, то обменный квант в Эфире будет равен </w:t>
      </w:r>
      <w:r w:rsidRPr="003A41D2">
        <w:rPr>
          <w:position w:val="-32"/>
        </w:rPr>
        <w:object w:dxaOrig="1800" w:dyaOrig="859">
          <v:shape id="_x0000_i1099" type="#_x0000_t75" style="width:90pt;height:42.75pt" o:ole="">
            <v:imagedata r:id="rId155" o:title=""/>
          </v:shape>
          <o:OLEObject Type="Embed" ProgID="Equation.3" ShapeID="_x0000_i1099" DrawAspect="Content" ObjectID="_1389551777" r:id="rId156"/>
        </w:object>
      </w:r>
      <w:r>
        <w:t>.</w:t>
      </w:r>
      <w:r w:rsidR="00D04FAC">
        <w:t xml:space="preserve"> </w:t>
      </w:r>
    </w:p>
    <w:p w:rsidR="004A1F13" w:rsidRDefault="004A1F13" w:rsidP="00086A81">
      <w:pPr>
        <w:ind w:firstLine="0"/>
      </w:pPr>
      <w:r>
        <w:t xml:space="preserve">В этом случае энергия связи микрочастиц определяется по формуле </w:t>
      </w:r>
      <w:r w:rsidRPr="004A1F13">
        <w:t>(</w:t>
      </w:r>
      <w:r w:rsidR="00FA2458" w:rsidRPr="00FA2458">
        <w:t>2.8</w:t>
      </w:r>
      <w:r w:rsidRPr="004A1F13">
        <w:t>).</w:t>
      </w:r>
      <w:r w:rsidR="00785390">
        <w:t xml:space="preserve"> Опуская скобки для простоты изложения, в дальнейшем используем только действительные величины. Так, что </w:t>
      </w:r>
      <w:r w:rsidR="00785390" w:rsidRPr="00785390">
        <w:rPr>
          <w:position w:val="-24"/>
        </w:rPr>
        <w:object w:dxaOrig="1420" w:dyaOrig="700">
          <v:shape id="_x0000_i1100" type="#_x0000_t75" style="width:71.25pt;height:35.25pt" o:ole="">
            <v:imagedata r:id="rId157" o:title=""/>
          </v:shape>
          <o:OLEObject Type="Embed" ProgID="Equation.3" ShapeID="_x0000_i1100" DrawAspect="Content" ObjectID="_1389551778" r:id="rId158"/>
        </w:object>
      </w:r>
      <w:r w:rsidR="00785390">
        <w:t>. В формуле (</w:t>
      </w:r>
      <w:r w:rsidR="00FA2458" w:rsidRPr="00FA2458">
        <w:t>2.</w:t>
      </w:r>
      <w:r w:rsidR="00FA2458">
        <w:rPr>
          <w:lang w:val="en-US"/>
        </w:rPr>
        <w:t>8</w:t>
      </w:r>
      <w:r w:rsidR="00785390">
        <w:t>) обозначено</w:t>
      </w:r>
    </w:p>
    <w:p w:rsidR="0029156E" w:rsidRDefault="00785390">
      <w:pPr>
        <w:ind w:firstLine="0"/>
      </w:pPr>
      <w:r w:rsidRPr="00785390">
        <w:rPr>
          <w:position w:val="-12"/>
        </w:rPr>
        <w:object w:dxaOrig="1560" w:dyaOrig="380">
          <v:shape id="_x0000_i1101" type="#_x0000_t75" style="width:78pt;height:18.75pt" o:ole="">
            <v:imagedata r:id="rId159" o:title=""/>
          </v:shape>
          <o:OLEObject Type="Embed" ProgID="Equation.3" ShapeID="_x0000_i1101" DrawAspect="Content" ObjectID="_1389551779" r:id="rId160"/>
        </w:object>
      </w:r>
    </w:p>
    <w:p w:rsidR="00785390" w:rsidRDefault="00686E85">
      <w:pPr>
        <w:ind w:firstLine="0"/>
      </w:pPr>
      <w:r>
        <w:t xml:space="preserve">Полем взаимодействия микрочастиц </w:t>
      </w:r>
      <w:r w:rsidR="00BB6BD0">
        <w:t>выступает поле обменных квантов.</w:t>
      </w:r>
    </w:p>
    <w:p w:rsidR="00E57789" w:rsidRDefault="00E57789">
      <w:pPr>
        <w:ind w:firstLine="0"/>
      </w:pPr>
      <w:r>
        <w:t>Если известны массы микрочастиц, то получим</w:t>
      </w:r>
      <w:r w:rsidRPr="00E57789">
        <w:t xml:space="preserve">: </w:t>
      </w:r>
      <w:r w:rsidR="00451950" w:rsidRPr="00E57789">
        <w:rPr>
          <w:position w:val="-32"/>
        </w:rPr>
        <w:object w:dxaOrig="2200" w:dyaOrig="780">
          <v:shape id="_x0000_i1102" type="#_x0000_t75" style="width:109.5pt;height:39pt" o:ole="">
            <v:imagedata r:id="rId161" o:title=""/>
          </v:shape>
          <o:OLEObject Type="Embed" ProgID="Equation.3" ShapeID="_x0000_i1102" DrawAspect="Content" ObjectID="_1389551780" r:id="rId162"/>
        </w:object>
      </w:r>
    </w:p>
    <w:p w:rsidR="00EB28DF" w:rsidRPr="00D04FAC" w:rsidRDefault="00EB28DF" w:rsidP="00FE7FF0">
      <w:pPr>
        <w:rPr>
          <w:rStyle w:val="Emphasis"/>
        </w:rPr>
      </w:pPr>
      <w:r w:rsidRPr="00FE7FF0">
        <w:rPr>
          <w:rStyle w:val="Emphasis"/>
        </w:rPr>
        <w:t xml:space="preserve">Взаимодействие двух предельных масс </w:t>
      </w:r>
      <w:r w:rsidRPr="00FE7FF0">
        <w:rPr>
          <w:rStyle w:val="Emphasis"/>
        </w:rPr>
        <w:object w:dxaOrig="340" w:dyaOrig="380">
          <v:shape id="_x0000_i1103" type="#_x0000_t75" style="width:16.5pt;height:18.75pt" o:ole="">
            <v:imagedata r:id="rId163" o:title=""/>
          </v:shape>
          <o:OLEObject Type="Embed" ProgID="Equation.3" ShapeID="_x0000_i1103" DrawAspect="Content" ObjectID="_1389551781" r:id="rId164"/>
        </w:object>
      </w:r>
      <w:r w:rsidRPr="00FE7FF0">
        <w:rPr>
          <w:rStyle w:val="Emphasis"/>
        </w:rPr>
        <w:t xml:space="preserve">на расстоянии </w:t>
      </w:r>
      <w:r w:rsidRPr="00FE7FF0">
        <w:rPr>
          <w:rStyle w:val="Emphasis"/>
        </w:rPr>
        <w:object w:dxaOrig="240" w:dyaOrig="380">
          <v:shape id="_x0000_i1104" type="#_x0000_t75" style="width:12pt;height:18.75pt" o:ole="">
            <v:imagedata r:id="rId165" o:title=""/>
          </v:shape>
          <o:OLEObject Type="Embed" ProgID="Equation.3" ShapeID="_x0000_i1104" DrawAspect="Content" ObjectID="_1389551782" r:id="rId166"/>
        </w:object>
      </w:r>
      <w:r w:rsidRPr="00FE7FF0">
        <w:rPr>
          <w:rStyle w:val="Emphasis"/>
        </w:rPr>
        <w:t xml:space="preserve">даёт частицу энергии </w:t>
      </w:r>
      <w:r w:rsidRPr="00FE7FF0">
        <w:rPr>
          <w:rStyle w:val="Emphasis"/>
        </w:rPr>
        <w:object w:dxaOrig="960" w:dyaOrig="400">
          <v:shape id="_x0000_i1105" type="#_x0000_t75" style="width:48pt;height:20.25pt" o:ole="">
            <v:imagedata r:id="rId167" o:title=""/>
          </v:shape>
          <o:OLEObject Type="Embed" ProgID="Equation.3" ShapeID="_x0000_i1105" DrawAspect="Content" ObjectID="_1389551783" r:id="rId168"/>
        </w:object>
      </w:r>
      <w:r w:rsidRPr="00FE7FF0">
        <w:rPr>
          <w:rStyle w:val="Emphasis"/>
        </w:rPr>
        <w:t>. Предельные массы находятся</w:t>
      </w:r>
      <w:r w:rsidR="00D04FAC">
        <w:rPr>
          <w:rStyle w:val="Emphasis"/>
        </w:rPr>
        <w:t xml:space="preserve"> </w:t>
      </w:r>
      <w:r w:rsidRPr="00FE7FF0">
        <w:rPr>
          <w:rStyle w:val="Emphasis"/>
        </w:rPr>
        <w:t>в пространстве к</w:t>
      </w:r>
      <w:r w:rsidR="00F764FC" w:rsidRPr="00FE7FF0">
        <w:rPr>
          <w:rStyle w:val="Emphasis"/>
        </w:rPr>
        <w:t>оординат: C,</w:t>
      </w:r>
      <w:r w:rsidR="00FA2458" w:rsidRPr="00FA2458">
        <w:rPr>
          <w:rStyle w:val="Emphasis"/>
        </w:rPr>
        <w:t xml:space="preserve"> </w:t>
      </w:r>
      <w:r w:rsidR="00F764FC" w:rsidRPr="00FE7FF0">
        <w:rPr>
          <w:rStyle w:val="Emphasis"/>
        </w:rPr>
        <w:t>G,</w:t>
      </w:r>
      <w:r w:rsidR="00FA2458" w:rsidRPr="00FA2458">
        <w:rPr>
          <w:rStyle w:val="Emphasis"/>
        </w:rPr>
        <w:t xml:space="preserve"> </w:t>
      </w:r>
      <w:r w:rsidR="00F764FC" w:rsidRPr="00FE7FF0">
        <w:rPr>
          <w:rStyle w:val="Emphasis"/>
        </w:rPr>
        <w:t>h.</w:t>
      </w:r>
    </w:p>
    <w:p w:rsidR="00FA2458" w:rsidRPr="00FA2458" w:rsidRDefault="00FA2458" w:rsidP="00FA2458">
      <w:pPr>
        <w:pStyle w:val="Heading2"/>
      </w:pPr>
      <w:r>
        <w:t>2.</w:t>
      </w:r>
      <w:r w:rsidRPr="00FA2458">
        <w:t xml:space="preserve">7. </w:t>
      </w:r>
      <w:r>
        <w:t>Физическая интерпритация</w:t>
      </w:r>
    </w:p>
    <w:p w:rsidR="00241680" w:rsidRDefault="00241680" w:rsidP="00A13379">
      <w:r>
        <w:t>Физическая интерпретация этих формул достаточно прозрачна. Если известна масса микрочастицы, можно определить внутреннее физическ</w:t>
      </w:r>
      <w:r w:rsidR="00534D49">
        <w:t>ое поле</w:t>
      </w:r>
      <w:r w:rsidR="00C3036E">
        <w:t xml:space="preserve"> (глюонное поле)</w:t>
      </w:r>
      <w:r w:rsidR="00FE7FF0" w:rsidRPr="00FE7FF0">
        <w:t xml:space="preserve"> </w:t>
      </w:r>
      <w:r w:rsidR="00534D49">
        <w:t>в виде обменного кванта и наоборот.</w:t>
      </w:r>
      <w:r>
        <w:t xml:space="preserve"> </w:t>
      </w:r>
    </w:p>
    <w:p w:rsidR="004B2A27" w:rsidRDefault="00BF268B">
      <w:pPr>
        <w:ind w:firstLine="0"/>
      </w:pPr>
      <w:r>
        <w:t>В резу</w:t>
      </w:r>
      <w:r w:rsidR="00C42900">
        <w:t>льтате концепция поля перешла в</w:t>
      </w:r>
      <w:r>
        <w:t>глубь микромира на другой уровень.</w:t>
      </w:r>
    </w:p>
    <w:p w:rsidR="00BF268B" w:rsidRDefault="00BF268B">
      <w:pPr>
        <w:ind w:firstLine="0"/>
      </w:pPr>
      <w:r>
        <w:t>Поле микромира является также структурированным</w:t>
      </w:r>
      <w:r w:rsidR="00340077">
        <w:t>,</w:t>
      </w:r>
      <w:r>
        <w:t xml:space="preserve"> как и структура самого микромира микрочастиц.</w:t>
      </w:r>
    </w:p>
    <w:p w:rsidR="00F27A26" w:rsidRPr="00CE761C" w:rsidRDefault="00F27A26" w:rsidP="00FE7FF0">
      <w:r>
        <w:t xml:space="preserve">В пределе, если обменный квант </w:t>
      </w:r>
      <w:r w:rsidR="008D093D" w:rsidRPr="00F27A26">
        <w:rPr>
          <w:position w:val="-14"/>
        </w:rPr>
        <w:object w:dxaOrig="2820" w:dyaOrig="400">
          <v:shape id="_x0000_i1106" type="#_x0000_t75" style="width:141pt;height:20.25pt" o:ole="">
            <v:imagedata r:id="rId169" o:title=""/>
          </v:shape>
          <o:OLEObject Type="Embed" ProgID="Equation.3" ShapeID="_x0000_i1106" DrawAspect="Content" ObjectID="_1389551784" r:id="rId170"/>
        </w:object>
      </w:r>
      <w:r w:rsidR="008D093D">
        <w:t>,</w:t>
      </w:r>
      <w:r w:rsidR="00D04FAC">
        <w:t xml:space="preserve"> </w:t>
      </w:r>
      <w:r w:rsidR="008D093D">
        <w:t xml:space="preserve">то формулу </w:t>
      </w:r>
      <w:r w:rsidR="00FA2458" w:rsidRPr="00FA2458">
        <w:t>(2.5)</w:t>
      </w:r>
      <w:r w:rsidR="008D093D">
        <w:t xml:space="preserve"> следует переписать в виде</w:t>
      </w:r>
      <w:r w:rsidR="008D093D" w:rsidRPr="008D093D">
        <w:t xml:space="preserve">: </w:t>
      </w:r>
      <w:r w:rsidR="0029156E" w:rsidRPr="008D093D">
        <w:rPr>
          <w:position w:val="-16"/>
        </w:rPr>
        <w:object w:dxaOrig="4140" w:dyaOrig="520">
          <v:shape id="_x0000_i1107" type="#_x0000_t75" style="width:207pt;height:26.25pt" o:ole="">
            <v:imagedata r:id="rId171" o:title=""/>
          </v:shape>
          <o:OLEObject Type="Embed" ProgID="Equation.3" ShapeID="_x0000_i1107" DrawAspect="Content" ObjectID="_1389551785" r:id="rId172"/>
        </w:object>
      </w:r>
    </w:p>
    <w:p w:rsidR="00EB5857" w:rsidRPr="00FA2458" w:rsidRDefault="00CE761C">
      <w:pPr>
        <w:ind w:firstLine="0"/>
      </w:pPr>
      <w:r>
        <w:t>Откуда имеем</w:t>
      </w:r>
      <w:r w:rsidRPr="00CE761C">
        <w:t>:</w:t>
      </w:r>
      <w:r w:rsidR="00D04FAC">
        <w:t xml:space="preserve"> </w:t>
      </w:r>
      <w:r w:rsidRPr="00CE761C">
        <w:rPr>
          <w:position w:val="-14"/>
          <w:lang w:val="en-US"/>
        </w:rPr>
        <w:object w:dxaOrig="1240" w:dyaOrig="400">
          <v:shape id="_x0000_i1108" type="#_x0000_t75" style="width:61.5pt;height:20.25pt" o:ole="">
            <v:imagedata r:id="rId173" o:title=""/>
          </v:shape>
          <o:OLEObject Type="Embed" ProgID="Equation.3" ShapeID="_x0000_i1108" DrawAspect="Content" ObjectID="_1389551786" r:id="rId174"/>
        </w:object>
      </w:r>
      <w:r w:rsidRPr="00CE761C">
        <w:t>.</w:t>
      </w:r>
      <w:r w:rsidR="00D04FAC">
        <w:t xml:space="preserve"> </w:t>
      </w:r>
      <w:r>
        <w:t xml:space="preserve">В пределе обменный квант равен </w:t>
      </w:r>
      <w:r w:rsidR="00ED780A">
        <w:t>предельной массе Планка.</w:t>
      </w:r>
    </w:p>
    <w:p w:rsidR="008D093D" w:rsidRPr="00FE7FF0" w:rsidRDefault="00ED780A" w:rsidP="00FE7FF0">
      <w:pPr>
        <w:rPr>
          <w:rStyle w:val="Emphasis"/>
        </w:rPr>
      </w:pPr>
      <w:r w:rsidRPr="00FE7FF0">
        <w:rPr>
          <w:rStyle w:val="Emphasis"/>
        </w:rPr>
        <w:t>Концепция дискретности и непрерывности Эфира как реальной фундаментальной</w:t>
      </w:r>
      <w:r w:rsidR="00D04FAC">
        <w:rPr>
          <w:rStyle w:val="Emphasis"/>
        </w:rPr>
        <w:t xml:space="preserve"> </w:t>
      </w:r>
      <w:r w:rsidRPr="00FE7FF0">
        <w:rPr>
          <w:rStyle w:val="Emphasis"/>
        </w:rPr>
        <w:t>среды становится состоятельной.</w:t>
      </w:r>
      <w:r w:rsidR="00EB5857" w:rsidRPr="00FE7FF0">
        <w:rPr>
          <w:rStyle w:val="Emphasis"/>
        </w:rPr>
        <w:t xml:space="preserve"> Непрерывность обеспечивается переходом обменной массы микрочастицы в частицу.</w:t>
      </w:r>
    </w:p>
    <w:p w:rsidR="007B78F4" w:rsidRPr="00FE7FF0" w:rsidRDefault="007B78F4" w:rsidP="00FE7FF0">
      <w:pPr>
        <w:rPr>
          <w:rStyle w:val="Emphasis"/>
        </w:rPr>
      </w:pPr>
      <w:r w:rsidRPr="00FE7FF0">
        <w:rPr>
          <w:rStyle w:val="Emphasis"/>
        </w:rPr>
        <w:t>Таким образом, Эфир становится единой материей для микрочастиц и взаимодействием между ними, осуществляемым также микрочастицей в нем как обменным квантом. Однако необходимо подчеркнуть, что обменный квант взаимодействия</w:t>
      </w:r>
      <w:r w:rsidR="003239F3" w:rsidRPr="00FE7FF0">
        <w:rPr>
          <w:rStyle w:val="Emphasis"/>
        </w:rPr>
        <w:t xml:space="preserve"> находится в верхней</w:t>
      </w:r>
      <w:r w:rsidRPr="00FE7FF0">
        <w:rPr>
          <w:rStyle w:val="Emphasis"/>
        </w:rPr>
        <w:t xml:space="preserve"> </w:t>
      </w:r>
      <w:r w:rsidR="003239F3" w:rsidRPr="00FE7FF0">
        <w:rPr>
          <w:rStyle w:val="Emphasis"/>
        </w:rPr>
        <w:t>структуре</w:t>
      </w:r>
      <w:r w:rsidRPr="00FE7FF0">
        <w:rPr>
          <w:rStyle w:val="Emphasis"/>
        </w:rPr>
        <w:t xml:space="preserve"> эфира.</w:t>
      </w:r>
    </w:p>
    <w:p w:rsidR="007B78F4" w:rsidRPr="007B78F4" w:rsidRDefault="007B78F4" w:rsidP="007B78F4">
      <w:r>
        <w:lastRenderedPageBreak/>
        <w:t>Энергия микрочастиц есть результат взаимодействия предельных квантов масс на рассто</w:t>
      </w:r>
      <w:r w:rsidR="006B7151">
        <w:t>яниях в комплексном пространстве. Формула Ньютона делает среду из предельных масс, в среду энергий тех объектов, которые в ней образуются. С учетом того,</w:t>
      </w:r>
      <w:r w:rsidR="00D04FAC">
        <w:t xml:space="preserve"> </w:t>
      </w:r>
      <w:r w:rsidR="006B7151">
        <w:t>что взаимодействие предельных масс осуществляется в пространстве светового конуса, среда и есть Эфир.</w:t>
      </w:r>
    </w:p>
    <w:p w:rsidR="005C0FC2" w:rsidRDefault="008D093D" w:rsidP="00FE7FF0">
      <w:r>
        <w:t xml:space="preserve">Четыре стабильных </w:t>
      </w:r>
      <w:r w:rsidR="00340077">
        <w:t>микрочастицы</w:t>
      </w:r>
      <w:r w:rsidR="005C0FC2">
        <w:t xml:space="preserve"> с известными массами дают систему для определения энергий изолированных ипсилон туннелей, которые вместе с весовыми коэффициентами дают массу микрочастиц.</w:t>
      </w:r>
    </w:p>
    <w:p w:rsidR="005C0FC2" w:rsidRDefault="005C0FC2" w:rsidP="00FE7FF0">
      <w:r>
        <w:t>В настоящее время линейная независимость системы определена для четырех микрочастиц</w:t>
      </w:r>
      <w:r w:rsidRPr="005C0FC2">
        <w:t xml:space="preserve">: </w:t>
      </w:r>
      <w:r>
        <w:t xml:space="preserve">протона, пиона, </w:t>
      </w:r>
      <w:r w:rsidR="009761A1">
        <w:t>лямбда-гиперона</w:t>
      </w:r>
      <w:r>
        <w:t>, электрона.</w:t>
      </w:r>
    </w:p>
    <w:p w:rsidR="00D903FB" w:rsidRPr="006C33F0" w:rsidRDefault="005C0FC2">
      <w:pPr>
        <w:ind w:firstLine="0"/>
      </w:pPr>
      <w:r>
        <w:t>Решение системы дало следующие величины энергий, идущих через изолированные направления</w:t>
      </w:r>
      <w:r w:rsidRPr="005C0FC2">
        <w:t>:</w:t>
      </w:r>
    </w:p>
    <w:tbl>
      <w:tblPr>
        <w:tblW w:w="0" w:type="auto"/>
        <w:tblLook w:val="04A0"/>
      </w:tblPr>
      <w:tblGrid>
        <w:gridCol w:w="4261"/>
        <w:gridCol w:w="4261"/>
      </w:tblGrid>
      <w:tr w:rsidR="00D04FAC" w:rsidRPr="00074100" w:rsidTr="005D1D85">
        <w:tc>
          <w:tcPr>
            <w:tcW w:w="4261" w:type="dxa"/>
          </w:tcPr>
          <w:p w:rsidR="00D04FAC" w:rsidRPr="00074100" w:rsidRDefault="00D04FAC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8"/>
              </w:rPr>
              <w:object w:dxaOrig="2280" w:dyaOrig="1480">
                <v:shape id="_x0000_i1109" type="#_x0000_t75" style="width:114pt;height:74.25pt" o:ole="">
                  <v:imagedata r:id="rId175" o:title=""/>
                </v:shape>
                <o:OLEObject Type="Embed" ProgID="Equation.3" ShapeID="_x0000_i1109" DrawAspect="Content" ObjectID="_1389551787" r:id="rId176"/>
              </w:object>
            </w:r>
          </w:p>
        </w:tc>
        <w:tc>
          <w:tcPr>
            <w:tcW w:w="4261" w:type="dxa"/>
            <w:vAlign w:val="center"/>
          </w:tcPr>
          <w:p w:rsidR="00D04FAC" w:rsidRPr="00FA2458" w:rsidRDefault="00FA2458" w:rsidP="005D1D85">
            <w:pPr>
              <w:ind w:firstLine="0"/>
              <w:jc w:val="right"/>
            </w:pPr>
            <w:r>
              <w:t>2.10</w:t>
            </w:r>
          </w:p>
        </w:tc>
      </w:tr>
    </w:tbl>
    <w:p w:rsidR="00241680" w:rsidRDefault="00166F2B" w:rsidP="00FE7FF0">
      <w:r>
        <w:t>Энергии изолированных направлений отличаются только коэффициентами перед</w:t>
      </w:r>
      <w:r w:rsidR="00D04FAC">
        <w:t xml:space="preserve"> </w:t>
      </w:r>
      <w:r>
        <w:t>десяткой в семнадцатой степени. Это говорит только о том, что течение</w:t>
      </w:r>
      <w:r w:rsidR="00D04FAC">
        <w:t xml:space="preserve"> </w:t>
      </w:r>
      <w:r>
        <w:t>энергий по изолированным направлениям (можно назвать токами взаимодействий)</w:t>
      </w:r>
      <w:r w:rsidR="006F4A81">
        <w:t xml:space="preserve"> происходит по всем уровням, в которых определяется микрочастица.</w:t>
      </w:r>
      <w:r w:rsidR="00754405">
        <w:t xml:space="preserve"> Необходимо подчеркнуть, что энергия изолированных направлений определена из системы, в которой максимальную массу</w:t>
      </w:r>
      <w:r w:rsidR="00D04FAC">
        <w:t xml:space="preserve"> </w:t>
      </w:r>
      <w:r w:rsidR="00754405">
        <w:t xml:space="preserve">имеет протон. Если использовать частицы более глубокого уровня иерархии естественно величины энергий возрастут. </w:t>
      </w:r>
    </w:p>
    <w:p w:rsidR="00D903FB" w:rsidRPr="00692C12" w:rsidRDefault="00D40EE8">
      <w:pPr>
        <w:ind w:firstLine="0"/>
      </w:pPr>
      <w:r>
        <w:tab/>
        <w:t>Формула физического поля (</w:t>
      </w:r>
      <w:r w:rsidR="00FA2458">
        <w:t>2.4</w:t>
      </w:r>
      <w:r w:rsidRPr="00D40EE8">
        <w:t xml:space="preserve">) </w:t>
      </w:r>
      <w:r>
        <w:t>обобщается</w:t>
      </w:r>
      <w:r w:rsidRPr="00D40EE8">
        <w:t xml:space="preserve"> </w:t>
      </w:r>
      <w:r>
        <w:t>на состояние материи во всех ее проявлениях от микрочастиц до среды, в которой они вз</w:t>
      </w:r>
      <w:r w:rsidR="00D903FB">
        <w:t xml:space="preserve">аимодействуют. </w:t>
      </w:r>
    </w:p>
    <w:p w:rsidR="00121533" w:rsidRPr="00121533" w:rsidRDefault="00121533">
      <w:pPr>
        <w:ind w:firstLine="0"/>
      </w:pPr>
      <w:r w:rsidRPr="00692C12">
        <w:tab/>
      </w:r>
      <w:r>
        <w:t>Комплексное пространство</w:t>
      </w:r>
      <w:r w:rsidR="00C42900">
        <w:t>,</w:t>
      </w:r>
      <w:r>
        <w:t xml:space="preserve"> представленное формулой </w:t>
      </w:r>
      <w:r w:rsidRPr="00121533">
        <w:rPr>
          <w:position w:val="-6"/>
        </w:rPr>
        <w:object w:dxaOrig="1460" w:dyaOrig="320">
          <v:shape id="_x0000_i1110" type="#_x0000_t75" style="width:72.75pt;height:15.75pt" o:ole="">
            <v:imagedata r:id="rId177" o:title=""/>
          </v:shape>
          <o:OLEObject Type="Embed" ProgID="Equation.3" ShapeID="_x0000_i1110" DrawAspect="Content" ObjectID="_1389551788" r:id="rId178"/>
        </w:object>
      </w:r>
      <w:r w:rsidR="007C3899">
        <w:t xml:space="preserve">, </w:t>
      </w:r>
      <w:r>
        <w:t>разложим по осям, получим</w:t>
      </w:r>
      <w:r w:rsidRPr="00121533">
        <w:t xml:space="preserve">: </w:t>
      </w:r>
    </w:p>
    <w:p w:rsidR="00121533" w:rsidRDefault="00121533">
      <w:pPr>
        <w:ind w:firstLine="0"/>
        <w:rPr>
          <w:lang w:val="en-US"/>
        </w:rPr>
      </w:pPr>
      <w:r w:rsidRPr="00F155AF">
        <w:tab/>
      </w:r>
      <w:r w:rsidR="001C2C4C" w:rsidRPr="001C2C4C">
        <w:rPr>
          <w:position w:val="-50"/>
          <w:lang w:val="en-US"/>
        </w:rPr>
        <w:object w:dxaOrig="2760" w:dyaOrig="1160">
          <v:shape id="_x0000_i1111" type="#_x0000_t75" style="width:138pt;height:58.5pt" o:ole="">
            <v:imagedata r:id="rId179" o:title=""/>
          </v:shape>
          <o:OLEObject Type="Embed" ProgID="Equation.3" ShapeID="_x0000_i1111" DrawAspect="Content" ObjectID="_1389551789" r:id="rId180"/>
        </w:object>
      </w:r>
    </w:p>
    <w:p w:rsidR="001C2C4C" w:rsidRDefault="001C2C4C">
      <w:pPr>
        <w:ind w:firstLine="0"/>
      </w:pPr>
      <w:r>
        <w:t>Сравнение с формулой (</w:t>
      </w:r>
      <w:r w:rsidR="00FA2458">
        <w:t>2.4</w:t>
      </w:r>
      <w:r w:rsidRPr="001C2C4C">
        <w:t>)</w:t>
      </w:r>
      <w:r>
        <w:t xml:space="preserve"> дает</w:t>
      </w:r>
      <w:r w:rsidR="00D04FAC">
        <w:t xml:space="preserve"> </w:t>
      </w:r>
      <w:r w:rsidR="00C250AD" w:rsidRPr="001C2C4C">
        <w:rPr>
          <w:position w:val="-10"/>
        </w:rPr>
        <w:object w:dxaOrig="1780" w:dyaOrig="320">
          <v:shape id="_x0000_i1112" type="#_x0000_t75" style="width:88.5pt;height:15.75pt" o:ole="">
            <v:imagedata r:id="rId181" o:title=""/>
          </v:shape>
          <o:OLEObject Type="Embed" ProgID="Equation.3" ShapeID="_x0000_i1112" DrawAspect="Content" ObjectID="_1389551790" r:id="rId182"/>
        </w:object>
      </w:r>
      <w:r>
        <w:t>.</w:t>
      </w:r>
    </w:p>
    <w:p w:rsidR="001C2C4C" w:rsidRPr="00692C12" w:rsidRDefault="001C2C4C" w:rsidP="00FE7FF0">
      <w:r>
        <w:t>Таким образом, весовые коэффициенты определяют расстояние от центра по изолированным осям координат. Оси координат представляют ипсилон туннели изолированных направлений, сечение которых определено энергией токов по формулам (</w:t>
      </w:r>
      <w:r w:rsidR="00FA2458">
        <w:t>2.10</w:t>
      </w:r>
      <w:r w:rsidRPr="001C2C4C">
        <w:t>).</w:t>
      </w:r>
    </w:p>
    <w:p w:rsidR="00C250AD" w:rsidRPr="00F155AF" w:rsidRDefault="00C250AD" w:rsidP="00FE7FF0">
      <w:r>
        <w:t xml:space="preserve">Внутренняя полевая энергия локализованного объекта </w:t>
      </w:r>
      <w:r w:rsidRPr="00C250AD">
        <w:rPr>
          <w:position w:val="-10"/>
        </w:rPr>
        <w:object w:dxaOrig="460" w:dyaOrig="320">
          <v:shape id="_x0000_i1113" type="#_x0000_t75" style="width:23.25pt;height:15.75pt" o:ole="">
            <v:imagedata r:id="rId183" o:title=""/>
          </v:shape>
          <o:OLEObject Type="Embed" ProgID="Equation.3" ShapeID="_x0000_i1113" DrawAspect="Content" ObjectID="_1389551791" r:id="rId184"/>
        </w:object>
      </w:r>
      <w:r>
        <w:t>будет выражаться в виде</w:t>
      </w:r>
      <w:r w:rsidRPr="00C250AD">
        <w:t xml:space="preserve">: </w:t>
      </w:r>
      <w:r w:rsidR="00F764FC" w:rsidRPr="00C250AD">
        <w:rPr>
          <w:position w:val="-10"/>
        </w:rPr>
        <w:object w:dxaOrig="3040" w:dyaOrig="360">
          <v:shape id="_x0000_i1114" type="#_x0000_t75" style="width:152.25pt;height:18pt" o:ole="">
            <v:imagedata r:id="rId185" o:title=""/>
          </v:shape>
          <o:OLEObject Type="Embed" ProgID="Equation.3" ShapeID="_x0000_i1114" DrawAspect="Content" ObjectID="_1389551792" r:id="rId186"/>
        </w:object>
      </w:r>
    </w:p>
    <w:p w:rsidR="00C72979" w:rsidRDefault="00C72979" w:rsidP="00FE7FF0">
      <w:r>
        <w:t>Исходной точкой (начало координат) представляет также комплекс, который не допускает дальнейшего разложения по изолированным направлениям.</w:t>
      </w:r>
    </w:p>
    <w:p w:rsidR="005B1F05" w:rsidRDefault="005B1F05" w:rsidP="00FE7FF0">
      <w:r>
        <w:t xml:space="preserve">Наглядно показано отличие координат Декарта от суперкомплексного пространства. Координатные оси </w:t>
      </w:r>
      <w:r w:rsidRPr="00FA2458">
        <w:rPr>
          <w:rStyle w:val="Emphasis"/>
        </w:rPr>
        <w:t>X,Y,Z</w:t>
      </w:r>
      <w:r>
        <w:t xml:space="preserve"> в декартовом пространстве есть абстракция не связанная с материей, которую они призваны описать. </w:t>
      </w:r>
    </w:p>
    <w:p w:rsidR="005B1F05" w:rsidRDefault="00EF0257" w:rsidP="00FE7FF0">
      <w:r>
        <w:t>Оси координат есть линии</w:t>
      </w:r>
      <w:r w:rsidR="00D04FAC">
        <w:t xml:space="preserve"> </w:t>
      </w:r>
      <w:r>
        <w:t>без мерных</w:t>
      </w:r>
      <w:r w:rsidR="00D04FAC">
        <w:t xml:space="preserve"> </w:t>
      </w:r>
      <w:r>
        <w:t>точек. Пересечение</w:t>
      </w:r>
      <w:r w:rsidR="003239F3">
        <w:t xml:space="preserve"> этих линий дает также безразмерную</w:t>
      </w:r>
      <w:r w:rsidR="00D04FAC">
        <w:t xml:space="preserve"> </w:t>
      </w:r>
      <w:r>
        <w:t>нулевую точку.</w:t>
      </w:r>
    </w:p>
    <w:p w:rsidR="00EF0257" w:rsidRPr="00A029CD" w:rsidRDefault="00EF0257" w:rsidP="00794208">
      <w:r>
        <w:lastRenderedPageBreak/>
        <w:t>В комплексном пространстве пересекаются оси координат в виде ипсилон цилиндров, сечение которых определяется энергией потоков через эти ипсилон туннели.</w:t>
      </w:r>
      <w:r w:rsidR="00D04FAC">
        <w:t xml:space="preserve"> </w:t>
      </w:r>
      <w:r>
        <w:t>Пересечение образует начало коор</w:t>
      </w:r>
      <w:r w:rsidR="00794208">
        <w:t>динат в виде локального объема.</w:t>
      </w:r>
    </w:p>
    <w:p w:rsidR="00C72979" w:rsidRDefault="00C72979">
      <w:pPr>
        <w:ind w:firstLine="0"/>
      </w:pPr>
      <w:r>
        <w:tab/>
      </w:r>
      <w:r w:rsidRPr="00C72979">
        <w:rPr>
          <w:position w:val="-6"/>
        </w:rPr>
        <w:object w:dxaOrig="1300" w:dyaOrig="320">
          <v:shape id="_x0000_i1115" type="#_x0000_t75" style="width:64.5pt;height:15.75pt" o:ole="">
            <v:imagedata r:id="rId187" o:title=""/>
          </v:shape>
          <o:OLEObject Type="Embed" ProgID="Equation.3" ShapeID="_x0000_i1115" DrawAspect="Content" ObjectID="_1389551793" r:id="rId188"/>
        </w:object>
      </w:r>
      <w:r>
        <w:t xml:space="preserve">, где аргументы </w:t>
      </w:r>
      <w:r w:rsidRPr="00C72979">
        <w:rPr>
          <w:position w:val="-10"/>
        </w:rPr>
        <w:object w:dxaOrig="720" w:dyaOrig="320">
          <v:shape id="_x0000_i1116" type="#_x0000_t75" style="width:36pt;height:15.75pt" o:ole="">
            <v:imagedata r:id="rId189" o:title=""/>
          </v:shape>
          <o:OLEObject Type="Embed" ProgID="Equation.3" ShapeID="_x0000_i1116" DrawAspect="Content" ObjectID="_1389551794" r:id="rId190"/>
        </w:object>
      </w:r>
      <w:r>
        <w:t>есть действительные числа.</w:t>
      </w:r>
      <w:r w:rsidR="008779E2">
        <w:t xml:space="preserve"> </w:t>
      </w:r>
    </w:p>
    <w:p w:rsidR="00C72979" w:rsidRDefault="00EC0CF8" w:rsidP="00FE7FF0">
      <w:r>
        <w:t>Первый член в формуле задает размерность нулевой точки, который оказывается соизмеримым с сечениями ипсилон туннелей изолированных направлений.</w:t>
      </w:r>
    </w:p>
    <w:p w:rsidR="00C72979" w:rsidRPr="00FE7FF0" w:rsidRDefault="00C72979" w:rsidP="00FE7FF0">
      <w:pPr>
        <w:rPr>
          <w:rStyle w:val="Emphasis"/>
        </w:rPr>
      </w:pPr>
      <w:r w:rsidRPr="00FE7FF0">
        <w:rPr>
          <w:rStyle w:val="Emphasis"/>
        </w:rPr>
        <w:t>Начало координат есть узловая точка в пространстве, в которую входят и выходят энергетические массы по изолированным направлениям.</w:t>
      </w:r>
    </w:p>
    <w:p w:rsidR="004E6017" w:rsidRPr="00C72979" w:rsidRDefault="004E6017" w:rsidP="00FE7FF0">
      <w:r>
        <w:t xml:space="preserve">Если продолжать увеличивать размерность пространства, то изолированные направления будут заполняться вместо окружностей </w:t>
      </w:r>
      <w:r w:rsidRPr="004E6017">
        <w:rPr>
          <w:position w:val="-6"/>
        </w:rPr>
        <w:object w:dxaOrig="420" w:dyaOrig="320">
          <v:shape id="_x0000_i1117" type="#_x0000_t75" style="width:21pt;height:15.75pt" o:ole="">
            <v:imagedata r:id="rId191" o:title=""/>
          </v:shape>
          <o:OLEObject Type="Embed" ProgID="Equation.3" ShapeID="_x0000_i1117" DrawAspect="Content" ObjectID="_1389551795" r:id="rId192"/>
        </w:object>
      </w:r>
      <w:r>
        <w:t xml:space="preserve"> (в теории суперструн образования свернутые в окружность), сферическими образованиями </w:t>
      </w:r>
      <w:r w:rsidRPr="004E6017">
        <w:rPr>
          <w:position w:val="-6"/>
        </w:rPr>
        <w:object w:dxaOrig="720" w:dyaOrig="320">
          <v:shape id="_x0000_i1118" type="#_x0000_t75" style="width:36pt;height:15.75pt" o:ole="">
            <v:imagedata r:id="rId193" o:title=""/>
          </v:shape>
          <o:OLEObject Type="Embed" ProgID="Equation.3" ShapeID="_x0000_i1118" DrawAspect="Content" ObjectID="_1389551796" r:id="rId194"/>
        </w:object>
      </w:r>
      <w:r>
        <w:t xml:space="preserve"> и так далее.</w:t>
      </w:r>
    </w:p>
    <w:p w:rsidR="00124641" w:rsidRDefault="00124641" w:rsidP="00FE7FF0">
      <w:r>
        <w:t>Эфир есть</w:t>
      </w:r>
      <w:r w:rsidR="005B6B01">
        <w:t xml:space="preserve"> среда взаимодействия,</w:t>
      </w:r>
      <w:r w:rsidR="00D04FAC">
        <w:t xml:space="preserve"> </w:t>
      </w:r>
      <w:r w:rsidR="005B6B01">
        <w:t xml:space="preserve">базовым </w:t>
      </w:r>
      <w:proofErr w:type="gramStart"/>
      <w:r w:rsidR="005B6B01">
        <w:t>уровнем</w:t>
      </w:r>
      <w:proofErr w:type="gramEnd"/>
      <w:r w:rsidR="005B6B01">
        <w:t xml:space="preserve"> для которой</w:t>
      </w:r>
      <w:r>
        <w:t xml:space="preserve"> </w:t>
      </w:r>
      <w:r w:rsidR="005B6B01">
        <w:t>служат в свою очередь среда</w:t>
      </w:r>
      <w:r w:rsidR="00D04FAC">
        <w:t xml:space="preserve"> </w:t>
      </w:r>
      <w:r>
        <w:t xml:space="preserve">из масс Планка </w:t>
      </w:r>
      <w:r w:rsidRPr="00124641">
        <w:rPr>
          <w:position w:val="-14"/>
        </w:rPr>
        <w:object w:dxaOrig="540" w:dyaOrig="400">
          <v:shape id="_x0000_i1119" type="#_x0000_t75" style="width:27pt;height:20.25pt" o:ole="">
            <v:imagedata r:id="rId195" o:title=""/>
          </v:shape>
          <o:OLEObject Type="Embed" ProgID="Equation.3" ShapeID="_x0000_i1119" DrawAspect="Content" ObjectID="_1389551797" r:id="rId196"/>
        </w:object>
      </w:r>
      <w:r>
        <w:t>и предельных характеристик</w:t>
      </w:r>
      <w:r w:rsidR="00FE7FF0" w:rsidRPr="00FE7FF0">
        <w:t xml:space="preserve"> </w:t>
      </w:r>
      <w:r w:rsidRPr="00124641">
        <w:rPr>
          <w:position w:val="-14"/>
        </w:rPr>
        <w:object w:dxaOrig="1380" w:dyaOrig="380">
          <v:shape id="_x0000_i1120" type="#_x0000_t75" style="width:69pt;height:18.75pt" o:ole="">
            <v:imagedata r:id="rId197" o:title=""/>
          </v:shape>
          <o:OLEObject Type="Embed" ProgID="Equation.3" ShapeID="_x0000_i1120" DrawAspect="Content" ObjectID="_1389551798" r:id="rId198"/>
        </w:object>
      </w:r>
      <w:r>
        <w:t xml:space="preserve">. Согласно формулам, приведенным выше, взаимодействие масс Планка </w:t>
      </w:r>
      <w:r w:rsidR="001E20E4">
        <w:t xml:space="preserve">на предельном расстоянии дает все ту же массу Планка. </w:t>
      </w:r>
    </w:p>
    <w:p w:rsidR="0029156E" w:rsidRDefault="001E20E4">
      <w:pPr>
        <w:ind w:firstLine="0"/>
      </w:pPr>
      <w:r>
        <w:t>Это дает основание считать</w:t>
      </w:r>
      <w:r w:rsidR="005B6B01">
        <w:t xml:space="preserve"> что Эфир, состоит одновременно и</w:t>
      </w:r>
      <w:r>
        <w:t xml:space="preserve"> из масс Планка,</w:t>
      </w:r>
      <w:r w:rsidR="00D04FAC">
        <w:t xml:space="preserve"> </w:t>
      </w:r>
      <w:r>
        <w:t>предельным уровнем в иерархии микрочастиц.</w:t>
      </w:r>
    </w:p>
    <w:p w:rsidR="001E20E4" w:rsidRDefault="001E20E4" w:rsidP="0029156E">
      <w:r w:rsidRPr="001E20E4">
        <w:rPr>
          <w:position w:val="-32"/>
        </w:rPr>
        <w:object w:dxaOrig="1340" w:dyaOrig="760">
          <v:shape id="_x0000_i1121" type="#_x0000_t75" style="width:66.75pt;height:37.5pt" o:ole="">
            <v:imagedata r:id="rId199" o:title=""/>
          </v:shape>
          <o:OLEObject Type="Embed" ProgID="Equation.3" ShapeID="_x0000_i1121" DrawAspect="Content" ObjectID="_1389551799" r:id="rId200"/>
        </w:object>
      </w:r>
      <w:r>
        <w:t xml:space="preserve">. Это точное соотношение. </w:t>
      </w:r>
    </w:p>
    <w:p w:rsidR="00FE7FF0" w:rsidRPr="00D04FAC" w:rsidRDefault="001E20E4" w:rsidP="00FE7FF0">
      <w:r>
        <w:t>К этому равенству добавляем второе уравнение, в котором не используется формула Ньютона</w:t>
      </w:r>
      <w:r w:rsidR="00627636">
        <w:t>.</w:t>
      </w:r>
    </w:p>
    <w:p w:rsidR="001E20E4" w:rsidRDefault="00CF6B41" w:rsidP="00FE7FF0">
      <w:r w:rsidRPr="001E20E4">
        <w:rPr>
          <w:position w:val="-16"/>
        </w:rPr>
        <w:object w:dxaOrig="4239" w:dyaOrig="520">
          <v:shape id="_x0000_i1122" type="#_x0000_t75" style="width:212.25pt;height:26.25pt" o:ole="">
            <v:imagedata r:id="rId201" o:title=""/>
          </v:shape>
          <o:OLEObject Type="Embed" ProgID="Equation.3" ShapeID="_x0000_i1122" DrawAspect="Content" ObjectID="_1389551800" r:id="rId202"/>
        </w:object>
      </w:r>
    </w:p>
    <w:p w:rsidR="009D0561" w:rsidRDefault="000270EE" w:rsidP="00FE7FF0">
      <w:r>
        <w:t>Увеличение расстояния приводит к разрыву в среде масс Планка, которое</w:t>
      </w:r>
      <w:r w:rsidR="00891B18">
        <w:t xml:space="preserve"> заполняется новым образованием</w:t>
      </w:r>
      <w:r>
        <w:t>, к</w:t>
      </w:r>
      <w:r w:rsidR="00627636">
        <w:t>оторое и является микрочастицей.</w:t>
      </w:r>
      <w:r w:rsidR="00D04FAC">
        <w:t xml:space="preserve"> </w:t>
      </w:r>
      <w:r w:rsidR="00BF268B">
        <w:t>Логика</w:t>
      </w:r>
      <w:r w:rsidR="00FE7FF0" w:rsidRPr="00FE7FF0">
        <w:t xml:space="preserve"> </w:t>
      </w:r>
      <w:r w:rsidR="00BF268B">
        <w:t xml:space="preserve">построения структуры пространства позволяет утверждать, что предельная масса Планка </w:t>
      </w:r>
      <w:r w:rsidR="005A78C4">
        <w:t>образуется точно также как любая микрочастица.</w:t>
      </w:r>
    </w:p>
    <w:p w:rsidR="00BF268B" w:rsidRDefault="005A78C4" w:rsidP="00FE7FF0">
      <w:r>
        <w:t>Однако предельная масса возникает в пространстве более высокой размерности и для нее видимо существуют</w:t>
      </w:r>
      <w:r w:rsidR="00D04FAC">
        <w:t xml:space="preserve"> </w:t>
      </w:r>
      <w:r>
        <w:t xml:space="preserve">свои предельные массы и свои постоянные </w:t>
      </w:r>
      <w:r w:rsidRPr="005A78C4">
        <w:rPr>
          <w:position w:val="-14"/>
        </w:rPr>
        <w:object w:dxaOrig="1020" w:dyaOrig="380">
          <v:shape id="_x0000_i1123" type="#_x0000_t75" style="width:51pt;height:18.75pt" o:ole="">
            <v:imagedata r:id="rId203" o:title=""/>
          </v:shape>
          <o:OLEObject Type="Embed" ProgID="Equation.3" ShapeID="_x0000_i1123" DrawAspect="Content" ObjectID="_1389551801" r:id="rId204"/>
        </w:object>
      </w:r>
      <w:r>
        <w:t xml:space="preserve">. Надо полагать, что </w:t>
      </w:r>
      <w:r w:rsidRPr="005A78C4">
        <w:rPr>
          <w:position w:val="-14"/>
        </w:rPr>
        <w:object w:dxaOrig="1020" w:dyaOrig="380">
          <v:shape id="_x0000_i1124" type="#_x0000_t75" style="width:51pt;height:18.75pt" o:ole="">
            <v:imagedata r:id="rId205" o:title=""/>
          </v:shape>
          <o:OLEObject Type="Embed" ProgID="Equation.3" ShapeID="_x0000_i1124" DrawAspect="Content" ObjectID="_1389551802" r:id="rId206"/>
        </w:object>
      </w:r>
      <w:r>
        <w:t xml:space="preserve"> являются также предельными </w:t>
      </w:r>
      <w:proofErr w:type="gramStart"/>
      <w:r>
        <w:t>для</w:t>
      </w:r>
      <w:proofErr w:type="gramEnd"/>
      <w:r>
        <w:t xml:space="preserve"> </w:t>
      </w:r>
      <w:r w:rsidRPr="005A78C4">
        <w:rPr>
          <w:position w:val="-10"/>
        </w:rPr>
        <w:object w:dxaOrig="720" w:dyaOrig="320">
          <v:shape id="_x0000_i1125" type="#_x0000_t75" style="width:36pt;height:15.75pt" o:ole="">
            <v:imagedata r:id="rId207" o:title=""/>
          </v:shape>
          <o:OLEObject Type="Embed" ProgID="Equation.3" ShapeID="_x0000_i1125" DrawAspect="Content" ObjectID="_1389551803" r:id="rId208"/>
        </w:object>
      </w:r>
      <w:r>
        <w:t>.</w:t>
      </w:r>
    </w:p>
    <w:p w:rsidR="000270EE" w:rsidRDefault="00FA2458" w:rsidP="007B749B">
      <w:pPr>
        <w:pStyle w:val="Heading2"/>
      </w:pPr>
      <w:r>
        <w:t>2.</w:t>
      </w:r>
      <w:r w:rsidR="00085E98">
        <w:t>8</w:t>
      </w:r>
      <w:r>
        <w:t>.</w:t>
      </w:r>
      <w:r w:rsidR="00FE7FF0" w:rsidRPr="00FE7FF0">
        <w:t xml:space="preserve"> </w:t>
      </w:r>
      <w:r w:rsidR="00A029CD">
        <w:t>Пространство обменного</w:t>
      </w:r>
      <w:r w:rsidR="00FE7FF0">
        <w:t xml:space="preserve"> квант</w:t>
      </w:r>
      <w:r w:rsidR="00A029CD">
        <w:t>а</w:t>
      </w:r>
    </w:p>
    <w:p w:rsidR="005B6B01" w:rsidRDefault="005B6B01" w:rsidP="007B749B">
      <w:r>
        <w:t>Обменный квант естественно существует в том же пространстве, что и микрочастицы</w:t>
      </w:r>
      <w:r w:rsidR="00D71C3F">
        <w:t>, поэтому</w:t>
      </w:r>
      <w:r w:rsidR="001E05A3">
        <w:t xml:space="preserve"> </w:t>
      </w:r>
      <w:r w:rsidR="00D71C3F">
        <w:t>запишем.</w:t>
      </w:r>
    </w:p>
    <w:p w:rsidR="000270EE" w:rsidRDefault="000270EE" w:rsidP="007B749B">
      <w:proofErr w:type="spellStart"/>
      <w:proofErr w:type="gramStart"/>
      <w:r>
        <w:rPr>
          <w:lang w:val="en-US"/>
        </w:rPr>
        <w:t>ggS</w:t>
      </w:r>
      <w:proofErr w:type="spellEnd"/>
      <w:proofErr w:type="gramEnd"/>
      <w:r w:rsidRPr="00692C12">
        <w:t>=</w:t>
      </w:r>
      <w:r w:rsidRPr="000270EE">
        <w:rPr>
          <w:position w:val="-10"/>
          <w:lang w:val="en-US"/>
        </w:rPr>
        <w:object w:dxaOrig="2220" w:dyaOrig="360">
          <v:shape id="_x0000_i1126" type="#_x0000_t75" style="width:111pt;height:18pt" o:ole="">
            <v:imagedata r:id="rId209" o:title=""/>
          </v:shape>
          <o:OLEObject Type="Embed" ProgID="Equation.3" ShapeID="_x0000_i1126" DrawAspect="Content" ObjectID="_1389551804" r:id="rId210"/>
        </w:object>
      </w:r>
    </w:p>
    <w:p w:rsidR="007B5DF4" w:rsidRDefault="007B5DF4" w:rsidP="007B749B">
      <w:r>
        <w:t>Формула определяет энергетическое поле не только микрочастиц, но любой точки в пространстве материи. Произведём исследование этой формулы с позиций её интерпретации известным свойствам материи.</w:t>
      </w:r>
    </w:p>
    <w:p w:rsidR="007B5DF4" w:rsidRDefault="007B5DF4" w:rsidP="007B749B">
      <w:r>
        <w:t>Ясно, что удалось установить связь между геометрией пространства и энергии в любой локализованной точки в пространстве.</w:t>
      </w:r>
    </w:p>
    <w:p w:rsidR="000270EE" w:rsidRDefault="00C13CFE" w:rsidP="007B749B">
      <w:r>
        <w:t>Как показал расчет, с</w:t>
      </w:r>
      <w:r w:rsidR="000270EE">
        <w:t>лагаемые в правой части не могут быть все положительн</w:t>
      </w:r>
      <w:r>
        <w:t>ы.</w:t>
      </w:r>
    </w:p>
    <w:p w:rsidR="00C13CFE" w:rsidRPr="00C13CFE" w:rsidRDefault="00C13CFE" w:rsidP="007B749B">
      <w:r>
        <w:lastRenderedPageBreak/>
        <w:t xml:space="preserve">Поэтому физическое поле </w:t>
      </w:r>
      <w:r w:rsidRPr="00C13CFE">
        <w:rPr>
          <w:position w:val="-10"/>
        </w:rPr>
        <w:object w:dxaOrig="460" w:dyaOrig="320">
          <v:shape id="_x0000_i1127" type="#_x0000_t75" style="width:23.25pt;height:15.75pt" o:ole="">
            <v:imagedata r:id="rId211" o:title=""/>
          </v:shape>
          <o:OLEObject Type="Embed" ProgID="Equation.3" ShapeID="_x0000_i1127" DrawAspect="Content" ObjectID="_1389551805" r:id="rId212"/>
        </w:object>
      </w:r>
      <w:r>
        <w:t>представляет сумму энергий</w:t>
      </w:r>
      <w:r w:rsidR="001A5F13">
        <w:t xml:space="preserve"> положительных и отрицательных значений</w:t>
      </w:r>
      <w:r w:rsidR="001A5F13" w:rsidRPr="001A5F13">
        <w:t>:</w:t>
      </w:r>
      <w:r w:rsidRPr="00C13CFE">
        <w:t xml:space="preserve"> </w:t>
      </w:r>
    </w:p>
    <w:p w:rsidR="00C13CFE" w:rsidRDefault="00C13CFE">
      <w:pPr>
        <w:ind w:firstLine="0"/>
        <w:rPr>
          <w:lang w:val="en-US"/>
        </w:rPr>
      </w:pPr>
      <w:r w:rsidRPr="001A5F13">
        <w:tab/>
      </w:r>
      <w:r w:rsidR="001A5F13" w:rsidRPr="00C13CFE">
        <w:rPr>
          <w:position w:val="-12"/>
          <w:lang w:val="en-US"/>
        </w:rPr>
        <w:object w:dxaOrig="2079" w:dyaOrig="360">
          <v:shape id="_x0000_i1128" type="#_x0000_t75" style="width:104.25pt;height:18pt" o:ole="">
            <v:imagedata r:id="rId213" o:title=""/>
          </v:shape>
          <o:OLEObject Type="Embed" ProgID="Equation.3" ShapeID="_x0000_i1128" DrawAspect="Content" ObjectID="_1389551806" r:id="rId214"/>
        </w:object>
      </w:r>
    </w:p>
    <w:p w:rsidR="00C13CFE" w:rsidRPr="00F155AF" w:rsidRDefault="00C13CFE" w:rsidP="007B749B">
      <w:r>
        <w:t xml:space="preserve">Физическое поле материи является динамическим. Микрочастица есть пространственный узел физических полей, в который по одним изолированным направлением поступает энергия </w:t>
      </w:r>
      <w:r w:rsidR="001A5F13" w:rsidRPr="00C13CFE">
        <w:rPr>
          <w:position w:val="-12"/>
        </w:rPr>
        <w:object w:dxaOrig="580" w:dyaOrig="360">
          <v:shape id="_x0000_i1129" type="#_x0000_t75" style="width:29.25pt;height:18pt" o:ole="">
            <v:imagedata r:id="rId215" o:title=""/>
          </v:shape>
          <o:OLEObject Type="Embed" ProgID="Equation.3" ShapeID="_x0000_i1129" DrawAspect="Content" ObjectID="_1389551807" r:id="rId216"/>
        </w:object>
      </w:r>
      <w:r>
        <w:t xml:space="preserve">, а по другим истекает </w:t>
      </w:r>
      <w:r w:rsidR="001A5F13" w:rsidRPr="00C13CFE">
        <w:rPr>
          <w:position w:val="-12"/>
        </w:rPr>
        <w:object w:dxaOrig="660" w:dyaOrig="360">
          <v:shape id="_x0000_i1130" type="#_x0000_t75" style="width:33pt;height:18pt" o:ole="">
            <v:imagedata r:id="rId217" o:title=""/>
          </v:shape>
          <o:OLEObject Type="Embed" ProgID="Equation.3" ShapeID="_x0000_i1130" DrawAspect="Content" ObjectID="_1389551808" r:id="rId218"/>
        </w:object>
      </w:r>
      <w:r>
        <w:t>.</w:t>
      </w:r>
    </w:p>
    <w:p w:rsidR="001A5F13" w:rsidRPr="001A5F13" w:rsidRDefault="001A5F13" w:rsidP="007B749B">
      <w:r>
        <w:t>Устойчивое динамическое равновесие характеризует стабильную микрочастицу, для которой</w:t>
      </w:r>
      <w:r w:rsidRPr="001A5F13">
        <w:t xml:space="preserve">: </w:t>
      </w:r>
      <w:r w:rsidR="00B77AE6" w:rsidRPr="001A5F13">
        <w:rPr>
          <w:position w:val="-12"/>
        </w:rPr>
        <w:object w:dxaOrig="1780" w:dyaOrig="360">
          <v:shape id="_x0000_i1131" type="#_x0000_t75" style="width:88.5pt;height:18pt" o:ole="">
            <v:imagedata r:id="rId219" o:title=""/>
          </v:shape>
          <o:OLEObject Type="Embed" ProgID="Equation.3" ShapeID="_x0000_i1131" DrawAspect="Content" ObjectID="_1389551809" r:id="rId220"/>
        </w:object>
      </w:r>
      <w:r w:rsidR="00D71C3F">
        <w:t>,</w:t>
      </w:r>
      <w:r w:rsidR="00D04FAC">
        <w:t xml:space="preserve"> </w:t>
      </w:r>
      <w:r w:rsidR="00D71C3F">
        <w:t>Следует вывод.</w:t>
      </w:r>
    </w:p>
    <w:p w:rsidR="000270EE" w:rsidRPr="007B749B" w:rsidRDefault="001A5F13" w:rsidP="007B749B">
      <w:pPr>
        <w:rPr>
          <w:rStyle w:val="Emphasis"/>
        </w:rPr>
      </w:pPr>
      <w:r w:rsidRPr="007B749B">
        <w:rPr>
          <w:rStyle w:val="Emphasis"/>
        </w:rPr>
        <w:t>Э</w:t>
      </w:r>
      <w:r w:rsidR="007B749B">
        <w:rPr>
          <w:rStyle w:val="Emphasis"/>
        </w:rPr>
        <w:t>фир</w:t>
      </w:r>
      <w:r w:rsidRPr="007B749B">
        <w:rPr>
          <w:rStyle w:val="Emphasis"/>
        </w:rPr>
        <w:t xml:space="preserve"> есть материя скомпенсированных физических полей:</w:t>
      </w:r>
    </w:p>
    <w:p w:rsidR="001A5F13" w:rsidRDefault="001A5F13" w:rsidP="00794208">
      <w:r w:rsidRPr="001A5F13">
        <w:rPr>
          <w:position w:val="-12"/>
          <w:lang w:val="en-US"/>
        </w:rPr>
        <w:object w:dxaOrig="1800" w:dyaOrig="360">
          <v:shape id="_x0000_i1132" type="#_x0000_t75" style="width:90pt;height:18pt" o:ole="">
            <v:imagedata r:id="rId221" o:title=""/>
          </v:shape>
          <o:OLEObject Type="Embed" ProgID="Equation.3" ShapeID="_x0000_i1132" DrawAspect="Content" ObjectID="_1389551810" r:id="rId222"/>
        </w:object>
      </w:r>
    </w:p>
    <w:p w:rsidR="004738E8" w:rsidRPr="004738E8" w:rsidRDefault="004738E8" w:rsidP="004738E8">
      <w:r>
        <w:t xml:space="preserve">Свойство эфира как материи скомпенсированных физических полей при взаимодействии с микрочастицей не изменяет массы последней, </w:t>
      </w:r>
      <w:r w:rsidR="00CF114B">
        <w:t>но оказывает влияние на ее динамическое состояние.</w:t>
      </w:r>
    </w:p>
    <w:p w:rsidR="00840F74" w:rsidRDefault="00840F74" w:rsidP="007B749B">
      <w:r>
        <w:t>В зависимости от энергий</w:t>
      </w:r>
      <w:r w:rsidR="00D71C3F">
        <w:t>,</w:t>
      </w:r>
      <w:r>
        <w:t xml:space="preserve"> поступающих в узел и исходящих из него, имеем массу микрочастицы. В пространственном узле микрочастица определяется своим физическим полем, который называем внутренним обменным квантом, энергией, физическим полем и т.д.</w:t>
      </w:r>
    </w:p>
    <w:p w:rsidR="00840F74" w:rsidRDefault="00840F74" w:rsidP="00794208">
      <w:r>
        <w:t>Внутренний обменный квант за пределами изолированной области (пространственного узла) создает физическое поле взаимодействия, величина которого зависит от расстояния от пространственного узла до точки в пространстве.</w:t>
      </w:r>
    </w:p>
    <w:p w:rsidR="007D6578" w:rsidRDefault="00CB55AB">
      <w:pPr>
        <w:ind w:firstLine="0"/>
      </w:pPr>
      <w:r>
        <w:tab/>
        <w:t>Концепция поля становится многоуровневым и структурированным.</w:t>
      </w:r>
      <w:r w:rsidR="00201518">
        <w:t xml:space="preserve"> Взаимодействие тел, разделенных промежутком, происходит через поле, которое</w:t>
      </w:r>
      <w:r w:rsidR="00D04FAC">
        <w:t xml:space="preserve"> </w:t>
      </w:r>
      <w:r w:rsidR="00201518">
        <w:t>находится в другом пространственном измерении, чем тела и которое создается этими телами.</w:t>
      </w:r>
    </w:p>
    <w:p w:rsidR="00627636" w:rsidRDefault="00201518" w:rsidP="007B749B">
      <w:r>
        <w:t>С этих позиций концепция поля переходит в концепцию Эфира.</w:t>
      </w:r>
    </w:p>
    <w:p w:rsidR="00720B01" w:rsidRDefault="00201518" w:rsidP="007B749B">
      <w:r>
        <w:t xml:space="preserve">Эфир </w:t>
      </w:r>
      <w:r w:rsidR="00BF3366">
        <w:t>неразрывен и содержит пространственные участки как локализованные в частицы, так и не локализованные.</w:t>
      </w:r>
      <w:r w:rsidR="00D04FAC">
        <w:t xml:space="preserve"> </w:t>
      </w:r>
      <w:r w:rsidR="005F618A">
        <w:t xml:space="preserve">При этом не локализованные участки обуславливают передачу взаимодействия между локализованными (частицами) представляют также микрочастицы на другом уровне Эфира и одновременно обменные кванты поля. </w:t>
      </w:r>
    </w:p>
    <w:p w:rsidR="007B5DF4" w:rsidRDefault="005E5F86" w:rsidP="007B749B">
      <w:r>
        <w:t>Эфир скомпенсированных энергетических полей может быть выделен в любом локализованном участке пространства.</w:t>
      </w:r>
    </w:p>
    <w:p w:rsidR="00773DBB" w:rsidRPr="00085E98" w:rsidRDefault="00267CFA" w:rsidP="00606DCB">
      <w:pPr>
        <w:pStyle w:val="Heading2"/>
      </w:pPr>
      <w:r>
        <w:t>2.</w:t>
      </w:r>
      <w:r w:rsidR="00606DCB">
        <w:t>9.</w:t>
      </w:r>
      <w:r w:rsidR="00A029CD">
        <w:t xml:space="preserve"> Время</w:t>
      </w:r>
    </w:p>
    <w:p w:rsidR="00900457" w:rsidRDefault="00900457" w:rsidP="007B749B">
      <w:r>
        <w:t>В формуле (</w:t>
      </w:r>
      <w:r w:rsidR="00267CFA">
        <w:t>2.4</w:t>
      </w:r>
      <w:r w:rsidRPr="00900457">
        <w:t>)</w:t>
      </w:r>
      <w:r>
        <w:t xml:space="preserve"> весовой коэффициент</w:t>
      </w:r>
      <w:r w:rsidRPr="00900457">
        <w:rPr>
          <w:position w:val="-6"/>
        </w:rPr>
        <w:object w:dxaOrig="200" w:dyaOrig="220">
          <v:shape id="_x0000_i1133" type="#_x0000_t75" style="width:10.5pt;height:11.25pt" o:ole="">
            <v:imagedata r:id="rId223" o:title=""/>
          </v:shape>
          <o:OLEObject Type="Embed" ProgID="Equation.3" ShapeID="_x0000_i1133" DrawAspect="Content" ObjectID="_1389551811" r:id="rId224"/>
        </w:object>
      </w:r>
      <w:r>
        <w:t xml:space="preserve"> соответствует энергетической массе</w:t>
      </w:r>
      <w:r w:rsidR="00D04FAC">
        <w:t xml:space="preserve"> </w:t>
      </w:r>
      <w:r w:rsidR="00D71C3F">
        <w:t xml:space="preserve">кванта </w:t>
      </w:r>
      <w:r>
        <w:t xml:space="preserve">микрочастице. Эфирное поле можно рассмотреть при равенстве </w:t>
      </w:r>
      <w:r w:rsidRPr="00900457">
        <w:rPr>
          <w:position w:val="-6"/>
        </w:rPr>
        <w:object w:dxaOrig="560" w:dyaOrig="279">
          <v:shape id="_x0000_i1134" type="#_x0000_t75" style="width:27.75pt;height:13.5pt" o:ole="">
            <v:imagedata r:id="rId225" o:title=""/>
          </v:shape>
          <o:OLEObject Type="Embed" ProgID="Equation.3" ShapeID="_x0000_i1134" DrawAspect="Content" ObjectID="_1389551812" r:id="rId226"/>
        </w:object>
      </w:r>
      <w:r>
        <w:t xml:space="preserve">. В этом случае выражение эфирного поля становится безмассовым, и вся энергия поля сосредотачивается в изолированных пространствах (пространств делителей нуля). </w:t>
      </w:r>
      <w:r w:rsidR="00773DBB">
        <w:t>В пространстве могут существовать</w:t>
      </w:r>
      <w:r w:rsidR="00D04FAC">
        <w:t xml:space="preserve"> </w:t>
      </w:r>
      <w:r w:rsidR="00773DBB">
        <w:t>узлы из энергий</w:t>
      </w:r>
      <w:r w:rsidR="00D04FAC">
        <w:t xml:space="preserve"> </w:t>
      </w:r>
      <w:r w:rsidR="00773DBB">
        <w:t>изолированных направлен</w:t>
      </w:r>
      <w:r w:rsidR="00D71C3F">
        <w:t xml:space="preserve">ий. </w:t>
      </w:r>
    </w:p>
    <w:p w:rsidR="00773DBB" w:rsidRDefault="00773DBB" w:rsidP="00A029CD">
      <w:r>
        <w:t>Изменение аргумента в любом изолированном направлении приводит к появлению вещества. Одновременно с этим появляется Время, которое в пространстве изолированных направлений не существует.</w:t>
      </w:r>
    </w:p>
    <w:p w:rsidR="00773DBB" w:rsidRDefault="007A18C8" w:rsidP="00A029CD">
      <w:r>
        <w:t>Время ликвидирует одну из координат изолированного направления. Процесс развития приведет к моменту, когда потребуется смена фазы у другого изолированного направления и вновь процесс отсчета времени повторится при других параметрах измерения Вселенной.</w:t>
      </w:r>
    </w:p>
    <w:p w:rsidR="007A18C8" w:rsidRDefault="00267CFA" w:rsidP="007B749B">
      <w:pPr>
        <w:pStyle w:val="Heading2"/>
      </w:pPr>
      <w:r>
        <w:lastRenderedPageBreak/>
        <w:t>2.</w:t>
      </w:r>
      <w:r w:rsidR="00A029CD">
        <w:t>10</w:t>
      </w:r>
      <w:r w:rsidR="00110974">
        <w:t>.</w:t>
      </w:r>
      <w:r w:rsidR="00A939CC">
        <w:t xml:space="preserve"> </w:t>
      </w:r>
      <w:r w:rsidR="00206A27" w:rsidRPr="00692C12">
        <w:rPr>
          <w:rStyle w:val="Heading1Char"/>
          <w:lang w:val="ru-RU"/>
        </w:rPr>
        <w:t>Математическая инверсия микромира в макромир и наоборот</w:t>
      </w:r>
      <w:r w:rsidR="00206A27">
        <w:t>.</w:t>
      </w:r>
    </w:p>
    <w:p w:rsidR="005F618A" w:rsidRDefault="00CA140D" w:rsidP="007B749B">
      <w:r>
        <w:t>Микрочастица</w:t>
      </w:r>
      <w:r w:rsidR="00D04FAC">
        <w:t xml:space="preserve"> </w:t>
      </w:r>
      <w:r>
        <w:t>(</w:t>
      </w:r>
      <w:r w:rsidR="005F618A" w:rsidRPr="00C516EF">
        <w:t>“</w:t>
      </w:r>
      <w:r w:rsidR="005F618A">
        <w:t xml:space="preserve"> узловая точка</w:t>
      </w:r>
      <w:r w:rsidR="005F618A" w:rsidRPr="00C516EF">
        <w:t>”</w:t>
      </w:r>
      <w:r w:rsidR="00C516EF">
        <w:t>) не является чуждым телом в Эфире.</w:t>
      </w:r>
    </w:p>
    <w:p w:rsidR="00CA140D" w:rsidRPr="00C516EF" w:rsidRDefault="00CA140D">
      <w:pPr>
        <w:ind w:firstLine="0"/>
      </w:pPr>
      <w:r>
        <w:t>В энергетический узел пространства, представляющего частицу в Эфире, входит энергия обменного кванта частицы и окружающего пространства.</w:t>
      </w:r>
    </w:p>
    <w:p w:rsidR="00176E13" w:rsidRDefault="00176E13">
      <w:pPr>
        <w:ind w:firstLine="0"/>
      </w:pPr>
      <w:r>
        <w:t>Обменный квант предполагает наличие всех возможных энергий,</w:t>
      </w:r>
      <w:r w:rsidR="00D04FAC">
        <w:t xml:space="preserve"> </w:t>
      </w:r>
      <w:r>
        <w:t xml:space="preserve">из которых хорошо изучена электрическая энергия и ядерная энергия. Электрическая составляющая представлена в обменном кванте изолированным направлением </w:t>
      </w:r>
      <w:r w:rsidRPr="00176E13">
        <w:rPr>
          <w:position w:val="-6"/>
        </w:rPr>
        <w:object w:dxaOrig="300" w:dyaOrig="320">
          <v:shape id="_x0000_i1135" type="#_x0000_t75" style="width:15pt;height:15.75pt" o:ole="">
            <v:imagedata r:id="rId227" o:title=""/>
          </v:shape>
          <o:OLEObject Type="Embed" ProgID="Equation.3" ShapeID="_x0000_i1135" DrawAspect="Content" ObjectID="_1389551813" r:id="rId228"/>
        </w:object>
      </w:r>
      <w:r>
        <w:t xml:space="preserve">, ядерная изолированным направлением </w:t>
      </w:r>
      <w:r w:rsidRPr="00176E13">
        <w:rPr>
          <w:position w:val="-6"/>
        </w:rPr>
        <w:object w:dxaOrig="300" w:dyaOrig="320">
          <v:shape id="_x0000_i1136" type="#_x0000_t75" style="width:15pt;height:15.75pt" o:ole="">
            <v:imagedata r:id="rId229" o:title=""/>
          </v:shape>
          <o:OLEObject Type="Embed" ProgID="Equation.3" ShapeID="_x0000_i1136" DrawAspect="Content" ObjectID="_1389551814" r:id="rId230"/>
        </w:object>
      </w:r>
      <w:r>
        <w:t>.</w:t>
      </w:r>
    </w:p>
    <w:p w:rsidR="00176E13" w:rsidRPr="00A029CD" w:rsidRDefault="00176E13" w:rsidP="00A029CD">
      <w:pPr>
        <w:rPr>
          <w:rStyle w:val="Emphasis"/>
        </w:rPr>
      </w:pPr>
      <w:r w:rsidRPr="00A029CD">
        <w:rPr>
          <w:rStyle w:val="Emphasis"/>
        </w:rPr>
        <w:t>Рассмотрим электрическое взаимодействие на примере атома водорода.</w:t>
      </w:r>
    </w:p>
    <w:p w:rsidR="00176E13" w:rsidRPr="00176E13" w:rsidRDefault="00176E13" w:rsidP="00794208">
      <w:r>
        <w:t>Орбита Бора в 137 раз превышает величину комптоновской волны электрона</w:t>
      </w:r>
      <w:r w:rsidRPr="00176E13">
        <w:t>:</w:t>
      </w:r>
    </w:p>
    <w:p w:rsidR="00CF6B41" w:rsidRPr="006875BB" w:rsidRDefault="005B48B9" w:rsidP="00794208">
      <w:r w:rsidRPr="005B48B9">
        <w:rPr>
          <w:position w:val="-12"/>
          <w:lang w:val="en-US"/>
        </w:rPr>
        <w:object w:dxaOrig="1040" w:dyaOrig="380">
          <v:shape id="_x0000_i1137" type="#_x0000_t75" style="width:51.75pt;height:18.75pt" o:ole="">
            <v:imagedata r:id="rId231" o:title=""/>
          </v:shape>
          <o:OLEObject Type="Embed" ProgID="Equation.3" ShapeID="_x0000_i1137" DrawAspect="Content" ObjectID="_1389551815" r:id="rId232"/>
        </w:object>
      </w:r>
      <w:r w:rsidR="00176E13">
        <w:t xml:space="preserve"> </w:t>
      </w:r>
    </w:p>
    <w:p w:rsidR="00CF6B41" w:rsidRDefault="00764DBD">
      <w:pPr>
        <w:ind w:firstLine="0"/>
      </w:pPr>
      <w:r>
        <w:t>Рассчитываем массу микрочастицы в эфире между протоном и электроном</w:t>
      </w:r>
    </w:p>
    <w:p w:rsidR="00764DBD" w:rsidRDefault="00764DBD">
      <w:pPr>
        <w:ind w:firstLine="0"/>
      </w:pPr>
      <w:r>
        <w:tab/>
      </w:r>
      <w:r w:rsidRPr="00764DBD">
        <w:rPr>
          <w:position w:val="-30"/>
        </w:rPr>
        <w:object w:dxaOrig="2439" w:dyaOrig="740">
          <v:shape id="_x0000_i1138" type="#_x0000_t75" style="width:122.25pt;height:36.75pt" o:ole="">
            <v:imagedata r:id="rId233" o:title=""/>
          </v:shape>
          <o:OLEObject Type="Embed" ProgID="Equation.3" ShapeID="_x0000_i1138" DrawAspect="Content" ObjectID="_1389551816" r:id="rId234"/>
        </w:object>
      </w:r>
    </w:p>
    <w:p w:rsidR="00764DBD" w:rsidRDefault="00764DBD">
      <w:pPr>
        <w:ind w:firstLine="0"/>
      </w:pPr>
      <w:r>
        <w:t xml:space="preserve">Микрочастица массы </w:t>
      </w:r>
      <w:r w:rsidRPr="00764DBD">
        <w:rPr>
          <w:position w:val="-10"/>
        </w:rPr>
        <w:object w:dxaOrig="520" w:dyaOrig="360">
          <v:shape id="_x0000_i1139" type="#_x0000_t75" style="width:26.25pt;height:18pt" o:ole="">
            <v:imagedata r:id="rId235" o:title=""/>
          </v:shape>
          <o:OLEObject Type="Embed" ProgID="Equation.3" ShapeID="_x0000_i1139" DrawAspect="Content" ObjectID="_1389551817" r:id="rId236"/>
        </w:object>
      </w:r>
      <w:r>
        <w:t xml:space="preserve">выступает обменным квантом взаимодействия </w:t>
      </w:r>
    </w:p>
    <w:p w:rsidR="00CF6B41" w:rsidRDefault="00764DBD">
      <w:pPr>
        <w:ind w:firstLine="0"/>
      </w:pPr>
      <w:r>
        <w:tab/>
      </w:r>
      <w:r w:rsidR="002D3FBD" w:rsidRPr="00764DBD">
        <w:rPr>
          <w:position w:val="-12"/>
        </w:rPr>
        <w:object w:dxaOrig="1240" w:dyaOrig="380">
          <v:shape id="_x0000_i1140" type="#_x0000_t75" style="width:61.5pt;height:18.75pt" o:ole="">
            <v:imagedata r:id="rId237" o:title=""/>
          </v:shape>
          <o:OLEObject Type="Embed" ProgID="Equation.3" ShapeID="_x0000_i1140" DrawAspect="Content" ObjectID="_1389551818" r:id="rId238"/>
        </w:object>
      </w:r>
      <w:r w:rsidR="00CF6B41">
        <w:tab/>
      </w:r>
    </w:p>
    <w:p w:rsidR="00764DBD" w:rsidRDefault="002D3FBD">
      <w:pPr>
        <w:ind w:firstLine="0"/>
      </w:pPr>
      <w:r>
        <w:t>Энергия связи вычисляется по ранее обоснованной формуле</w:t>
      </w:r>
    </w:p>
    <w:tbl>
      <w:tblPr>
        <w:tblW w:w="0" w:type="auto"/>
        <w:tblLook w:val="04A0"/>
      </w:tblPr>
      <w:tblGrid>
        <w:gridCol w:w="5451"/>
        <w:gridCol w:w="3071"/>
      </w:tblGrid>
      <w:tr w:rsidR="00863F67" w:rsidRPr="00863F67" w:rsidTr="005D1D85">
        <w:tc>
          <w:tcPr>
            <w:tcW w:w="4261" w:type="dxa"/>
          </w:tcPr>
          <w:p w:rsidR="00863F67" w:rsidRPr="00863F67" w:rsidRDefault="00863F67" w:rsidP="00863F67">
            <w:pPr>
              <w:ind w:firstLine="0"/>
              <w:rPr>
                <w:lang w:val="en-US"/>
              </w:rPr>
            </w:pPr>
            <w:r w:rsidRPr="00863F67">
              <w:rPr>
                <w:position w:val="-30"/>
              </w:rPr>
              <w:object w:dxaOrig="5240" w:dyaOrig="760">
                <v:shape id="_x0000_i1141" type="#_x0000_t75" style="width:261.75pt;height:37.5pt" o:ole="">
                  <v:imagedata r:id="rId239" o:title=""/>
                </v:shape>
                <o:OLEObject Type="Embed" ProgID="Equation.3" ShapeID="_x0000_i1141" DrawAspect="Content" ObjectID="_1389551819" r:id="rId240"/>
              </w:object>
            </w:r>
          </w:p>
        </w:tc>
        <w:tc>
          <w:tcPr>
            <w:tcW w:w="4261" w:type="dxa"/>
            <w:vAlign w:val="center"/>
          </w:tcPr>
          <w:p w:rsidR="00863F67" w:rsidRPr="00267CFA" w:rsidRDefault="00267CFA" w:rsidP="005D1D85">
            <w:pPr>
              <w:ind w:firstLine="0"/>
              <w:jc w:val="right"/>
            </w:pPr>
            <w:r>
              <w:t>2.11</w:t>
            </w:r>
          </w:p>
        </w:tc>
      </w:tr>
    </w:tbl>
    <w:p w:rsidR="00863F67" w:rsidRDefault="00863F67">
      <w:pPr>
        <w:ind w:firstLine="0"/>
        <w:rPr>
          <w:lang w:val="en-US"/>
        </w:rPr>
      </w:pPr>
    </w:p>
    <w:p w:rsidR="00B42BD6" w:rsidRDefault="00CE3AE4" w:rsidP="00863F67">
      <w:r>
        <w:t xml:space="preserve">Численно величина </w:t>
      </w:r>
      <w:r w:rsidRPr="00CE3AE4">
        <w:rPr>
          <w:position w:val="-24"/>
        </w:rPr>
        <w:object w:dxaOrig="2380" w:dyaOrig="620">
          <v:shape id="_x0000_i1142" type="#_x0000_t75" style="width:119.25pt;height:31.5pt" o:ole="">
            <v:imagedata r:id="rId241" o:title=""/>
          </v:shape>
          <o:OLEObject Type="Embed" ProgID="Equation.3" ShapeID="_x0000_i1142" DrawAspect="Content" ObjectID="_1389551820" r:id="rId242"/>
        </w:object>
      </w:r>
      <w:r>
        <w:t xml:space="preserve"> соответствует энергии связи электрона на орбите Бора.</w:t>
      </w:r>
    </w:p>
    <w:p w:rsidR="00CE3AE4" w:rsidRPr="00794208" w:rsidRDefault="00B70724" w:rsidP="00863F67">
      <w:r>
        <w:t>Электрон как свободная микрочастица имеет массу 0,511Мэв. При взаимодействии с протоном на расстоянии орбиты Бора электрон теряет массу 13,6 эв.</w:t>
      </w:r>
    </w:p>
    <w:p w:rsidR="000427D7" w:rsidRDefault="000427D7">
      <w:pPr>
        <w:ind w:firstLine="0"/>
      </w:pPr>
      <w:r>
        <w:tab/>
        <w:t xml:space="preserve">Увеличение расстояния между протоном и электроном </w:t>
      </w:r>
      <w:r w:rsidR="006875BB">
        <w:t xml:space="preserve">представим </w:t>
      </w:r>
      <w:r>
        <w:t xml:space="preserve">пропорционально обратной величине </w:t>
      </w:r>
      <w:proofErr w:type="gramStart"/>
      <w:r>
        <w:t>постоянной тонкой</w:t>
      </w:r>
      <w:proofErr w:type="gramEnd"/>
      <w:r>
        <w:t xml:space="preserve"> структуры </w:t>
      </w:r>
      <w:r w:rsidRPr="000427D7">
        <w:rPr>
          <w:position w:val="-12"/>
        </w:rPr>
        <w:object w:dxaOrig="1160" w:dyaOrig="380">
          <v:shape id="_x0000_i1143" type="#_x0000_t75" style="width:58.5pt;height:18.75pt" o:ole="">
            <v:imagedata r:id="rId243" o:title=""/>
          </v:shape>
          <o:OLEObject Type="Embed" ProgID="Equation.3" ShapeID="_x0000_i1143" DrawAspect="Content" ObjectID="_1389551821" r:id="rId244"/>
        </w:object>
      </w:r>
      <w:r>
        <w:t>, будем иметь уменьшение массы микрочастицы, определяющей обменный квант между протоном и электроном.</w:t>
      </w:r>
    </w:p>
    <w:p w:rsidR="000427D7" w:rsidRDefault="000427D7">
      <w:pPr>
        <w:ind w:firstLine="0"/>
      </w:pPr>
      <w:r>
        <w:tab/>
      </w:r>
      <w:r w:rsidR="00EC0CE2" w:rsidRPr="000427D7">
        <w:rPr>
          <w:position w:val="-6"/>
        </w:rPr>
        <w:object w:dxaOrig="520" w:dyaOrig="279">
          <v:shape id="_x0000_i1144" type="#_x0000_t75" style="width:26.25pt;height:13.5pt" o:ole="">
            <v:imagedata r:id="rId245" o:title=""/>
          </v:shape>
          <o:OLEObject Type="Embed" ProgID="Equation.3" ShapeID="_x0000_i1144" DrawAspect="Content" ObjectID="_1389551822" r:id="rId246"/>
        </w:object>
      </w:r>
      <w:r>
        <w:t xml:space="preserve">, </w:t>
      </w:r>
      <w:r w:rsidR="00EC0CE2" w:rsidRPr="000427D7">
        <w:rPr>
          <w:position w:val="-6"/>
        </w:rPr>
        <w:object w:dxaOrig="1460" w:dyaOrig="279">
          <v:shape id="_x0000_i1145" type="#_x0000_t75" style="width:72.75pt;height:13.5pt" o:ole="">
            <v:imagedata r:id="rId247" o:title=""/>
          </v:shape>
          <o:OLEObject Type="Embed" ProgID="Equation.3" ShapeID="_x0000_i1145" DrawAspect="Content" ObjectID="_1389551823" r:id="rId248"/>
        </w:object>
      </w:r>
      <w:r w:rsidR="00D04FAC">
        <w:t xml:space="preserve">, </w:t>
      </w:r>
      <w:r w:rsidR="00C6385A" w:rsidRPr="00C6385A">
        <w:rPr>
          <w:position w:val="-10"/>
        </w:rPr>
        <w:object w:dxaOrig="1500" w:dyaOrig="360">
          <v:shape id="_x0000_i1146" type="#_x0000_t75" style="width:75pt;height:18pt" o:ole="">
            <v:imagedata r:id="rId249" o:title=""/>
          </v:shape>
          <o:OLEObject Type="Embed" ProgID="Equation.3" ShapeID="_x0000_i1146" DrawAspect="Content" ObjectID="_1389551824" r:id="rId250"/>
        </w:object>
      </w:r>
    </w:p>
    <w:p w:rsidR="000427D7" w:rsidRDefault="000427D7">
      <w:pPr>
        <w:ind w:firstLine="0"/>
      </w:pPr>
      <w:r>
        <w:tab/>
      </w:r>
      <w:r w:rsidR="00EC0CE2" w:rsidRPr="00EC0CE2">
        <w:rPr>
          <w:position w:val="-10"/>
        </w:rPr>
        <w:object w:dxaOrig="620" w:dyaOrig="320">
          <v:shape id="_x0000_i1147" type="#_x0000_t75" style="width:31.5pt;height:15.75pt" o:ole="">
            <v:imagedata r:id="rId251" o:title=""/>
          </v:shape>
          <o:OLEObject Type="Embed" ProgID="Equation.3" ShapeID="_x0000_i1147" DrawAspect="Content" ObjectID="_1389551825" r:id="rId252"/>
        </w:object>
      </w:r>
      <w:r w:rsidR="00EC0CE2">
        <w:t xml:space="preserve"> </w:t>
      </w:r>
      <w:r w:rsidR="00EC0CE2" w:rsidRPr="00EC0CE2">
        <w:rPr>
          <w:position w:val="-6"/>
        </w:rPr>
        <w:object w:dxaOrig="1800" w:dyaOrig="320">
          <v:shape id="_x0000_i1148" type="#_x0000_t75" style="width:90pt;height:15.75pt" o:ole="">
            <v:imagedata r:id="rId253" o:title=""/>
          </v:shape>
          <o:OLEObject Type="Embed" ProgID="Equation.3" ShapeID="_x0000_i1148" DrawAspect="Content" ObjectID="_1389551826" r:id="rId254"/>
        </w:object>
      </w:r>
      <w:r w:rsidR="00D04FAC">
        <w:t xml:space="preserve">, </w:t>
      </w:r>
      <w:r w:rsidR="00C6385A" w:rsidRPr="00C6385A">
        <w:rPr>
          <w:position w:val="-10"/>
        </w:rPr>
        <w:object w:dxaOrig="1440" w:dyaOrig="360">
          <v:shape id="_x0000_i1149" type="#_x0000_t75" style="width:1in;height:18pt" o:ole="">
            <v:imagedata r:id="rId255" o:title=""/>
          </v:shape>
          <o:OLEObject Type="Embed" ProgID="Equation.3" ShapeID="_x0000_i1149" DrawAspect="Content" ObjectID="_1389551827" r:id="rId256"/>
        </w:object>
      </w:r>
    </w:p>
    <w:p w:rsidR="00EC0CE2" w:rsidRPr="006D5703" w:rsidRDefault="00EC0CE2">
      <w:pPr>
        <w:ind w:firstLine="0"/>
      </w:pPr>
      <w:r>
        <w:tab/>
      </w:r>
      <w:r w:rsidRPr="00EC0CE2">
        <w:rPr>
          <w:position w:val="-10"/>
        </w:rPr>
        <w:object w:dxaOrig="600" w:dyaOrig="320">
          <v:shape id="_x0000_i1150" type="#_x0000_t75" style="width:30pt;height:15.75pt" o:ole="">
            <v:imagedata r:id="rId257" o:title=""/>
          </v:shape>
          <o:OLEObject Type="Embed" ProgID="Equation.3" ShapeID="_x0000_i1150" DrawAspect="Content" ObjectID="_1389551828" r:id="rId258"/>
        </w:object>
      </w:r>
      <w:r w:rsidR="00D04FAC">
        <w:t xml:space="preserve"> </w:t>
      </w:r>
      <w:r w:rsidRPr="00EC0CE2">
        <w:rPr>
          <w:position w:val="-6"/>
        </w:rPr>
        <w:object w:dxaOrig="1800" w:dyaOrig="320">
          <v:shape id="_x0000_i1151" type="#_x0000_t75" style="width:90pt;height:15.75pt" o:ole="">
            <v:imagedata r:id="rId259" o:title=""/>
          </v:shape>
          <o:OLEObject Type="Embed" ProgID="Equation.3" ShapeID="_x0000_i1151" DrawAspect="Content" ObjectID="_1389551829" r:id="rId260"/>
        </w:object>
      </w:r>
      <w:r w:rsidR="00D04FAC">
        <w:t xml:space="preserve">, </w:t>
      </w:r>
      <w:r w:rsidR="00C6385A" w:rsidRPr="00C6385A">
        <w:rPr>
          <w:position w:val="-10"/>
        </w:rPr>
        <w:object w:dxaOrig="1560" w:dyaOrig="360">
          <v:shape id="_x0000_i1152" type="#_x0000_t75" style="width:78pt;height:18pt" o:ole="">
            <v:imagedata r:id="rId261" o:title=""/>
          </v:shape>
          <o:OLEObject Type="Embed" ProgID="Equation.3" ShapeID="_x0000_i1152" DrawAspect="Content" ObjectID="_1389551830" r:id="rId262"/>
        </w:object>
      </w:r>
    </w:p>
    <w:p w:rsidR="00CE3AE4" w:rsidRDefault="006D5703">
      <w:pPr>
        <w:ind w:firstLine="0"/>
      </w:pPr>
      <w:r>
        <w:t xml:space="preserve">При уменьшении расстояния между протоном и электроном увеличивается масса обменной частицы. </w:t>
      </w:r>
    </w:p>
    <w:p w:rsidR="00177FF8" w:rsidRDefault="006D5703" w:rsidP="00177FF8">
      <w:pPr>
        <w:ind w:firstLine="0"/>
      </w:pPr>
      <w:r>
        <w:tab/>
        <w:t xml:space="preserve">При равенстве </w:t>
      </w:r>
      <w:r w:rsidRPr="006D5703">
        <w:rPr>
          <w:position w:val="-12"/>
        </w:rPr>
        <w:object w:dxaOrig="720" w:dyaOrig="360">
          <v:shape id="_x0000_i1153" type="#_x0000_t75" style="width:36pt;height:18pt" o:ole="">
            <v:imagedata r:id="rId263" o:title=""/>
          </v:shape>
          <o:OLEObject Type="Embed" ProgID="Equation.3" ShapeID="_x0000_i1153" DrawAspect="Content" ObjectID="_1389551831" r:id="rId264"/>
        </w:object>
      </w:r>
      <w:r>
        <w:t>масса обменной частицы равна массе электрона</w:t>
      </w:r>
      <w:r w:rsidRPr="006D5703">
        <w:t>:</w:t>
      </w:r>
      <w:r w:rsidRPr="006D5703">
        <w:rPr>
          <w:position w:val="-12"/>
        </w:rPr>
        <w:object w:dxaOrig="1240" w:dyaOrig="380">
          <v:shape id="_x0000_i1154" type="#_x0000_t75" style="width:61.5pt;height:18.75pt" o:ole="">
            <v:imagedata r:id="rId265" o:title=""/>
          </v:shape>
          <o:OLEObject Type="Embed" ProgID="Equation.3" ShapeID="_x0000_i1154" DrawAspect="Content" ObjectID="_1389551832" r:id="rId266"/>
        </w:object>
      </w:r>
      <w:r>
        <w:t xml:space="preserve">. Дальнейшее снижение расстояния </w:t>
      </w:r>
      <w:r w:rsidRPr="006D5703">
        <w:rPr>
          <w:position w:val="-12"/>
        </w:rPr>
        <w:object w:dxaOrig="220" w:dyaOrig="360">
          <v:shape id="_x0000_i1155" type="#_x0000_t75" style="width:11.25pt;height:18pt" o:ole="">
            <v:imagedata r:id="rId267" o:title=""/>
          </v:shape>
          <o:OLEObject Type="Embed" ProgID="Equation.3" ShapeID="_x0000_i1155" DrawAspect="Content" ObjectID="_1389551833" r:id="rId268"/>
        </w:object>
      </w:r>
      <w:r>
        <w:t xml:space="preserve">приведет к положению, когда </w:t>
      </w:r>
      <w:r w:rsidR="005C7E64" w:rsidRPr="006D5703">
        <w:rPr>
          <w:position w:val="-12"/>
        </w:rPr>
        <w:object w:dxaOrig="1240" w:dyaOrig="380">
          <v:shape id="_x0000_i1156" type="#_x0000_t75" style="width:61.5pt;height:18.75pt" o:ole="">
            <v:imagedata r:id="rId269" o:title=""/>
          </v:shape>
          <o:OLEObject Type="Embed" ProgID="Equation.3" ShapeID="_x0000_i1156" DrawAspect="Content" ObjectID="_1389551834" r:id="rId270"/>
        </w:object>
      </w:r>
      <w:r>
        <w:t>.</w:t>
      </w:r>
      <w:r w:rsidR="005C7E64">
        <w:t xml:space="preserve"> В этом случае подкоренное выражение в формуле </w:t>
      </w:r>
      <w:r w:rsidR="005C7E64" w:rsidRPr="005C7E64">
        <w:t>(</w:t>
      </w:r>
      <w:r w:rsidR="00267CFA">
        <w:t>2.11</w:t>
      </w:r>
      <w:r w:rsidR="005C7E64" w:rsidRPr="005C7E64">
        <w:t xml:space="preserve">) </w:t>
      </w:r>
      <w:r w:rsidR="005C7E64">
        <w:t xml:space="preserve">становится отрицательным. Физически это означает, что взаимодействие меняет ипсилон туннель, переходя на более глубокий уровень иерархии микрочастиц. </w:t>
      </w:r>
      <w:r w:rsidR="005C7E64">
        <w:lastRenderedPageBreak/>
        <w:t xml:space="preserve">Ипсилон туннель с изолированным направлением </w:t>
      </w:r>
      <w:r w:rsidR="005C7E64" w:rsidRPr="005C7E64">
        <w:rPr>
          <w:position w:val="-6"/>
        </w:rPr>
        <w:object w:dxaOrig="300" w:dyaOrig="320">
          <v:shape id="_x0000_i1157" type="#_x0000_t75" style="width:15pt;height:15.75pt" o:ole="">
            <v:imagedata r:id="rId271" o:title=""/>
          </v:shape>
          <o:OLEObject Type="Embed" ProgID="Equation.3" ShapeID="_x0000_i1157" DrawAspect="Content" ObjectID="_1389551835" r:id="rId272"/>
        </w:object>
      </w:r>
      <w:r w:rsidR="005C7E64">
        <w:t>заменяется ипсилон туннелем с изолированным направлением</w:t>
      </w:r>
      <w:r w:rsidR="005C7E64" w:rsidRPr="005C7E64">
        <w:rPr>
          <w:position w:val="-6"/>
        </w:rPr>
        <w:object w:dxaOrig="300" w:dyaOrig="320">
          <v:shape id="_x0000_i1158" type="#_x0000_t75" style="width:15pt;height:15.75pt" o:ole="">
            <v:imagedata r:id="rId273" o:title=""/>
          </v:shape>
          <o:OLEObject Type="Embed" ProgID="Equation.3" ShapeID="_x0000_i1158" DrawAspect="Content" ObjectID="_1389551836" r:id="rId274"/>
        </w:object>
      </w:r>
      <w:r w:rsidR="005C7E64">
        <w:t>.</w:t>
      </w:r>
    </w:p>
    <w:p w:rsidR="005C7E64" w:rsidRDefault="00177FF8" w:rsidP="00177FF8">
      <w:r>
        <w:t>При более точном расчете можно определить то расстояние, при котором произойдет захват электрона протоном с превращением его в нейтрон.</w:t>
      </w:r>
    </w:p>
    <w:p w:rsidR="00D16051" w:rsidRDefault="00850ECB" w:rsidP="00177FF8">
      <w:r>
        <w:rPr>
          <w:noProof/>
          <w:lang w:val="en-US" w:eastAsia="en-US"/>
        </w:rPr>
        <w:drawing>
          <wp:inline distT="0" distB="0" distL="0" distR="0">
            <wp:extent cx="4533265" cy="5746115"/>
            <wp:effectExtent l="19050" t="0" r="635" b="0"/>
            <wp:docPr id="141" name="Picture 141" descr="pic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pic101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574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051" w:rsidRPr="00FD5119" w:rsidRDefault="00B148F5" w:rsidP="00FD5119">
      <w:pPr>
        <w:ind w:left="1440" w:right="1106" w:firstLine="0"/>
        <w:rPr>
          <w:rStyle w:val="Emphasis"/>
        </w:rPr>
      </w:pPr>
      <w:r w:rsidRPr="00FD5119">
        <w:rPr>
          <w:rStyle w:val="Emphasis"/>
        </w:rPr>
        <w:t>Рис 2.1</w:t>
      </w:r>
      <w:r w:rsidR="003E7F3A" w:rsidRPr="00FD5119">
        <w:rPr>
          <w:rStyle w:val="Emphasis"/>
        </w:rPr>
        <w:t>.</w:t>
      </w:r>
      <w:r w:rsidRPr="00FD5119">
        <w:rPr>
          <w:rStyle w:val="Emphasis"/>
        </w:rPr>
        <w:t xml:space="preserve"> </w:t>
      </w:r>
      <w:r w:rsidR="00F06FD3" w:rsidRPr="00FD5119">
        <w:rPr>
          <w:rStyle w:val="Emphasis"/>
        </w:rPr>
        <w:t>Схемы взаимодействия микрочастиц и макрочастиц совпадают.</w:t>
      </w:r>
    </w:p>
    <w:p w:rsidR="00F06FD3" w:rsidRDefault="00F06FD3" w:rsidP="00177FF8">
      <w:r>
        <w:t>Энергия поля взаимодействия создаётся энергией обменного кванта. Циркуляция энергии происходит</w:t>
      </w:r>
      <w:r w:rsidR="00D04FAC">
        <w:t xml:space="preserve"> </w:t>
      </w:r>
      <w:r>
        <w:t xml:space="preserve">по кривой </w:t>
      </w:r>
      <w:r w:rsidRPr="00F06FD3">
        <w:rPr>
          <w:position w:val="-12"/>
        </w:rPr>
        <w:object w:dxaOrig="300" w:dyaOrig="360">
          <v:shape id="_x0000_i1159" type="#_x0000_t75" style="width:15pt;height:18pt" o:ole="">
            <v:imagedata r:id="rId276" o:title=""/>
          </v:shape>
          <o:OLEObject Type="Embed" ProgID="Equation.3" ShapeID="_x0000_i1159" DrawAspect="Content" ObjectID="_1389551837" r:id="rId277"/>
        </w:object>
      </w:r>
      <w:r>
        <w:t xml:space="preserve">, имеющей </w:t>
      </w:r>
      <w:r w:rsidRPr="00F06FD3">
        <w:rPr>
          <w:position w:val="-6"/>
        </w:rPr>
        <w:object w:dxaOrig="200" w:dyaOrig="220">
          <v:shape id="_x0000_i1160" type="#_x0000_t75" style="width:10.5pt;height:11.25pt" o:ole="">
            <v:imagedata r:id="rId278" o:title=""/>
          </v:shape>
          <o:OLEObject Type="Embed" ProgID="Equation.3" ShapeID="_x0000_i1160" DrawAspect="Content" ObjectID="_1389551838" r:id="rId279"/>
        </w:object>
      </w:r>
      <w:r>
        <w:t>- туннель радиуса</w:t>
      </w:r>
      <w:r w:rsidR="00D04FAC">
        <w:t xml:space="preserve"> </w:t>
      </w:r>
      <w:r>
        <w:t>равного радиусу обменного кванта. Радиус обменного кванта отличается от радиусов взаимодействующих частиц</w:t>
      </w:r>
      <w:r w:rsidR="00426B9F">
        <w:t>. В результате образуется кольцо давления массы обменного кванта.</w:t>
      </w:r>
    </w:p>
    <w:p w:rsidR="00356AA4" w:rsidRPr="00A029CD" w:rsidRDefault="00177FF8" w:rsidP="00A029CD">
      <w:pPr>
        <w:rPr>
          <w:rStyle w:val="Emphasis"/>
        </w:rPr>
      </w:pPr>
      <w:r w:rsidRPr="00A029CD">
        <w:rPr>
          <w:rStyle w:val="Emphasis"/>
        </w:rPr>
        <w:t>Рассмотрим вариант перехода в пространство сильного взаимодействия.</w:t>
      </w:r>
    </w:p>
    <w:p w:rsidR="00F35DDB" w:rsidRDefault="00F35DDB">
      <w:pPr>
        <w:ind w:firstLine="0"/>
      </w:pPr>
      <w:r>
        <w:tab/>
        <w:t xml:space="preserve">В </w:t>
      </w:r>
      <w:proofErr w:type="gramStart"/>
      <w:r>
        <w:t>общем</w:t>
      </w:r>
      <w:proofErr w:type="gramEnd"/>
      <w:r>
        <w:t xml:space="preserve"> виде обменный квант содержит энергию изолированного направления </w:t>
      </w:r>
      <w:r w:rsidRPr="00F35DDB">
        <w:rPr>
          <w:position w:val="-10"/>
        </w:rPr>
        <w:object w:dxaOrig="440" w:dyaOrig="360">
          <v:shape id="_x0000_i1161" type="#_x0000_t75" style="width:21.75pt;height:18pt" o:ole="">
            <v:imagedata r:id="rId280" o:title=""/>
          </v:shape>
          <o:OLEObject Type="Embed" ProgID="Equation.3" ShapeID="_x0000_i1161" DrawAspect="Content" ObjectID="_1389551839" r:id="rId281"/>
        </w:object>
      </w:r>
      <w:r>
        <w:t>, отвечающего за сильное взаимодействие.</w:t>
      </w:r>
    </w:p>
    <w:p w:rsidR="00A05A0D" w:rsidRDefault="00F35DDB">
      <w:pPr>
        <w:ind w:firstLine="0"/>
      </w:pPr>
      <w:r>
        <w:t>Оценим величину этого взаимодействия в системе протон-электрон.</w:t>
      </w:r>
    </w:p>
    <w:p w:rsidR="00F35DDB" w:rsidRDefault="00F35DDB" w:rsidP="00863F67">
      <w:r>
        <w:lastRenderedPageBreak/>
        <w:t>Протон по массе в 1836 раз превышает массу электрона. Внутренняя энергия протона сосредоточена</w:t>
      </w:r>
      <w:r w:rsidR="000E283C">
        <w:t xml:space="preserve"> в пространстве комптоновской длины</w:t>
      </w:r>
      <w:r>
        <w:t xml:space="preserve"> волны </w:t>
      </w:r>
      <w:r w:rsidR="00733560" w:rsidRPr="00F35DDB">
        <w:rPr>
          <w:position w:val="-14"/>
        </w:rPr>
        <w:object w:dxaOrig="3060" w:dyaOrig="400">
          <v:shape id="_x0000_i1162" type="#_x0000_t75" style="width:153pt;height:20.25pt" o:ole="">
            <v:imagedata r:id="rId282" o:title=""/>
          </v:shape>
          <o:OLEObject Type="Embed" ProgID="Equation.3" ShapeID="_x0000_i1162" DrawAspect="Content" ObjectID="_1389551840" r:id="rId283"/>
        </w:object>
      </w:r>
    </w:p>
    <w:p w:rsidR="00F35DDB" w:rsidRDefault="00F35DDB" w:rsidP="00863F67">
      <w:r>
        <w:t xml:space="preserve">Обменный внутренний квант протона равен </w:t>
      </w:r>
      <w:r w:rsidR="00733560" w:rsidRPr="00733560">
        <w:rPr>
          <w:position w:val="-30"/>
        </w:rPr>
        <w:object w:dxaOrig="4599" w:dyaOrig="720">
          <v:shape id="_x0000_i1163" type="#_x0000_t75" style="width:229.5pt;height:36pt" o:ole="">
            <v:imagedata r:id="rId284" o:title=""/>
          </v:shape>
          <o:OLEObject Type="Embed" ProgID="Equation.3" ShapeID="_x0000_i1163" DrawAspect="Content" ObjectID="_1389551841" r:id="rId285"/>
        </w:object>
      </w:r>
    </w:p>
    <w:p w:rsidR="00733560" w:rsidRDefault="00733560" w:rsidP="00863F67">
      <w:r>
        <w:t>Если расстояние</w:t>
      </w:r>
      <w:r w:rsidR="00D04FAC">
        <w:t xml:space="preserve"> </w:t>
      </w:r>
      <w:r>
        <w:t xml:space="preserve">между электроном и протоном соответствует расстоянию орбиты Бора </w:t>
      </w:r>
      <w:r w:rsidRPr="00733560">
        <w:rPr>
          <w:position w:val="-12"/>
        </w:rPr>
        <w:object w:dxaOrig="1120" w:dyaOrig="380">
          <v:shape id="_x0000_i1164" type="#_x0000_t75" style="width:56.25pt;height:18.75pt" o:ole="">
            <v:imagedata r:id="rId286" o:title=""/>
          </v:shape>
          <o:OLEObject Type="Embed" ProgID="Equation.3" ShapeID="_x0000_i1164" DrawAspect="Content" ObjectID="_1389551842" r:id="rId287"/>
        </w:object>
      </w:r>
      <w:r>
        <w:t xml:space="preserve">, то расстояние от центра изолированного сильного взаимодействия будет равно </w:t>
      </w:r>
      <w:r w:rsidR="00A6584E" w:rsidRPr="00733560">
        <w:rPr>
          <w:position w:val="-12"/>
        </w:rPr>
        <w:object w:dxaOrig="1920" w:dyaOrig="380">
          <v:shape id="_x0000_i1165" type="#_x0000_t75" style="width:96pt;height:18.75pt" o:ole="">
            <v:imagedata r:id="rId288" o:title=""/>
          </v:shape>
          <o:OLEObject Type="Embed" ProgID="Equation.3" ShapeID="_x0000_i1165" DrawAspect="Content" ObjectID="_1389551843" r:id="rId289"/>
        </w:object>
      </w:r>
      <w:r w:rsidR="00D04FAC">
        <w:t xml:space="preserve"> </w:t>
      </w:r>
    </w:p>
    <w:p w:rsidR="004223B3" w:rsidRDefault="00A6584E" w:rsidP="00863F67">
      <w:r>
        <w:t>Обменный квант на этом расстоянии будет равен</w:t>
      </w:r>
      <w:r w:rsidRPr="00A6584E">
        <w:t>:</w:t>
      </w:r>
      <w:r w:rsidR="004223B3">
        <w:t xml:space="preserve"> </w:t>
      </w:r>
      <w:r w:rsidR="004223B3" w:rsidRPr="004223B3">
        <w:rPr>
          <w:position w:val="-30"/>
        </w:rPr>
        <w:object w:dxaOrig="1320" w:dyaOrig="720">
          <v:shape id="_x0000_i1166" type="#_x0000_t75" style="width:66pt;height:36pt" o:ole="">
            <v:imagedata r:id="rId290" o:title=""/>
          </v:shape>
          <o:OLEObject Type="Embed" ProgID="Equation.3" ShapeID="_x0000_i1166" DrawAspect="Content" ObjectID="_1389551844" r:id="rId291"/>
        </w:object>
      </w:r>
      <w:r w:rsidR="00177FF8">
        <w:t xml:space="preserve"> </w:t>
      </w:r>
    </w:p>
    <w:p w:rsidR="00A6584E" w:rsidRDefault="00A6584E" w:rsidP="00863F67">
      <w:r>
        <w:t>Эта величина соответ</w:t>
      </w:r>
      <w:r w:rsidR="000C0545">
        <w:t>ствует</w:t>
      </w:r>
      <w:r w:rsidR="000C0545" w:rsidRPr="00692C12">
        <w:t xml:space="preserve">: </w:t>
      </w:r>
      <w:r w:rsidR="000C0545" w:rsidRPr="000C0545">
        <w:rPr>
          <w:position w:val="-6"/>
          <w:lang w:val="en-US"/>
        </w:rPr>
        <w:object w:dxaOrig="1820" w:dyaOrig="320">
          <v:shape id="_x0000_i1167" type="#_x0000_t75" style="width:90.75pt;height:15.75pt" o:ole="">
            <v:imagedata r:id="rId292" o:title=""/>
          </v:shape>
          <o:OLEObject Type="Embed" ProgID="Equation.3" ShapeID="_x0000_i1167" DrawAspect="Content" ObjectID="_1389551845" r:id="rId293"/>
        </w:object>
      </w:r>
    </w:p>
    <w:p w:rsidR="00E17B33" w:rsidRPr="00E17B33" w:rsidRDefault="00E17B33">
      <w:pPr>
        <w:ind w:firstLine="0"/>
      </w:pPr>
      <w:r>
        <w:t xml:space="preserve">Сильное взаимодействие вносит чрезвычайно малый вклад в энергию связи </w:t>
      </w:r>
      <w:r>
        <w:rPr>
          <w:lang w:val="en-US"/>
        </w:rPr>
        <w:t>JI</w:t>
      </w:r>
      <w:r w:rsidRPr="00E17B33">
        <w:t>.</w:t>
      </w:r>
    </w:p>
    <w:p w:rsidR="00E17B33" w:rsidRPr="00F155AF" w:rsidRDefault="00E17B33">
      <w:pPr>
        <w:ind w:firstLine="0"/>
      </w:pPr>
      <w:r>
        <w:t>Переход взаимодействия между микрочастицами на более глубокий уровень будет соответс</w:t>
      </w:r>
      <w:r w:rsidR="00F17074">
        <w:t>твовать инверсии расстоянию</w:t>
      </w:r>
      <w:r w:rsidR="00D04FAC">
        <w:t xml:space="preserve"> </w:t>
      </w:r>
      <w:r>
        <w:t>Боровской орбите, то есть имеем</w:t>
      </w:r>
      <w:r w:rsidRPr="00E17B33">
        <w:t xml:space="preserve">: </w:t>
      </w:r>
      <w:r w:rsidR="0016512A" w:rsidRPr="00E17B33">
        <w:rPr>
          <w:position w:val="-24"/>
        </w:rPr>
        <w:object w:dxaOrig="1280" w:dyaOrig="639">
          <v:shape id="_x0000_i1168" type="#_x0000_t75" style="width:63.75pt;height:32.25pt" o:ole="">
            <v:imagedata r:id="rId294" o:title=""/>
          </v:shape>
          <o:OLEObject Type="Embed" ProgID="Equation.3" ShapeID="_x0000_i1168" DrawAspect="Content" ObjectID="_1389551846" r:id="rId295"/>
        </w:object>
      </w:r>
      <w:r w:rsidRPr="00E17B33">
        <w:t xml:space="preserve">. </w:t>
      </w:r>
      <w:r>
        <w:t>На этом расстоянии микрочастица</w:t>
      </w:r>
      <w:r w:rsidR="0016512A" w:rsidRPr="00F155AF">
        <w:t>,</w:t>
      </w:r>
      <w:r>
        <w:t xml:space="preserve"> </w:t>
      </w:r>
      <w:r w:rsidR="00F17074">
        <w:t>обеспечивающая взаимодействие будет равна</w:t>
      </w:r>
      <w:r w:rsidR="00F17074" w:rsidRPr="00F17074">
        <w:t>:</w:t>
      </w:r>
      <w:r w:rsidR="00D04FAC">
        <w:t xml:space="preserve"> </w:t>
      </w:r>
      <w:r w:rsidR="0016512A" w:rsidRPr="00F17074">
        <w:rPr>
          <w:position w:val="-32"/>
          <w:lang w:val="en-US"/>
        </w:rPr>
        <w:object w:dxaOrig="4200" w:dyaOrig="760">
          <v:shape id="_x0000_i1169" type="#_x0000_t75" style="width:210pt;height:37.5pt" o:ole="">
            <v:imagedata r:id="rId296" o:title=""/>
          </v:shape>
          <o:OLEObject Type="Embed" ProgID="Equation.3" ShapeID="_x0000_i1169" DrawAspect="Content" ObjectID="_1389551847" r:id="rId297"/>
        </w:object>
      </w:r>
    </w:p>
    <w:p w:rsidR="0016512A" w:rsidRPr="00692C12" w:rsidRDefault="0016512A" w:rsidP="00863F67">
      <w:r>
        <w:t xml:space="preserve">Становится очевидным, что обменный квант превосходит энергию электрона, ибо величина </w:t>
      </w:r>
      <w:r w:rsidRPr="0016512A">
        <w:rPr>
          <w:position w:val="-14"/>
        </w:rPr>
        <w:object w:dxaOrig="1800" w:dyaOrig="400">
          <v:shape id="_x0000_i1170" type="#_x0000_t75" style="width:90pt;height:20.25pt" o:ole="">
            <v:imagedata r:id="rId298" o:title=""/>
          </v:shape>
          <o:OLEObject Type="Embed" ProgID="Equation.3" ShapeID="_x0000_i1170" DrawAspect="Content" ObjectID="_1389551848" r:id="rId299"/>
        </w:object>
      </w:r>
      <w:r>
        <w:t xml:space="preserve">, и требуется переход взаимодействия через новый ипсилон туннель и смена объектов взаимодействия. Электрон на этих расстояниях не существует. Формулу </w:t>
      </w:r>
      <w:r w:rsidRPr="0016512A">
        <w:t>(</w:t>
      </w:r>
      <w:r w:rsidR="00267CFA">
        <w:t>2.11</w:t>
      </w:r>
      <w:r w:rsidRPr="0016512A">
        <w:t xml:space="preserve">) </w:t>
      </w:r>
      <w:r>
        <w:t>переписываем в виде</w:t>
      </w:r>
      <w:r w:rsidRPr="00692C12">
        <w:t>:</w:t>
      </w:r>
    </w:p>
    <w:p w:rsidR="0016512A" w:rsidRDefault="0016512A">
      <w:pPr>
        <w:ind w:firstLine="0"/>
      </w:pPr>
      <w:r w:rsidRPr="00692C12">
        <w:tab/>
      </w:r>
      <w:r w:rsidR="00114D5B" w:rsidRPr="0016512A">
        <w:rPr>
          <w:position w:val="-32"/>
          <w:lang w:val="en-US"/>
        </w:rPr>
        <w:object w:dxaOrig="6780" w:dyaOrig="820">
          <v:shape id="_x0000_i1171" type="#_x0000_t75" style="width:339pt;height:40.5pt" o:ole="">
            <v:imagedata r:id="rId300" o:title=""/>
          </v:shape>
          <o:OLEObject Type="Embed" ProgID="Equation.3" ShapeID="_x0000_i1171" DrawAspect="Content" ObjectID="_1389551849" r:id="rId301"/>
        </w:object>
      </w:r>
    </w:p>
    <w:p w:rsidR="00206A27" w:rsidRDefault="00206A27" w:rsidP="00863F67">
      <w:r>
        <w:t>Приведенная математическая итерация может быть продолжена в глубь материи на любой уровень материи. Ограничением служит величина обменного кванта равная предельной массе Планка.</w:t>
      </w:r>
      <w:r w:rsidR="00090313">
        <w:t xml:space="preserve"> Итерация по этим формуле </w:t>
      </w:r>
      <w:r w:rsidR="00090313" w:rsidRPr="00090313">
        <w:t>(</w:t>
      </w:r>
      <w:r w:rsidR="00267CFA">
        <w:t>2.11</w:t>
      </w:r>
      <w:r w:rsidR="00090313" w:rsidRPr="00090313">
        <w:t>)</w:t>
      </w:r>
      <w:r w:rsidR="00090313">
        <w:t xml:space="preserve"> позволяет рассмотреть инверсию взаимодействий из микромира в макромир.</w:t>
      </w:r>
    </w:p>
    <w:p w:rsidR="00B1228E" w:rsidRDefault="00267CFA" w:rsidP="00B1228E">
      <w:pPr>
        <w:pStyle w:val="Heading2"/>
      </w:pPr>
      <w:r>
        <w:t>2.</w:t>
      </w:r>
      <w:r w:rsidR="00B30200">
        <w:t>11</w:t>
      </w:r>
      <w:r w:rsidR="00606DCB">
        <w:t>.</w:t>
      </w:r>
      <w:r w:rsidR="00B1228E">
        <w:t>Схема расчета инверсии.</w:t>
      </w:r>
    </w:p>
    <w:p w:rsidR="00B1228E" w:rsidRDefault="00B1228E" w:rsidP="00863F67">
      <w:r>
        <w:t xml:space="preserve">В основу берем атом водорода Бора. Электрон массой </w:t>
      </w:r>
      <w:r w:rsidRPr="00B1228E">
        <w:rPr>
          <w:position w:val="-12"/>
        </w:rPr>
        <w:object w:dxaOrig="1700" w:dyaOrig="380">
          <v:shape id="_x0000_i1172" type="#_x0000_t75" style="width:84.75pt;height:18.75pt" o:ole="">
            <v:imagedata r:id="rId302" o:title=""/>
          </v:shape>
          <o:OLEObject Type="Embed" ProgID="Equation.3" ShapeID="_x0000_i1172" DrawAspect="Content" ObjectID="_1389551850" r:id="rId303"/>
        </w:object>
      </w:r>
      <w:r w:rsidRPr="00B1228E">
        <w:t xml:space="preserve"> </w:t>
      </w:r>
      <w:r>
        <w:t xml:space="preserve">находится на расстоянии </w:t>
      </w:r>
      <w:r w:rsidRPr="00B1228E">
        <w:rPr>
          <w:position w:val="-12"/>
        </w:rPr>
        <w:object w:dxaOrig="1100" w:dyaOrig="380">
          <v:shape id="_x0000_i1173" type="#_x0000_t75" style="width:55.5pt;height:18.75pt" o:ole="">
            <v:imagedata r:id="rId304" o:title=""/>
          </v:shape>
          <o:OLEObject Type="Embed" ProgID="Equation.3" ShapeID="_x0000_i1173" DrawAspect="Content" ObjectID="_1389551851" r:id="rId305"/>
        </w:object>
      </w:r>
      <w:r>
        <w:t xml:space="preserve"> от протона массы </w:t>
      </w:r>
      <w:r w:rsidRPr="00B1228E">
        <w:rPr>
          <w:position w:val="-14"/>
        </w:rPr>
        <w:object w:dxaOrig="1960" w:dyaOrig="400">
          <v:shape id="_x0000_i1174" type="#_x0000_t75" style="width:98.25pt;height:20.25pt" o:ole="">
            <v:imagedata r:id="rId306" o:title=""/>
          </v:shape>
          <o:OLEObject Type="Embed" ProgID="Equation.3" ShapeID="_x0000_i1174" DrawAspect="Content" ObjectID="_1389551852" r:id="rId307"/>
        </w:object>
      </w:r>
    </w:p>
    <w:p w:rsidR="00863F67" w:rsidRPr="00A029CD" w:rsidRDefault="00B1228E" w:rsidP="00863F67">
      <w:r>
        <w:t>Взаимодействие между протоном и электроном определяется микрочастицей по формуле</w:t>
      </w:r>
      <w:r w:rsidRPr="00B1228E">
        <w:t xml:space="preserve">: </w:t>
      </w:r>
      <w:r w:rsidR="000719EB" w:rsidRPr="00B1228E">
        <w:rPr>
          <w:position w:val="-30"/>
        </w:rPr>
        <w:object w:dxaOrig="2079" w:dyaOrig="740">
          <v:shape id="_x0000_i1175" type="#_x0000_t75" style="width:104.25pt;height:36.75pt" o:ole="">
            <v:imagedata r:id="rId308" o:title=""/>
          </v:shape>
          <o:OLEObject Type="Embed" ProgID="Equation.3" ShapeID="_x0000_i1175" DrawAspect="Content" ObjectID="_1389551853" r:id="rId309"/>
        </w:object>
      </w:r>
      <w:r>
        <w:t>.</w:t>
      </w:r>
      <w:r w:rsidR="000719EB" w:rsidRPr="000719EB">
        <w:t xml:space="preserve"> </w:t>
      </w:r>
    </w:p>
    <w:p w:rsidR="00B1228E" w:rsidRPr="00692C12" w:rsidRDefault="000719EB" w:rsidP="00863F67">
      <w:r>
        <w:t>Энергия связи равна</w:t>
      </w:r>
      <w:r w:rsidRPr="000719EB">
        <w:t xml:space="preserve">: </w:t>
      </w:r>
      <w:r w:rsidRPr="000719EB">
        <w:rPr>
          <w:position w:val="-24"/>
        </w:rPr>
        <w:object w:dxaOrig="1500" w:dyaOrig="620">
          <v:shape id="_x0000_i1176" type="#_x0000_t75" style="width:75pt;height:31.5pt" o:ole="">
            <v:imagedata r:id="rId310" o:title=""/>
          </v:shape>
          <o:OLEObject Type="Embed" ProgID="Equation.3" ShapeID="_x0000_i1176" DrawAspect="Content" ObjectID="_1389551854" r:id="rId311"/>
        </w:object>
      </w:r>
      <w:r w:rsidRPr="000719EB">
        <w:t>.</w:t>
      </w:r>
    </w:p>
    <w:p w:rsidR="000719EB" w:rsidRPr="000719EB" w:rsidRDefault="000719EB" w:rsidP="00863F67">
      <w:r>
        <w:t>Увеличим расстояние между протоном и электроном по формуле</w:t>
      </w:r>
      <w:r w:rsidRPr="000719EB">
        <w:t>:</w:t>
      </w:r>
    </w:p>
    <w:p w:rsidR="0095505D" w:rsidRPr="0095505D" w:rsidRDefault="000719EB" w:rsidP="00B1228E">
      <w:pPr>
        <w:ind w:firstLine="0"/>
      </w:pPr>
      <w:r w:rsidRPr="00692C12">
        <w:tab/>
      </w:r>
      <w:r w:rsidR="0095505D" w:rsidRPr="000719EB">
        <w:rPr>
          <w:position w:val="-32"/>
          <w:lang w:val="en-US"/>
        </w:rPr>
        <w:object w:dxaOrig="3000" w:dyaOrig="760">
          <v:shape id="_x0000_i1177" type="#_x0000_t75" style="width:150pt;height:37.5pt" o:ole="">
            <v:imagedata r:id="rId312" o:title=""/>
          </v:shape>
          <o:OLEObject Type="Embed" ProgID="Equation.3" ShapeID="_x0000_i1177" DrawAspect="Content" ObjectID="_1389551855" r:id="rId313"/>
        </w:object>
      </w:r>
      <w:r w:rsidR="00D04FAC">
        <w:t xml:space="preserve"> </w:t>
      </w:r>
    </w:p>
    <w:p w:rsidR="000719EB" w:rsidRPr="00863F67" w:rsidRDefault="0095505D" w:rsidP="00863F67">
      <w:r>
        <w:lastRenderedPageBreak/>
        <w:t>На этом расстоянии между протоном и электроном обменный квант будет соответствовать величине</w:t>
      </w:r>
      <w:r w:rsidR="00863F67">
        <w:t>:</w:t>
      </w:r>
    </w:p>
    <w:p w:rsidR="005E396A" w:rsidRPr="006875BB" w:rsidRDefault="0095505D">
      <w:pPr>
        <w:ind w:firstLine="0"/>
      </w:pPr>
      <w:r w:rsidRPr="00692C12">
        <w:tab/>
      </w:r>
      <w:r w:rsidR="00F35F88" w:rsidRPr="0095505D">
        <w:rPr>
          <w:position w:val="-34"/>
          <w:lang w:val="en-US"/>
        </w:rPr>
        <w:object w:dxaOrig="3680" w:dyaOrig="800">
          <v:shape id="_x0000_i1178" type="#_x0000_t75" style="width:184.5pt;height:39.75pt" o:ole="">
            <v:imagedata r:id="rId314" o:title=""/>
          </v:shape>
          <o:OLEObject Type="Embed" ProgID="Equation.3" ShapeID="_x0000_i1178" DrawAspect="Content" ObjectID="_1389551856" r:id="rId315"/>
        </w:object>
      </w:r>
    </w:p>
    <w:p w:rsidR="0016224B" w:rsidRPr="0016224B" w:rsidRDefault="00BD293A" w:rsidP="00863F67">
      <w:r>
        <w:t>Энергия связи при этой величине обменного кванта в соответствии с формулой (</w:t>
      </w:r>
      <w:r w:rsidR="00F43888">
        <w:t>2.11</w:t>
      </w:r>
      <w:r w:rsidRPr="00BD293A">
        <w:t>)</w:t>
      </w:r>
      <w:r>
        <w:t xml:space="preserve"> будет равна</w:t>
      </w:r>
      <w:r w:rsidRPr="00BD293A">
        <w:t>:</w:t>
      </w:r>
      <w:r w:rsidR="00D04FAC">
        <w:t xml:space="preserve"> </w:t>
      </w:r>
      <w:r w:rsidR="0016224B" w:rsidRPr="00BD293A">
        <w:rPr>
          <w:position w:val="-34"/>
        </w:rPr>
        <w:object w:dxaOrig="3519" w:dyaOrig="859">
          <v:shape id="_x0000_i1179" type="#_x0000_t75" style="width:176.25pt;height:42.75pt" o:ole="">
            <v:imagedata r:id="rId316" o:title=""/>
          </v:shape>
          <o:OLEObject Type="Embed" ProgID="Equation.3" ShapeID="_x0000_i1179" DrawAspect="Content" ObjectID="_1389551857" r:id="rId317"/>
        </w:object>
      </w:r>
      <w:r>
        <w:t xml:space="preserve"> </w:t>
      </w:r>
    </w:p>
    <w:p w:rsidR="0016224B" w:rsidRDefault="0016224B" w:rsidP="00863F67">
      <w:r>
        <w:t xml:space="preserve">Определим количество атомов (что равнозначно в данном расчете количеству протонов) которое на этом расстоянии даст энергию взаимодействия равную </w:t>
      </w:r>
      <w:r w:rsidRPr="0016224B">
        <w:rPr>
          <w:position w:val="-6"/>
        </w:rPr>
        <w:object w:dxaOrig="360" w:dyaOrig="279">
          <v:shape id="_x0000_i1180" type="#_x0000_t75" style="width:18pt;height:13.5pt" o:ole="">
            <v:imagedata r:id="rId318" o:title=""/>
          </v:shape>
          <o:OLEObject Type="Embed" ProgID="Equation.3" ShapeID="_x0000_i1180" DrawAspect="Content" ObjectID="_1389551858" r:id="rId319"/>
        </w:object>
      </w:r>
      <w:r>
        <w:t>.</w:t>
      </w:r>
    </w:p>
    <w:p w:rsidR="0016224B" w:rsidRDefault="0016224B" w:rsidP="00794208">
      <w:r w:rsidRPr="0016224B">
        <w:rPr>
          <w:position w:val="-12"/>
        </w:rPr>
        <w:object w:dxaOrig="1359" w:dyaOrig="360">
          <v:shape id="_x0000_i1181" type="#_x0000_t75" style="width:68.25pt;height:18pt" o:ole="">
            <v:imagedata r:id="rId320" o:title=""/>
          </v:shape>
          <o:OLEObject Type="Embed" ProgID="Equation.3" ShapeID="_x0000_i1181" DrawAspect="Content" ObjectID="_1389551859" r:id="rId321"/>
        </w:object>
      </w:r>
      <w:r>
        <w:t>, из этого условия имеем</w:t>
      </w:r>
      <w:r w:rsidRPr="00F155AF">
        <w:t xml:space="preserve">: </w:t>
      </w:r>
      <w:r w:rsidR="004809E2" w:rsidRPr="0016224B">
        <w:rPr>
          <w:position w:val="-32"/>
          <w:lang w:val="en-US"/>
        </w:rPr>
        <w:object w:dxaOrig="2040" w:dyaOrig="800">
          <v:shape id="_x0000_i1182" type="#_x0000_t75" style="width:102pt;height:39.75pt" o:ole="">
            <v:imagedata r:id="rId322" o:title=""/>
          </v:shape>
          <o:OLEObject Type="Embed" ProgID="Equation.3" ShapeID="_x0000_i1182" DrawAspect="Content" ObjectID="_1389551860" r:id="rId323"/>
        </w:object>
      </w:r>
    </w:p>
    <w:p w:rsidR="005E396A" w:rsidRPr="00863F67" w:rsidRDefault="005E396A" w:rsidP="00863F67">
      <w:r>
        <w:t xml:space="preserve">Для сохранения атома Бора необходимо в центре взаимодействия на расстоянии </w:t>
      </w:r>
      <w:r w:rsidR="00D037C7" w:rsidRPr="005E396A">
        <w:rPr>
          <w:position w:val="-12"/>
        </w:rPr>
        <w:object w:dxaOrig="279" w:dyaOrig="360">
          <v:shape id="_x0000_i1183" type="#_x0000_t75" style="width:13.5pt;height:18pt" o:ole="">
            <v:imagedata r:id="rId324" o:title=""/>
          </v:shape>
          <o:OLEObject Type="Embed" ProgID="Equation.3" ShapeID="_x0000_i1183" DrawAspect="Content" ObjectID="_1389551861" r:id="rId325"/>
        </w:object>
      </w:r>
      <w:r w:rsidR="00D037C7">
        <w:t xml:space="preserve"> иметь</w:t>
      </w:r>
      <w:proofErr w:type="gramStart"/>
      <w:r w:rsidR="00D037C7">
        <w:t xml:space="preserve"> </w:t>
      </w:r>
      <w:r w:rsidR="00D037C7" w:rsidRPr="00267CFA">
        <w:rPr>
          <w:rStyle w:val="Emphasis"/>
        </w:rPr>
        <w:t>К</w:t>
      </w:r>
      <w:proofErr w:type="gramEnd"/>
      <w:r w:rsidR="00D037C7">
        <w:t xml:space="preserve"> масс протонов. Имеем обменный квант энергии </w:t>
      </w:r>
      <w:r w:rsidR="00D037C7" w:rsidRPr="00D037C7">
        <w:rPr>
          <w:position w:val="-14"/>
        </w:rPr>
        <w:object w:dxaOrig="1300" w:dyaOrig="400">
          <v:shape id="_x0000_i1184" type="#_x0000_t75" style="width:64.5pt;height:20.25pt" o:ole="">
            <v:imagedata r:id="rId326" o:title=""/>
          </v:shape>
          <o:OLEObject Type="Embed" ProgID="Equation.3" ShapeID="_x0000_i1184" DrawAspect="Content" ObjectID="_1389551862" r:id="rId327"/>
        </w:object>
      </w:r>
    </w:p>
    <w:p w:rsidR="00D037C7" w:rsidRPr="004B7924" w:rsidRDefault="00D037C7" w:rsidP="00863F67">
      <w:r>
        <w:t>В этом случае масса взаимодействующих объектов будет равна</w:t>
      </w:r>
      <w:r w:rsidR="004B7924" w:rsidRPr="004B7924">
        <w:t>:</w:t>
      </w:r>
    </w:p>
    <w:p w:rsidR="004B7924" w:rsidRDefault="00C046A2" w:rsidP="00794208">
      <w:pPr>
        <w:rPr>
          <w:lang w:val="en-US"/>
        </w:rPr>
      </w:pPr>
      <w:r w:rsidRPr="004B7924">
        <w:rPr>
          <w:position w:val="-24"/>
          <w:lang w:val="en-US"/>
        </w:rPr>
        <w:object w:dxaOrig="2620" w:dyaOrig="1219">
          <v:shape id="_x0000_i1185" type="#_x0000_t75" style="width:131.25pt;height:60.75pt" o:ole="">
            <v:imagedata r:id="rId328" o:title=""/>
          </v:shape>
          <o:OLEObject Type="Embed" ProgID="Equation.3" ShapeID="_x0000_i1185" DrawAspect="Content" ObjectID="_1389551863" r:id="rId329"/>
        </w:object>
      </w:r>
    </w:p>
    <w:p w:rsidR="003E66C4" w:rsidRDefault="003E66C4" w:rsidP="00794208">
      <w:r>
        <w:t>С увеличением расстояния составляющая величина поля сильного взаимодействия падает более интенсивно, чем электрическая.</w:t>
      </w:r>
    </w:p>
    <w:p w:rsidR="003E66C4" w:rsidRDefault="003E66C4">
      <w:pPr>
        <w:ind w:firstLine="0"/>
      </w:pPr>
      <w:r>
        <w:t xml:space="preserve">Например, при </w:t>
      </w:r>
      <w:r w:rsidRPr="003E66C4">
        <w:rPr>
          <w:position w:val="-12"/>
        </w:rPr>
        <w:object w:dxaOrig="1760" w:dyaOrig="380">
          <v:shape id="_x0000_i1186" type="#_x0000_t75" style="width:87.75pt;height:18.75pt" o:ole="">
            <v:imagedata r:id="rId330" o:title=""/>
          </v:shape>
          <o:OLEObject Type="Embed" ProgID="Equation.3" ShapeID="_x0000_i1186" DrawAspect="Content" ObjectID="_1389551864" r:id="rId331"/>
        </w:object>
      </w:r>
      <w:r>
        <w:t>имеем</w:t>
      </w:r>
      <w:r w:rsidRPr="00692C12">
        <w:t xml:space="preserve">: </w:t>
      </w:r>
      <w:r w:rsidRPr="003E66C4">
        <w:rPr>
          <w:position w:val="-12"/>
          <w:lang w:val="en-US"/>
        </w:rPr>
        <w:object w:dxaOrig="1600" w:dyaOrig="380">
          <v:shape id="_x0000_i1187" type="#_x0000_t75" style="width:80.25pt;height:18.75pt" o:ole="">
            <v:imagedata r:id="rId332" o:title=""/>
          </v:shape>
          <o:OLEObject Type="Embed" ProgID="Equation.3" ShapeID="_x0000_i1187" DrawAspect="Content" ObjectID="_1389551865" r:id="rId333"/>
        </w:object>
      </w:r>
      <w:r>
        <w:t xml:space="preserve">при </w:t>
      </w:r>
      <w:r w:rsidRPr="003E66C4">
        <w:rPr>
          <w:position w:val="-14"/>
        </w:rPr>
        <w:object w:dxaOrig="1240" w:dyaOrig="400">
          <v:shape id="_x0000_i1188" type="#_x0000_t75" style="width:61.5pt;height:20.25pt" o:ole="">
            <v:imagedata r:id="rId334" o:title=""/>
          </v:shape>
          <o:OLEObject Type="Embed" ProgID="Equation.3" ShapeID="_x0000_i1188" DrawAspect="Content" ObjectID="_1389551866" r:id="rId335"/>
        </w:object>
      </w:r>
    </w:p>
    <w:p w:rsidR="00840716" w:rsidRDefault="00840716" w:rsidP="00863F67">
      <w:r>
        <w:t>Рассмотрим макромир с позиций, выработанных в микромире.</w:t>
      </w:r>
    </w:p>
    <w:p w:rsidR="00A44FB9" w:rsidRDefault="00840716" w:rsidP="00863F67">
      <w:r>
        <w:t xml:space="preserve">Считаем, что между объектами в макромире взаимодействие есть результат </w:t>
      </w:r>
      <w:r w:rsidR="00A44FB9">
        <w:t>возникновения обменного кванта макромира, который можно рассчитать как инверсию обменного кванта из</w:t>
      </w:r>
      <w:r w:rsidR="00D04FAC">
        <w:t xml:space="preserve"> </w:t>
      </w:r>
      <w:r w:rsidR="00A44FB9">
        <w:t>микромира.</w:t>
      </w:r>
    </w:p>
    <w:p w:rsidR="00A44FB9" w:rsidRDefault="00A44FB9" w:rsidP="00863F67">
      <w:r>
        <w:t>Данные о Планетах Солнечной системы вполне подходят для подобного расчета.</w:t>
      </w:r>
    </w:p>
    <w:p w:rsidR="00847A7D" w:rsidRDefault="00847A7D" w:rsidP="00267CFA">
      <w:pPr>
        <w:pStyle w:val="Heading3"/>
      </w:pPr>
      <w:proofErr w:type="spellStart"/>
      <w:r>
        <w:t>Таблица</w:t>
      </w:r>
      <w:proofErr w:type="spellEnd"/>
      <w:r>
        <w:t xml:space="preserve">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0"/>
        <w:gridCol w:w="2213"/>
        <w:gridCol w:w="1911"/>
        <w:gridCol w:w="1549"/>
        <w:gridCol w:w="1379"/>
      </w:tblGrid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  <w:jc w:val="center"/>
            </w:pPr>
            <w:r>
              <w:t>1</w: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  <w:jc w:val="center"/>
            </w:pPr>
            <w:r>
              <w:t>2</w: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  <w:jc w:val="center"/>
            </w:pPr>
            <w:r>
              <w:t>3</w: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  <w:jc w:val="center"/>
            </w:pPr>
            <w:r>
              <w:t>4</w: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Default="007B749B" w:rsidP="00074100">
            <w:pPr>
              <w:ind w:firstLine="0"/>
              <w:jc w:val="center"/>
            </w:pPr>
            <w:r>
              <w:t>5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Меркурий</w: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2"/>
                <w:lang w:val="en-US"/>
              </w:rPr>
              <w:object w:dxaOrig="1860" w:dyaOrig="380">
                <v:shape id="_x0000_i1189" type="#_x0000_t75" style="width:93pt;height:18.75pt" o:ole="">
                  <v:imagedata r:id="rId336" o:title=""/>
                </v:shape>
                <o:OLEObject Type="Embed" ProgID="Equation.3" ShapeID="_x0000_i1189" DrawAspect="Content" ObjectID="_1389551867" r:id="rId337"/>
              </w:objec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6"/>
              </w:rPr>
              <w:object w:dxaOrig="1620" w:dyaOrig="320">
                <v:shape id="_x0000_i1190" type="#_x0000_t75" style="width:81pt;height:15.75pt" o:ole="">
                  <v:imagedata r:id="rId338" o:title=""/>
                </v:shape>
                <o:OLEObject Type="Embed" ProgID="Equation.3" ShapeID="_x0000_i1190" DrawAspect="Content" ObjectID="_1389551868" r:id="rId339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160" w:dyaOrig="360">
                <v:shape id="_x0000_i1191" type="#_x0000_t75" style="width:58.5pt;height:18pt" o:ole="">
                  <v:imagedata r:id="rId340" o:title=""/>
                </v:shape>
                <o:OLEObject Type="Embed" ProgID="Equation.3" ShapeID="_x0000_i1191" DrawAspect="Content" ObjectID="_1389551869" r:id="rId341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Default="007B749B" w:rsidP="00074100">
            <w:pPr>
              <w:ind w:firstLine="0"/>
            </w:pPr>
            <w:r w:rsidRPr="00074100">
              <w:rPr>
                <w:position w:val="-6"/>
              </w:rPr>
              <w:object w:dxaOrig="880" w:dyaOrig="279">
                <v:shape id="_x0000_i1192" type="#_x0000_t75" style="width:44.25pt;height:13.5pt" o:ole="">
                  <v:imagedata r:id="rId342" o:title=""/>
                </v:shape>
                <o:OLEObject Type="Embed" ProgID="Equation.3" ShapeID="_x0000_i1192" DrawAspect="Content" ObjectID="_1389551870" r:id="rId343"/>
              </w:objec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Венера</w: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2"/>
                <w:lang w:val="en-US"/>
              </w:rPr>
              <w:object w:dxaOrig="2000" w:dyaOrig="380">
                <v:shape id="_x0000_i1193" type="#_x0000_t75" style="width:99.75pt;height:18.75pt" o:ole="">
                  <v:imagedata r:id="rId344" o:title=""/>
                </v:shape>
                <o:OLEObject Type="Embed" ProgID="Equation.3" ShapeID="_x0000_i1193" DrawAspect="Content" ObjectID="_1389551871" r:id="rId345"/>
              </w:object>
            </w:r>
          </w:p>
        </w:tc>
        <w:tc>
          <w:tcPr>
            <w:tcW w:w="1704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6"/>
                <w:lang w:val="en-US"/>
              </w:rPr>
              <w:object w:dxaOrig="1640" w:dyaOrig="320">
                <v:shape id="_x0000_i1194" type="#_x0000_t75" style="width:82.5pt;height:15.75pt" o:ole="">
                  <v:imagedata r:id="rId346" o:title=""/>
                </v:shape>
                <o:OLEObject Type="Embed" ProgID="Equation.3" ShapeID="_x0000_i1194" DrawAspect="Content" ObjectID="_1389551872" r:id="rId347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180" w:dyaOrig="360">
                <v:shape id="_x0000_i1195" type="#_x0000_t75" style="width:59.25pt;height:18pt" o:ole="">
                  <v:imagedata r:id="rId348" o:title=""/>
                </v:shape>
                <o:OLEObject Type="Embed" ProgID="Equation.3" ShapeID="_x0000_i1195" DrawAspect="Content" ObjectID="_1389551873" r:id="rId349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Default="007B749B" w:rsidP="00074100">
            <w:pPr>
              <w:ind w:firstLine="0"/>
            </w:pPr>
            <w:r w:rsidRPr="00074100">
              <w:rPr>
                <w:lang w:val="en-US"/>
              </w:rPr>
              <w:t>z</w:t>
            </w:r>
            <w:r w:rsidRPr="00CC0329">
              <w:t>=3-4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Земля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900" w:dyaOrig="380">
                <v:shape id="_x0000_i1196" type="#_x0000_t75" style="width:95.25pt;height:18.75pt" o:ole="">
                  <v:imagedata r:id="rId350" o:title=""/>
                </v:shape>
                <o:OLEObject Type="Embed" ProgID="Equation.3" ShapeID="_x0000_i1196" DrawAspect="Content" ObjectID="_1389551874" r:id="rId351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700" w:dyaOrig="320">
                <v:shape id="_x0000_i1197" type="#_x0000_t75" style="width:84.75pt;height:15.75pt" o:ole="">
                  <v:imagedata r:id="rId352" o:title=""/>
                </v:shape>
                <o:OLEObject Type="Embed" ProgID="Equation.3" ShapeID="_x0000_i1197" DrawAspect="Content" ObjectID="_1389551875" r:id="rId353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200" w:dyaOrig="360">
                <v:shape id="_x0000_i1198" type="#_x0000_t75" style="width:60pt;height:18pt" o:ole="">
                  <v:imagedata r:id="rId354" o:title=""/>
                </v:shape>
                <o:OLEObject Type="Embed" ProgID="Equation.3" ShapeID="_x0000_i1198" DrawAspect="Content" ObjectID="_1389551876" r:id="rId355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CC0329">
              <w:t>=4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Марс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920" w:dyaOrig="380">
                <v:shape id="_x0000_i1199" type="#_x0000_t75" style="width:96pt;height:18.75pt" o:ole="">
                  <v:imagedata r:id="rId356" o:title=""/>
                </v:shape>
                <o:OLEObject Type="Embed" ProgID="Equation.3" ShapeID="_x0000_i1199" DrawAspect="Content" ObjectID="_1389551877" r:id="rId357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500" w:dyaOrig="320">
                <v:shape id="_x0000_i1200" type="#_x0000_t75" style="width:75pt;height:15.75pt" o:ole="">
                  <v:imagedata r:id="rId358" o:title=""/>
                </v:shape>
                <o:OLEObject Type="Embed" ProgID="Equation.3" ShapeID="_x0000_i1200" DrawAspect="Content" ObjectID="_1389551878" r:id="rId359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140" w:dyaOrig="360">
                <v:shape id="_x0000_i1201" type="#_x0000_t75" style="width:57pt;height:18pt" o:ole="">
                  <v:imagedata r:id="rId360" o:title=""/>
                </v:shape>
                <o:OLEObject Type="Embed" ProgID="Equation.3" ShapeID="_x0000_i1201" DrawAspect="Content" ObjectID="_1389551879" r:id="rId361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CC0329">
              <w:t>=20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Юпитер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920" w:dyaOrig="380">
                <v:shape id="_x0000_i1202" type="#_x0000_t75" style="width:96pt;height:18.75pt" o:ole="">
                  <v:imagedata r:id="rId362" o:title=""/>
                </v:shape>
                <o:OLEObject Type="Embed" ProgID="Equation.3" ShapeID="_x0000_i1202" DrawAspect="Content" ObjectID="_1389551880" r:id="rId363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579" w:dyaOrig="320">
                <v:shape id="_x0000_i1203" type="#_x0000_t75" style="width:79.5pt;height:15.75pt" o:ole="">
                  <v:imagedata r:id="rId364" o:title=""/>
                </v:shape>
                <o:OLEObject Type="Embed" ProgID="Equation.3" ShapeID="_x0000_i1203" DrawAspect="Content" ObjectID="_1389551881" r:id="rId365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160" w:dyaOrig="360">
                <v:shape id="_x0000_i1204" type="#_x0000_t75" style="width:58.5pt;height:18pt" o:ole="">
                  <v:imagedata r:id="rId366" o:title=""/>
                </v:shape>
                <o:OLEObject Type="Embed" ProgID="Equation.3" ShapeID="_x0000_i1204" DrawAspect="Content" ObjectID="_1389551882" r:id="rId367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CC0329">
              <w:t>=1-2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Сатурн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840" w:dyaOrig="380">
                <v:shape id="_x0000_i1205" type="#_x0000_t75" style="width:92.25pt;height:18.75pt" o:ole="">
                  <v:imagedata r:id="rId368" o:title=""/>
                </v:shape>
                <o:OLEObject Type="Embed" ProgID="Equation.3" ShapeID="_x0000_i1205" DrawAspect="Content" ObjectID="_1389551883" r:id="rId369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600" w:dyaOrig="320">
                <v:shape id="_x0000_i1206" type="#_x0000_t75" style="width:80.25pt;height:15.75pt" o:ole="">
                  <v:imagedata r:id="rId370" o:title=""/>
                </v:shape>
                <o:OLEObject Type="Embed" ProgID="Equation.3" ShapeID="_x0000_i1206" DrawAspect="Content" ObjectID="_1389551884" r:id="rId371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200" w:dyaOrig="360">
                <v:shape id="_x0000_i1207" type="#_x0000_t75" style="width:60pt;height:18pt" o:ole="">
                  <v:imagedata r:id="rId372" o:title=""/>
                </v:shape>
                <o:OLEObject Type="Embed" ProgID="Equation.3" ShapeID="_x0000_i1207" DrawAspect="Content" ObjectID="_1389551885" r:id="rId373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CC0329">
              <w:t>=4</w:t>
            </w:r>
            <w:r w:rsidR="00D04FAC">
              <w:t xml:space="preserve"> 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Уран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880" w:dyaOrig="380">
                <v:shape id="_x0000_i1208" type="#_x0000_t75" style="width:93.75pt;height:18.75pt" o:ole="">
                  <v:imagedata r:id="rId374" o:title=""/>
                </v:shape>
                <o:OLEObject Type="Embed" ProgID="Equation.3" ShapeID="_x0000_i1208" DrawAspect="Content" ObjectID="_1389551886" r:id="rId375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600" w:dyaOrig="320">
                <v:shape id="_x0000_i1209" type="#_x0000_t75" style="width:80.25pt;height:15.75pt" o:ole="">
                  <v:imagedata r:id="rId376" o:title=""/>
                </v:shape>
                <o:OLEObject Type="Embed" ProgID="Equation.3" ShapeID="_x0000_i1209" DrawAspect="Content" ObjectID="_1389551887" r:id="rId377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180" w:dyaOrig="360">
                <v:shape id="_x0000_i1210" type="#_x0000_t75" style="width:59.25pt;height:18pt" o:ole="">
                  <v:imagedata r:id="rId378" o:title=""/>
                </v:shape>
                <o:OLEObject Type="Embed" ProgID="Equation.3" ShapeID="_x0000_i1210" DrawAspect="Content" ObjectID="_1389551888" r:id="rId379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692C12">
              <w:t>=8-9</w:t>
            </w:r>
          </w:p>
        </w:tc>
      </w:tr>
      <w:tr w:rsidR="00863F67" w:rsidTr="000B30F2">
        <w:tc>
          <w:tcPr>
            <w:tcW w:w="1704" w:type="dxa"/>
            <w:tcBorders>
              <w:left w:val="nil"/>
            </w:tcBorders>
          </w:tcPr>
          <w:p w:rsidR="007B749B" w:rsidRDefault="007B749B" w:rsidP="00074100">
            <w:pPr>
              <w:ind w:firstLine="0"/>
            </w:pPr>
            <w:r>
              <w:t>Нептун</w: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12"/>
                <w:lang w:val="en-US"/>
              </w:rPr>
              <w:object w:dxaOrig="1860" w:dyaOrig="380">
                <v:shape id="_x0000_i1211" type="#_x0000_t75" style="width:93pt;height:18.75pt" o:ole="">
                  <v:imagedata r:id="rId380" o:title=""/>
                </v:shape>
                <o:OLEObject Type="Embed" ProgID="Equation.3" ShapeID="_x0000_i1211" DrawAspect="Content" ObjectID="_1389551889" r:id="rId381"/>
              </w:object>
            </w:r>
          </w:p>
        </w:tc>
        <w:tc>
          <w:tcPr>
            <w:tcW w:w="1704" w:type="dxa"/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position w:val="-6"/>
                <w:lang w:val="en-US"/>
              </w:rPr>
              <w:object w:dxaOrig="1600" w:dyaOrig="320">
                <v:shape id="_x0000_i1212" type="#_x0000_t75" style="width:80.25pt;height:15.75pt" o:ole="">
                  <v:imagedata r:id="rId382" o:title=""/>
                </v:shape>
                <o:OLEObject Type="Embed" ProgID="Equation.3" ShapeID="_x0000_i1212" DrawAspect="Content" ObjectID="_1389551890" r:id="rId383"/>
              </w:object>
            </w:r>
          </w:p>
        </w:tc>
        <w:tc>
          <w:tcPr>
            <w:tcW w:w="1705" w:type="dxa"/>
          </w:tcPr>
          <w:p w:rsidR="007B749B" w:rsidRDefault="007B749B" w:rsidP="00074100">
            <w:pPr>
              <w:ind w:firstLine="0"/>
            </w:pPr>
            <w:r w:rsidRPr="00074100">
              <w:rPr>
                <w:position w:val="-10"/>
              </w:rPr>
              <w:object w:dxaOrig="1200" w:dyaOrig="360">
                <v:shape id="_x0000_i1213" type="#_x0000_t75" style="width:60pt;height:18pt" o:ole="">
                  <v:imagedata r:id="rId384" o:title=""/>
                </v:shape>
                <o:OLEObject Type="Embed" ProgID="Equation.3" ShapeID="_x0000_i1213" DrawAspect="Content" ObjectID="_1389551891" r:id="rId385"/>
              </w:object>
            </w:r>
          </w:p>
        </w:tc>
        <w:tc>
          <w:tcPr>
            <w:tcW w:w="1705" w:type="dxa"/>
            <w:tcBorders>
              <w:right w:val="nil"/>
            </w:tcBorders>
          </w:tcPr>
          <w:p w:rsidR="007B749B" w:rsidRPr="00074100" w:rsidRDefault="007B749B" w:rsidP="00074100">
            <w:pPr>
              <w:ind w:firstLine="0"/>
              <w:rPr>
                <w:lang w:val="en-US"/>
              </w:rPr>
            </w:pPr>
            <w:r w:rsidRPr="00074100">
              <w:rPr>
                <w:lang w:val="en-US"/>
              </w:rPr>
              <w:t>z</w:t>
            </w:r>
            <w:r w:rsidRPr="00692C12">
              <w:t>=13</w:t>
            </w:r>
          </w:p>
        </w:tc>
      </w:tr>
    </w:tbl>
    <w:p w:rsidR="00AC77D1" w:rsidRDefault="00AC77D1" w:rsidP="007B749B">
      <w:r>
        <w:t>Расстояние Земли до Солнца в единицах длины волны электрона</w:t>
      </w:r>
    </w:p>
    <w:p w:rsidR="00AC77D1" w:rsidRDefault="00373206" w:rsidP="007B749B">
      <w:r w:rsidRPr="00AC77D1">
        <w:rPr>
          <w:position w:val="-30"/>
        </w:rPr>
        <w:object w:dxaOrig="2100" w:dyaOrig="700">
          <v:shape id="_x0000_i1214" type="#_x0000_t75" style="width:105pt;height:35.25pt" o:ole="">
            <v:imagedata r:id="rId386" o:title=""/>
          </v:shape>
          <o:OLEObject Type="Embed" ProgID="Equation.3" ShapeID="_x0000_i1214" DrawAspect="Content" ObjectID="_1389551892" r:id="rId387"/>
        </w:object>
      </w:r>
    </w:p>
    <w:p w:rsidR="00AC77D1" w:rsidRDefault="00373206" w:rsidP="007B749B">
      <w:r>
        <w:t>Согласно выше приведенным формулам, энергия обменного кванта между протоном</w:t>
      </w:r>
      <w:r w:rsidRPr="00373206">
        <w:t xml:space="preserve"> </w:t>
      </w:r>
      <w:r>
        <w:t>и электроном на этом расстоянии будет выражаться в виде</w:t>
      </w:r>
      <w:r w:rsidRPr="00373206">
        <w:t xml:space="preserve">: </w:t>
      </w:r>
      <w:r>
        <w:tab/>
      </w:r>
      <w:r w:rsidRPr="00373206">
        <w:rPr>
          <w:position w:val="-30"/>
        </w:rPr>
        <w:object w:dxaOrig="3080" w:dyaOrig="720">
          <v:shape id="_x0000_i1215" type="#_x0000_t75" style="width:154.5pt;height:36pt" o:ole="">
            <v:imagedata r:id="rId388" o:title=""/>
          </v:shape>
          <o:OLEObject Type="Embed" ProgID="Equation.3" ShapeID="_x0000_i1215" DrawAspect="Content" ObjectID="_1389551893" r:id="rId389"/>
        </w:object>
      </w:r>
    </w:p>
    <w:p w:rsidR="007F2DEB" w:rsidRDefault="00691E4B" w:rsidP="007B749B">
      <w:r>
        <w:t>Для сохранения энергии связи электрона на орбите Бора</w:t>
      </w:r>
      <w:r w:rsidR="00D04FAC">
        <w:t xml:space="preserve"> </w:t>
      </w:r>
      <w:r>
        <w:t>величину 13,6 эв требуется</w:t>
      </w:r>
      <w:r w:rsidR="00D04FAC">
        <w:t xml:space="preserve"> </w:t>
      </w:r>
      <w:r>
        <w:t>количество протонов равное</w:t>
      </w:r>
      <w:r w:rsidRPr="00691E4B">
        <w:t>:</w:t>
      </w:r>
      <w:r>
        <w:t xml:space="preserve"> </w:t>
      </w:r>
    </w:p>
    <w:p w:rsidR="00691E4B" w:rsidRDefault="007F2DEB" w:rsidP="007F2DEB">
      <w:r w:rsidRPr="00691E4B">
        <w:rPr>
          <w:position w:val="-14"/>
        </w:rPr>
        <w:object w:dxaOrig="3280" w:dyaOrig="400">
          <v:shape id="_x0000_i1216" type="#_x0000_t75" style="width:163.5pt;height:20.25pt" o:ole="">
            <v:imagedata r:id="rId390" o:title=""/>
          </v:shape>
          <o:OLEObject Type="Embed" ProgID="Equation.3" ShapeID="_x0000_i1216" DrawAspect="Content" ObjectID="_1389551894" r:id="rId391"/>
        </w:object>
      </w:r>
    </w:p>
    <w:p w:rsidR="007F2DEB" w:rsidRPr="00F155AF" w:rsidRDefault="007F2DEB" w:rsidP="007B749B">
      <w:r>
        <w:t>Это будет соответствовать массе</w:t>
      </w:r>
      <w:r w:rsidRPr="00F155AF">
        <w:t xml:space="preserve">: </w:t>
      </w:r>
      <w:r w:rsidRPr="007F2DEB">
        <w:rPr>
          <w:position w:val="-14"/>
          <w:lang w:val="en-US"/>
        </w:rPr>
        <w:object w:dxaOrig="3300" w:dyaOrig="400">
          <v:shape id="_x0000_i1217" type="#_x0000_t75" style="width:165pt;height:20.25pt" o:ole="">
            <v:imagedata r:id="rId392" o:title=""/>
          </v:shape>
          <o:OLEObject Type="Embed" ProgID="Equation.3" ShapeID="_x0000_i1217" DrawAspect="Content" ObjectID="_1389551895" r:id="rId393"/>
        </w:object>
      </w:r>
    </w:p>
    <w:p w:rsidR="007F2DEB" w:rsidRDefault="007F2DEB" w:rsidP="007B749B">
      <w:r>
        <w:t xml:space="preserve">Обменная энергия </w:t>
      </w:r>
      <w:r w:rsidRPr="007F2DEB">
        <w:rPr>
          <w:position w:val="-12"/>
        </w:rPr>
        <w:object w:dxaOrig="580" w:dyaOrig="380">
          <v:shape id="_x0000_i1218" type="#_x0000_t75" style="width:29.25pt;height:18.75pt" o:ole="">
            <v:imagedata r:id="rId394" o:title=""/>
          </v:shape>
          <o:OLEObject Type="Embed" ProgID="Equation.3" ShapeID="_x0000_i1218" DrawAspect="Content" ObjectID="_1389551896" r:id="rId395"/>
        </w:object>
      </w:r>
      <w:r>
        <w:t xml:space="preserve"> и</w:t>
      </w:r>
      <w:r w:rsidR="00D04FAC">
        <w:t xml:space="preserve"> </w:t>
      </w:r>
      <w:r>
        <w:t xml:space="preserve">сохранение энергии взаимодействия равной </w:t>
      </w:r>
      <w:r w:rsidRPr="007F2DEB">
        <w:rPr>
          <w:position w:val="-10"/>
        </w:rPr>
        <w:object w:dxaOrig="680" w:dyaOrig="320">
          <v:shape id="_x0000_i1219" type="#_x0000_t75" style="width:34.5pt;height:15.75pt" o:ole="">
            <v:imagedata r:id="rId396" o:title=""/>
          </v:shape>
          <o:OLEObject Type="Embed" ProgID="Equation.3" ShapeID="_x0000_i1219" DrawAspect="Content" ObjectID="_1389551897" r:id="rId397"/>
        </w:object>
      </w:r>
      <w:r>
        <w:t xml:space="preserve"> дают массу объекта по формуле</w:t>
      </w:r>
      <w:r w:rsidRPr="007F2DEB">
        <w:t>:</w:t>
      </w:r>
    </w:p>
    <w:p w:rsidR="007F2DEB" w:rsidRDefault="00096911" w:rsidP="007B749B">
      <w:r w:rsidRPr="007F2DEB">
        <w:rPr>
          <w:position w:val="-24"/>
        </w:rPr>
        <w:object w:dxaOrig="4040" w:dyaOrig="660">
          <v:shape id="_x0000_i1220" type="#_x0000_t75" style="width:202.5pt;height:33pt" o:ole="">
            <v:imagedata r:id="rId398" o:title=""/>
          </v:shape>
          <o:OLEObject Type="Embed" ProgID="Equation.3" ShapeID="_x0000_i1220" DrawAspect="Content" ObjectID="_1389551898" r:id="rId399"/>
        </w:object>
      </w:r>
    </w:p>
    <w:p w:rsidR="00847A7D" w:rsidRDefault="00847A7D" w:rsidP="007B749B">
      <w:r>
        <w:t xml:space="preserve">Реальная масса планеты Земля равна </w:t>
      </w:r>
      <w:r w:rsidRPr="00847A7D">
        <w:rPr>
          <w:position w:val="-10"/>
        </w:rPr>
        <w:object w:dxaOrig="1320" w:dyaOrig="360">
          <v:shape id="_x0000_i1221" type="#_x0000_t75" style="width:66pt;height:18pt" o:ole="">
            <v:imagedata r:id="rId400" o:title=""/>
          </v:shape>
          <o:OLEObject Type="Embed" ProgID="Equation.3" ShapeID="_x0000_i1221" DrawAspect="Content" ObjectID="_1389551899" r:id="rId401"/>
        </w:object>
      </w:r>
    </w:p>
    <w:p w:rsidR="003642B6" w:rsidRDefault="003642B6" w:rsidP="007B749B">
      <w:r>
        <w:t>В таблице 1 даны реальные массы Планет Солнечной системы и расчетные</w:t>
      </w:r>
      <w:r w:rsidR="00D04FAC">
        <w:t xml:space="preserve"> </w:t>
      </w:r>
      <w:r>
        <w:t xml:space="preserve">массы, соответственно в колонках 3 и 4. </w:t>
      </w:r>
    </w:p>
    <w:p w:rsidR="00C937ED" w:rsidRDefault="00C937ED" w:rsidP="007F2DEB">
      <w:pPr>
        <w:ind w:firstLine="0"/>
      </w:pPr>
      <w:r>
        <w:t>Расхождение в величинах масс реальных с расчетными величинами составляет до трех порядков.</w:t>
      </w:r>
    </w:p>
    <w:p w:rsidR="00C937ED" w:rsidRDefault="00C937ED" w:rsidP="007F2DEB">
      <w:pPr>
        <w:ind w:firstLine="0"/>
      </w:pPr>
      <w:r>
        <w:t>Расхождение вполне обосновано, так как макромир необходимо рассматривать как объект из микромира, начиная от атома водорода и кончая атомом алюминия (немного больше чем первый период таблицы элементов).</w:t>
      </w:r>
    </w:p>
    <w:p w:rsidR="00C937ED" w:rsidRDefault="00C937ED" w:rsidP="007F2DEB">
      <w:pPr>
        <w:ind w:firstLine="0"/>
      </w:pPr>
      <w:r>
        <w:t>Корректировку необходимо провести в первом пункте расчета.</w:t>
      </w:r>
    </w:p>
    <w:p w:rsidR="00727BBC" w:rsidRDefault="00727BBC" w:rsidP="007F2DEB">
      <w:pPr>
        <w:ind w:firstLine="0"/>
      </w:pPr>
      <w:r>
        <w:t>Для каждой из планет находится соответствие между зарядом атома его размерами</w:t>
      </w:r>
      <w:r w:rsidR="00D04FAC">
        <w:t xml:space="preserve"> </w:t>
      </w:r>
      <w:r>
        <w:t>и инверсии этого атома в массу планеты.</w:t>
      </w:r>
    </w:p>
    <w:p w:rsidR="00727BBC" w:rsidRDefault="00727BBC" w:rsidP="007F2DEB">
      <w:pPr>
        <w:ind w:firstLine="0"/>
      </w:pPr>
      <w:r>
        <w:t xml:space="preserve">Оболочка первого электрона в зависимости от заряда атома корректируется по формуле </w:t>
      </w:r>
      <w:r w:rsidR="00936E9E" w:rsidRPr="00727BBC">
        <w:rPr>
          <w:position w:val="-24"/>
        </w:rPr>
        <w:object w:dxaOrig="1560" w:dyaOrig="620">
          <v:shape id="_x0000_i1222" type="#_x0000_t75" style="width:78.75pt;height:31.5pt" o:ole="">
            <v:imagedata r:id="rId402" o:title=""/>
          </v:shape>
          <o:OLEObject Type="Embed" ProgID="Equation.3" ShapeID="_x0000_i1222" DrawAspect="Content" ObjectID="_1389551900" r:id="rId403"/>
        </w:object>
      </w:r>
      <w:r>
        <w:t>.</w:t>
      </w:r>
    </w:p>
    <w:p w:rsidR="00727BBC" w:rsidRDefault="00727BBC" w:rsidP="007F2DEB">
      <w:pPr>
        <w:ind w:firstLine="0"/>
      </w:pPr>
      <w:r>
        <w:tab/>
      </w:r>
      <w:r w:rsidR="00936E9E" w:rsidRPr="00727BBC">
        <w:rPr>
          <w:position w:val="-30"/>
        </w:rPr>
        <w:object w:dxaOrig="1219" w:dyaOrig="680">
          <v:shape id="_x0000_i1223" type="#_x0000_t75" style="width:60.75pt;height:34.5pt" o:ole="">
            <v:imagedata r:id="rId404" o:title=""/>
          </v:shape>
          <o:OLEObject Type="Embed" ProgID="Equation.3" ShapeID="_x0000_i1223" DrawAspect="Content" ObjectID="_1389551901" r:id="rId405"/>
        </w:object>
      </w:r>
    </w:p>
    <w:p w:rsidR="00727BBC" w:rsidRDefault="00727BBC" w:rsidP="000B30F2">
      <w:r>
        <w:t>В дальнейшем расчет</w:t>
      </w:r>
      <w:r w:rsidR="00D04FAC">
        <w:t xml:space="preserve"> </w:t>
      </w:r>
      <w:r w:rsidR="00606DCB">
        <w:t>по пунктам</w:t>
      </w:r>
      <w:r>
        <w:t xml:space="preserve"> не меняется.</w:t>
      </w:r>
      <w:r w:rsidR="00A764CE">
        <w:t xml:space="preserve"> Корректировка дает высокую сходимость с реальными массами Планет.</w:t>
      </w:r>
      <w:r>
        <w:t xml:space="preserve"> </w:t>
      </w:r>
    </w:p>
    <w:p w:rsidR="00910919" w:rsidRDefault="00A52D92" w:rsidP="00910919">
      <w:pPr>
        <w:pStyle w:val="Heading2"/>
      </w:pPr>
      <w:r w:rsidRPr="006A0D00">
        <w:t>2.</w:t>
      </w:r>
      <w:r w:rsidR="00B30200">
        <w:t>12</w:t>
      </w:r>
      <w:r w:rsidR="00910919">
        <w:t xml:space="preserve">. Построение модели Суперпространство </w:t>
      </w:r>
      <w:r w:rsidR="00DD09BC">
        <w:t>ТФКПП</w:t>
      </w:r>
      <w:r w:rsidR="00910919">
        <w:t>.</w:t>
      </w:r>
    </w:p>
    <w:p w:rsidR="00910919" w:rsidRDefault="00910919" w:rsidP="000B30F2">
      <w:r>
        <w:t>Модель Суперпространство ТФКПП согласно расчетам создавалась в три этапа.</w:t>
      </w:r>
    </w:p>
    <w:p w:rsidR="00910919" w:rsidRDefault="00910919" w:rsidP="000B30F2">
      <w:r>
        <w:t>На первом этапе исследовалась симметри</w:t>
      </w:r>
      <w:r w:rsidR="000B30F2">
        <w:t>я, задаваемая Числовым полем ТФК</w:t>
      </w:r>
      <w:r>
        <w:t>ПП.</w:t>
      </w:r>
    </w:p>
    <w:p w:rsidR="002A0910" w:rsidRDefault="00910919" w:rsidP="00910919">
      <w:r>
        <w:t>Исследовалась симметрия с позиции комбинации пространств</w:t>
      </w:r>
      <w:r w:rsidR="00085E00">
        <w:t>,</w:t>
      </w:r>
      <w:r>
        <w:t xml:space="preserve"> приводящих к возникновению в них зарядовых микрочастиц.</w:t>
      </w:r>
    </w:p>
    <w:p w:rsidR="00910919" w:rsidRDefault="00085E00" w:rsidP="00910919">
      <w:r>
        <w:t>Исследовались комбинации,</w:t>
      </w:r>
      <w:r w:rsidR="00D04FAC">
        <w:t xml:space="preserve"> </w:t>
      </w:r>
      <w:r>
        <w:t>отвечающие зарядовым сопряжениям электрического, барионного, кваркового уровня (цветной заряд) и т.д.</w:t>
      </w:r>
    </w:p>
    <w:p w:rsidR="009C5328" w:rsidRDefault="00850ECB" w:rsidP="007B749B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2860040" cy="2924810"/>
            <wp:effectExtent l="0" t="0" r="0" b="0"/>
            <wp:docPr id="207" name="Picture 207" descr="Pi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Pic71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92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28" w:rsidRPr="00936E9E" w:rsidRDefault="00F43888" w:rsidP="00936E9E">
      <w:pPr>
        <w:ind w:left="1440" w:right="1106" w:firstLine="0"/>
        <w:rPr>
          <w:rStyle w:val="Emphasis"/>
        </w:rPr>
      </w:pPr>
      <w:r w:rsidRPr="00936E9E">
        <w:rPr>
          <w:rStyle w:val="Emphasis"/>
        </w:rPr>
        <w:t>Рис 2.2</w:t>
      </w:r>
      <w:r w:rsidR="009C5328" w:rsidRPr="00936E9E">
        <w:rPr>
          <w:rStyle w:val="Emphasis"/>
        </w:rPr>
        <w:t>. Подпространство отрицательного заряда с положительной спиральностью.</w:t>
      </w:r>
      <w:r w:rsidR="00D71C3F" w:rsidRPr="00936E9E">
        <w:rPr>
          <w:rStyle w:val="Emphasis"/>
        </w:rPr>
        <w:t xml:space="preserve"> Геометрическая интерпретация зарядового пространства в Эфире.</w:t>
      </w:r>
    </w:p>
    <w:p w:rsidR="009C5328" w:rsidRDefault="00085E00" w:rsidP="00910919">
      <w:r>
        <w:t xml:space="preserve">На втором этапе, согласно производимым расчетам по формулировки Эфира, </w:t>
      </w:r>
      <w:r w:rsidR="00D71C3F">
        <w:t xml:space="preserve">будут </w:t>
      </w:r>
      <w:r>
        <w:t xml:space="preserve">введены параметры масс. Для этого достаточно заменить модули </w:t>
      </w:r>
      <w:r w:rsidR="008E5679">
        <w:t>единичных комплексных векторов на величины, соответствующие размерам комптоновским длинам микрочастиц, оставив соответственно неизменным направления.</w:t>
      </w:r>
    </w:p>
    <w:p w:rsidR="009C5328" w:rsidRDefault="00850ECB" w:rsidP="007B749B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2860040" cy="2924810"/>
            <wp:effectExtent l="0" t="0" r="0" b="0"/>
            <wp:docPr id="208" name="Picture 208" descr="Pi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Pic71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92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28" w:rsidRPr="00936E9E" w:rsidRDefault="00780489" w:rsidP="00936E9E">
      <w:pPr>
        <w:ind w:left="1440" w:right="1106" w:firstLine="0"/>
        <w:rPr>
          <w:rStyle w:val="Emphasis"/>
        </w:rPr>
      </w:pPr>
      <w:r w:rsidRPr="00936E9E">
        <w:rPr>
          <w:rStyle w:val="Emphasis"/>
        </w:rPr>
        <w:t xml:space="preserve">Рис </w:t>
      </w:r>
      <w:r w:rsidR="00F43888" w:rsidRPr="00936E9E">
        <w:rPr>
          <w:rStyle w:val="Emphasis"/>
        </w:rPr>
        <w:t>2.3</w:t>
      </w:r>
      <w:r w:rsidRPr="00936E9E">
        <w:rPr>
          <w:rStyle w:val="Emphasis"/>
        </w:rPr>
        <w:t>. Энерге</w:t>
      </w:r>
      <w:r w:rsidR="00C25BE2" w:rsidRPr="00936E9E">
        <w:rPr>
          <w:rStyle w:val="Emphasis"/>
        </w:rPr>
        <w:t xml:space="preserve">тическое пространство электрона. Ипсилон туннель в сферических координатах состоит из мнимых точек </w:t>
      </w:r>
      <w:r w:rsidR="00936E9E" w:rsidRPr="00936E9E">
        <w:rPr>
          <w:rStyle w:val="Emphasis"/>
          <w:position w:val="-14"/>
        </w:rPr>
        <w:object w:dxaOrig="1260" w:dyaOrig="420">
          <v:shape id="_x0000_i1224" type="#_x0000_t75" style="width:63pt;height:21pt" o:ole="">
            <v:imagedata r:id="rId407" o:title=""/>
          </v:shape>
          <o:OLEObject Type="Embed" ProgID="Equation.3" ShapeID="_x0000_i1224" DrawAspect="Content" ObjectID="_1389551902" r:id="rId408"/>
        </w:object>
      </w:r>
      <w:r w:rsidR="00C25BE2" w:rsidRPr="00936E9E">
        <w:rPr>
          <w:rStyle w:val="Emphasis"/>
        </w:rPr>
        <w:t>, изображенных в</w:t>
      </w:r>
      <w:r w:rsidR="00D04FAC" w:rsidRPr="00936E9E">
        <w:rPr>
          <w:rStyle w:val="Emphasis"/>
        </w:rPr>
        <w:t xml:space="preserve"> </w:t>
      </w:r>
      <w:r w:rsidR="00C25BE2" w:rsidRPr="00936E9E">
        <w:rPr>
          <w:rStyle w:val="Emphasis"/>
        </w:rPr>
        <w:t>декартовых координатах.</w:t>
      </w:r>
    </w:p>
    <w:p w:rsidR="008E5679" w:rsidRDefault="008E5679" w:rsidP="00910919">
      <w:r>
        <w:t>При этом на концах векторов расположить массы Планка.</w:t>
      </w:r>
    </w:p>
    <w:p w:rsidR="002926F2" w:rsidRDefault="008E5679" w:rsidP="000B30F2">
      <w:r>
        <w:t>Третий этап соответствует переходу к суперкоординатам пространства Декарта.</w:t>
      </w:r>
      <w:r w:rsidR="000B30F2">
        <w:t xml:space="preserve"> </w:t>
      </w:r>
      <w:r>
        <w:t>Расчет дает переход к суперкоординатам пространства Декарта</w:t>
      </w:r>
      <w:r w:rsidR="0041402E">
        <w:t>,</w:t>
      </w:r>
      <w:r>
        <w:t xml:space="preserve"> когда безразмерные линии из нульмерных точек переходят в цилиндры в сечении,</w:t>
      </w:r>
      <w:r w:rsidR="0041402E">
        <w:t xml:space="preserve"> </w:t>
      </w:r>
      <w:r w:rsidR="0041402E">
        <w:lastRenderedPageBreak/>
        <w:t>соответствующие энергии потока, идущие в начало координат по изолированным направлениям.</w:t>
      </w:r>
    </w:p>
    <w:p w:rsidR="002926F2" w:rsidRPr="00F155AF" w:rsidRDefault="002926F2" w:rsidP="007B749B">
      <w:r>
        <w:t xml:space="preserve">Супердекартовое пространство есть замена нульмерных линий осей координат </w:t>
      </w:r>
      <w:r>
        <w:rPr>
          <w:lang w:val="en-US"/>
        </w:rPr>
        <w:t>x</w:t>
      </w:r>
      <w:r w:rsidRPr="002926F2">
        <w:t>,</w:t>
      </w:r>
      <w:r>
        <w:t xml:space="preserve"> </w:t>
      </w:r>
      <w:r>
        <w:rPr>
          <w:lang w:val="en-US"/>
        </w:rPr>
        <w:t>y</w:t>
      </w:r>
      <w:r w:rsidRPr="002926F2">
        <w:t>,</w:t>
      </w:r>
      <w:r>
        <w:t xml:space="preserve"> </w:t>
      </w:r>
      <w:r>
        <w:rPr>
          <w:lang w:val="en-US"/>
        </w:rPr>
        <w:t>z</w:t>
      </w:r>
      <w:r w:rsidR="00D04FAC">
        <w:t xml:space="preserve"> </w:t>
      </w:r>
      <w:r>
        <w:t>на цилиндры ипсилон сечения</w:t>
      </w:r>
      <w:r w:rsidR="00E45578">
        <w:t xml:space="preserve"> </w:t>
      </w:r>
      <w:r w:rsidR="002E7251" w:rsidRPr="00E45578">
        <w:rPr>
          <w:position w:val="-10"/>
        </w:rPr>
        <w:object w:dxaOrig="1420" w:dyaOrig="360">
          <v:shape id="_x0000_i1225" type="#_x0000_t75" style="width:71.25pt;height:18pt" o:ole="">
            <v:imagedata r:id="rId409" o:title=""/>
          </v:shape>
          <o:OLEObject Type="Embed" ProgID="Equation.3" ShapeID="_x0000_i1225" DrawAspect="Content" ObjectID="_1389551903" r:id="rId410"/>
        </w:object>
      </w:r>
      <w:r>
        <w:t>, по которым идет движение энергии Эфира в узловую точку (начало координат).</w:t>
      </w:r>
    </w:p>
    <w:p w:rsidR="002E7251" w:rsidRDefault="002E7251" w:rsidP="000B30F2">
      <w:r>
        <w:t xml:space="preserve">Одномерные линии </w:t>
      </w:r>
      <w:r>
        <w:rPr>
          <w:lang w:val="en-US"/>
        </w:rPr>
        <w:t>x</w:t>
      </w:r>
      <w:r w:rsidRPr="002E7251">
        <w:t xml:space="preserve">, </w:t>
      </w:r>
      <w:r>
        <w:rPr>
          <w:lang w:val="en-US"/>
        </w:rPr>
        <w:t>y</w:t>
      </w:r>
      <w:r w:rsidRPr="002E7251">
        <w:t xml:space="preserve">, </w:t>
      </w:r>
      <w:r>
        <w:rPr>
          <w:lang w:val="en-US"/>
        </w:rPr>
        <w:t>z</w:t>
      </w:r>
      <w:r w:rsidR="00D04FAC">
        <w:t xml:space="preserve"> </w:t>
      </w:r>
      <w:r>
        <w:t>ра</w:t>
      </w:r>
      <w:r w:rsidR="00B77AE6">
        <w:t>ссматриваются как предельные</w:t>
      </w:r>
      <w:r w:rsidR="00D04FAC">
        <w:t xml:space="preserve"> </w:t>
      </w:r>
      <w:r w:rsidRPr="002E7251">
        <w:rPr>
          <w:position w:val="-10"/>
        </w:rPr>
        <w:object w:dxaOrig="1420" w:dyaOrig="360">
          <v:shape id="_x0000_i1226" type="#_x0000_t75" style="width:71.25pt;height:18pt" o:ole="">
            <v:imagedata r:id="rId411" o:title=""/>
          </v:shape>
          <o:OLEObject Type="Embed" ProgID="Equation.3" ShapeID="_x0000_i1226" DrawAspect="Content" ObjectID="_1389551904" r:id="rId412"/>
        </w:object>
      </w:r>
      <w:r>
        <w:t>.</w:t>
      </w:r>
    </w:p>
    <w:p w:rsidR="002E7251" w:rsidRPr="002E7251" w:rsidRDefault="002E7251" w:rsidP="000B30F2">
      <w:r>
        <w:t xml:space="preserve">Предельное сечение отвечает сечению предельной массы Планка и равно </w:t>
      </w:r>
      <w:r w:rsidRPr="002E7251">
        <w:rPr>
          <w:position w:val="-6"/>
        </w:rPr>
        <w:object w:dxaOrig="700" w:dyaOrig="320">
          <v:shape id="_x0000_i1227" type="#_x0000_t75" style="width:35.25pt;height:15.75pt" o:ole="">
            <v:imagedata r:id="rId413" o:title=""/>
          </v:shape>
          <o:OLEObject Type="Embed" ProgID="Equation.3" ShapeID="_x0000_i1227" DrawAspect="Content" ObjectID="_1389551905" r:id="rId414"/>
        </w:object>
      </w:r>
      <w:r>
        <w:t>см.</w:t>
      </w:r>
      <w:r w:rsidR="00D04FAC">
        <w:t xml:space="preserve"> </w:t>
      </w:r>
      <w:r>
        <w:t xml:space="preserve">Вибрируя предельная </w:t>
      </w:r>
      <w:proofErr w:type="gramStart"/>
      <w:r>
        <w:t>струна</w:t>
      </w:r>
      <w:proofErr w:type="gramEnd"/>
      <w:r>
        <w:t xml:space="preserve"> заметает ипсилон сечения струн микрочастиц.</w:t>
      </w:r>
    </w:p>
    <w:p w:rsidR="00974BFF" w:rsidRDefault="00F43888" w:rsidP="00DD09BC">
      <w:pPr>
        <w:pStyle w:val="Heading2"/>
      </w:pPr>
      <w:r>
        <w:t>2.</w:t>
      </w:r>
      <w:r w:rsidR="00DD09BC">
        <w:t>13.</w:t>
      </w:r>
      <w:r w:rsidR="00D04FAC">
        <w:t xml:space="preserve"> </w:t>
      </w:r>
      <w:r w:rsidR="006A0D00">
        <w:t>Материя. Взаимодействия.</w:t>
      </w:r>
    </w:p>
    <w:p w:rsidR="00974BFF" w:rsidRDefault="00974BFF" w:rsidP="00974BFF">
      <w:r>
        <w:t>Определение понятия материи до настоящего времени нет. Утвердилось понятие вещественной и полевой материи. Но даже в этих понятиях нет четкого разгранечения.</w:t>
      </w:r>
    </w:p>
    <w:p w:rsidR="00974BFF" w:rsidRDefault="00974BFF" w:rsidP="00974BFF">
      <w:r>
        <w:t xml:space="preserve">Глубинный уровень материи есть </w:t>
      </w:r>
      <w:r w:rsidR="00BC2838">
        <w:t>объединение</w:t>
      </w:r>
      <w:r>
        <w:t xml:space="preserve"> вещества-предельной массы и полевого взаимодействия, зависящего от структуры пространства, в котором расположено это вещество. Для </w:t>
      </w:r>
      <w:r w:rsidR="00BC2838">
        <w:t>нашего</w:t>
      </w:r>
      <w:r>
        <w:t xml:space="preserve"> мира предельная масса определена тремя константами </w:t>
      </w:r>
      <w:r>
        <w:rPr>
          <w:lang w:val="en-US"/>
        </w:rPr>
        <w:t>G</w:t>
      </w:r>
      <w:r>
        <w:t>,</w:t>
      </w:r>
      <w:r>
        <w:rPr>
          <w:lang w:val="en-US"/>
        </w:rPr>
        <w:t>C</w:t>
      </w:r>
      <w:r>
        <w:t>,</w:t>
      </w:r>
      <w:r>
        <w:rPr>
          <w:lang w:val="en-US"/>
        </w:rPr>
        <w:t>h</w:t>
      </w:r>
      <w:r>
        <w:t>.</w:t>
      </w:r>
    </w:p>
    <w:p w:rsidR="00974BFF" w:rsidRDefault="00974BFF" w:rsidP="00974BFF">
      <w:r>
        <w:t>Глуб</w:t>
      </w:r>
      <w:r w:rsidR="00DF3FC4">
        <w:t>инный уровень</w:t>
      </w:r>
      <w:r w:rsidR="00D04FAC">
        <w:t xml:space="preserve"> </w:t>
      </w:r>
      <w:r w:rsidR="00DF3FC4">
        <w:t xml:space="preserve">иерархии материи, </w:t>
      </w:r>
      <w:r>
        <w:t>имеет наибольшую размерность пространства</w:t>
      </w:r>
      <w:r w:rsidR="00DF3FC4">
        <w:t>,</w:t>
      </w:r>
      <w:r>
        <w:t xml:space="preserve"> определяет материю элементарных частиц.</w:t>
      </w:r>
    </w:p>
    <w:p w:rsidR="00974BFF" w:rsidRDefault="00974BFF" w:rsidP="00974BFF">
      <w:r>
        <w:t>Элементарные микрочастицы выступают веществом материи в другой иерархии материи другого измерения и т.д.</w:t>
      </w:r>
    </w:p>
    <w:p w:rsidR="00974BFF" w:rsidRDefault="00974BFF" w:rsidP="00974BFF">
      <w:r>
        <w:t>С точки зрения вложенности пространств, пространство одного измерения является веществом для другого измерения.</w:t>
      </w:r>
    </w:p>
    <w:p w:rsidR="00D619E9" w:rsidRDefault="00B81339" w:rsidP="00794208">
      <w:r>
        <w:t>Вернёмся к рис</w:t>
      </w:r>
      <w:r w:rsidR="00F43888">
        <w:t>унку</w:t>
      </w:r>
      <w:r w:rsidR="00B148F5">
        <w:t xml:space="preserve"> </w:t>
      </w:r>
      <w:r w:rsidR="00F43888">
        <w:t>2.1</w:t>
      </w:r>
      <w:r>
        <w:t>.</w:t>
      </w:r>
      <w:r w:rsidR="000B30F2" w:rsidRPr="000B30F2">
        <w:t xml:space="preserve"> </w:t>
      </w:r>
      <w:r w:rsidR="00D619E9">
        <w:t xml:space="preserve">Расстояние </w:t>
      </w:r>
      <w:r w:rsidR="00D619E9" w:rsidRPr="001C7AD3">
        <w:rPr>
          <w:position w:val="-10"/>
        </w:rPr>
        <w:object w:dxaOrig="300" w:dyaOrig="340">
          <v:shape id="_x0000_i1228" type="#_x0000_t75" style="width:15pt;height:16.5pt" o:ole="">
            <v:imagedata r:id="rId415" o:title=""/>
          </v:shape>
          <o:OLEObject Type="Embed" ProgID="Equation.3" ShapeID="_x0000_i1228" DrawAspect="Content" ObjectID="_1389551906" r:id="rId416"/>
        </w:object>
      </w:r>
      <w:r w:rsidR="00D619E9">
        <w:t xml:space="preserve">есть расстояние между материальными объектами (между их центрами масс). </w:t>
      </w:r>
    </w:p>
    <w:p w:rsidR="00D619E9" w:rsidRDefault="00D619E9" w:rsidP="00794208">
      <w:r>
        <w:t>Масса</w:t>
      </w:r>
      <w:r w:rsidR="00D04FAC">
        <w:t xml:space="preserve"> </w:t>
      </w:r>
      <w:r w:rsidRPr="001C7AD3">
        <w:rPr>
          <w:position w:val="-10"/>
        </w:rPr>
        <w:object w:dxaOrig="499" w:dyaOrig="360">
          <v:shape id="_x0000_i1229" type="#_x0000_t75" style="width:24.75pt;height:18pt" o:ole="">
            <v:imagedata r:id="rId417" o:title=""/>
          </v:shape>
          <o:OLEObject Type="Embed" ProgID="Equation.3" ShapeID="_x0000_i1229" DrawAspect="Content" ObjectID="_1389551907" r:id="rId418"/>
        </w:object>
      </w:r>
      <w:r>
        <w:t xml:space="preserve">представлена вещественной частью </w:t>
      </w:r>
      <w:r w:rsidRPr="00AA625B">
        <w:rPr>
          <w:position w:val="-12"/>
        </w:rPr>
        <w:object w:dxaOrig="520" w:dyaOrig="380">
          <v:shape id="_x0000_i1230" type="#_x0000_t75" style="width:26.25pt;height:18.75pt" o:ole="">
            <v:imagedata r:id="rId419" o:title=""/>
          </v:shape>
          <o:OLEObject Type="Embed" ProgID="Equation.3" ShapeID="_x0000_i1230" DrawAspect="Content" ObjectID="_1389551908" r:id="rId420"/>
        </w:object>
      </w:r>
      <w:r>
        <w:t xml:space="preserve"> и внутренней обменной массой </w:t>
      </w:r>
      <w:r w:rsidRPr="00AA625B">
        <w:rPr>
          <w:position w:val="-12"/>
        </w:rPr>
        <w:object w:dxaOrig="700" w:dyaOrig="380">
          <v:shape id="_x0000_i1231" type="#_x0000_t75" style="width:35.25pt;height:18.75pt" o:ole="">
            <v:imagedata r:id="rId421" o:title=""/>
          </v:shape>
          <o:OLEObject Type="Embed" ProgID="Equation.3" ShapeID="_x0000_i1231" DrawAspect="Content" ObjectID="_1389551909" r:id="rId422"/>
        </w:object>
      </w:r>
      <w:r>
        <w:t xml:space="preserve">. Таким образом, масса представлена выражением </w:t>
      </w:r>
      <w:r w:rsidRPr="00AA625B">
        <w:rPr>
          <w:position w:val="-12"/>
        </w:rPr>
        <w:object w:dxaOrig="5080" w:dyaOrig="400">
          <v:shape id="_x0000_i1232" type="#_x0000_t75" style="width:253.5pt;height:20.25pt" o:ole="">
            <v:imagedata r:id="rId423" o:title=""/>
          </v:shape>
          <o:OLEObject Type="Embed" ProgID="Equation.3" ShapeID="_x0000_i1232" DrawAspect="Content" ObjectID="_1389551910" r:id="rId424"/>
        </w:object>
      </w:r>
      <w:r>
        <w:t>.</w:t>
      </w:r>
    </w:p>
    <w:p w:rsidR="00D619E9" w:rsidRDefault="00D619E9" w:rsidP="00794208">
      <w:r>
        <w:t xml:space="preserve">Это простейшая зарядовая структура в четырехмерном пространстве. Масса объекта </w:t>
      </w:r>
      <w:r w:rsidRPr="004D21BD">
        <w:rPr>
          <w:position w:val="-10"/>
        </w:rPr>
        <w:object w:dxaOrig="499" w:dyaOrig="360">
          <v:shape id="_x0000_i1233" type="#_x0000_t75" style="width:24.75pt;height:18pt" o:ole="">
            <v:imagedata r:id="rId425" o:title=""/>
          </v:shape>
          <o:OLEObject Type="Embed" ProgID="Equation.3" ShapeID="_x0000_i1233" DrawAspect="Content" ObjectID="_1389551911" r:id="rId426"/>
        </w:object>
      </w:r>
      <w:r>
        <w:t xml:space="preserve"> при взаимодействии сосредотачивается в изолированном направлении – туннеле </w:t>
      </w:r>
      <w:r w:rsidRPr="004D21BD">
        <w:rPr>
          <w:position w:val="-8"/>
        </w:rPr>
        <w:object w:dxaOrig="980" w:dyaOrig="360">
          <v:shape id="_x0000_i1234" type="#_x0000_t75" style="width:48.75pt;height:18pt" o:ole="">
            <v:imagedata r:id="rId427" o:title=""/>
          </v:shape>
          <o:OLEObject Type="Embed" ProgID="Equation.3" ShapeID="_x0000_i1234" DrawAspect="Content" ObjectID="_1389551912" r:id="rId428"/>
        </w:object>
      </w:r>
      <w:r>
        <w:t xml:space="preserve">, </w:t>
      </w:r>
      <w:proofErr w:type="gramStart"/>
      <w:r>
        <w:t>сечение</w:t>
      </w:r>
      <w:proofErr w:type="gramEnd"/>
      <w:r>
        <w:t xml:space="preserve"> которого определяется известными соотношениями микромира </w:t>
      </w:r>
      <w:r w:rsidRPr="004D21BD">
        <w:rPr>
          <w:position w:val="-14"/>
        </w:rPr>
        <w:object w:dxaOrig="1120" w:dyaOrig="380">
          <v:shape id="_x0000_i1235" type="#_x0000_t75" style="width:56.25pt;height:18.75pt" o:ole="">
            <v:imagedata r:id="rId429" o:title=""/>
          </v:shape>
          <o:OLEObject Type="Embed" ProgID="Equation.3" ShapeID="_x0000_i1235" DrawAspect="Content" ObjectID="_1389551913" r:id="rId430"/>
        </w:object>
      </w:r>
      <w:r>
        <w:t xml:space="preserve"> и макромира </w:t>
      </w:r>
      <w:r w:rsidRPr="004D21BD">
        <w:rPr>
          <w:position w:val="-14"/>
        </w:rPr>
        <w:object w:dxaOrig="1260" w:dyaOrig="400">
          <v:shape id="_x0000_i1236" type="#_x0000_t75" style="width:63pt;height:20.25pt" o:ole="">
            <v:imagedata r:id="rId431" o:title=""/>
          </v:shape>
          <o:OLEObject Type="Embed" ProgID="Equation.3" ShapeID="_x0000_i1236" DrawAspect="Content" ObjectID="_1389551914" r:id="rId432"/>
        </w:object>
      </w:r>
      <w:r>
        <w:t>.</w:t>
      </w:r>
    </w:p>
    <w:p w:rsidR="00D619E9" w:rsidRDefault="00D619E9" w:rsidP="00794208">
      <w:r>
        <w:t xml:space="preserve">Объект массой </w:t>
      </w:r>
      <w:r w:rsidRPr="00364CB2">
        <w:rPr>
          <w:position w:val="-10"/>
        </w:rPr>
        <w:object w:dxaOrig="540" w:dyaOrig="360">
          <v:shape id="_x0000_i1237" type="#_x0000_t75" style="width:27pt;height:18pt" o:ole="">
            <v:imagedata r:id="rId433" o:title=""/>
          </v:shape>
          <o:OLEObject Type="Embed" ProgID="Equation.3" ShapeID="_x0000_i1237" DrawAspect="Content" ObjectID="_1389551915" r:id="rId434"/>
        </w:object>
      </w:r>
      <w:r>
        <w:t xml:space="preserve"> представляется выражением </w:t>
      </w:r>
      <w:r w:rsidRPr="00364CB2">
        <w:rPr>
          <w:position w:val="-12"/>
        </w:rPr>
        <w:object w:dxaOrig="2200" w:dyaOrig="400">
          <v:shape id="_x0000_i1238" type="#_x0000_t75" style="width:109.5pt;height:20.25pt" o:ole="">
            <v:imagedata r:id="rId435" o:title=""/>
          </v:shape>
          <o:OLEObject Type="Embed" ProgID="Equation.3" ShapeID="_x0000_i1238" DrawAspect="Content" ObjectID="_1389551916" r:id="rId436"/>
        </w:object>
      </w:r>
      <w:r>
        <w:t>. Объект также является заряженным. Заряд объекта определяется образованием в его локальном пространстве подпространства делителей нуля, адекватное</w:t>
      </w:r>
      <w:r w:rsidR="00D04FAC">
        <w:t xml:space="preserve"> </w:t>
      </w:r>
      <w:r>
        <w:t>физически световому конусу.</w:t>
      </w:r>
    </w:p>
    <w:p w:rsidR="00D619E9" w:rsidRDefault="00D619E9" w:rsidP="007B749B">
      <w:r>
        <w:t>Заряд подпространства,</w:t>
      </w:r>
      <w:r w:rsidR="00D04FAC">
        <w:t xml:space="preserve"> </w:t>
      </w:r>
      <w:r>
        <w:t>следовательно</w:t>
      </w:r>
      <w:r w:rsidR="00762FC5">
        <w:t>,</w:t>
      </w:r>
      <w:r>
        <w:t xml:space="preserve"> и пространства объекта определяется знаком изолированного направления </w:t>
      </w:r>
      <w:r w:rsidRPr="00CA6419">
        <w:rPr>
          <w:position w:val="-10"/>
        </w:rPr>
        <w:object w:dxaOrig="859" w:dyaOrig="320">
          <v:shape id="_x0000_i1239" type="#_x0000_t75" style="width:42.75pt;height:15.75pt" o:ole="">
            <v:imagedata r:id="rId437" o:title=""/>
          </v:shape>
          <o:OLEObject Type="Embed" ProgID="Equation.3" ShapeID="_x0000_i1239" DrawAspect="Content" ObjectID="_1389551917" r:id="rId438"/>
        </w:object>
      </w:r>
    </w:p>
    <w:p w:rsidR="00D619E9" w:rsidRDefault="00D619E9" w:rsidP="007B749B">
      <w:r>
        <w:t>При взаимодействии объекты по оси изолированных направлений</w:t>
      </w:r>
      <w:r w:rsidR="00D04FAC">
        <w:t xml:space="preserve"> </w:t>
      </w:r>
      <w:r>
        <w:t xml:space="preserve">образуют объект с величиной исходной массы равной </w:t>
      </w:r>
      <w:r w:rsidRPr="00305444">
        <w:rPr>
          <w:position w:val="-10"/>
        </w:rPr>
        <w:object w:dxaOrig="2260" w:dyaOrig="380">
          <v:shape id="_x0000_i1240" type="#_x0000_t75" style="width:113.25pt;height:18.75pt" o:ole="">
            <v:imagedata r:id="rId439" o:title=""/>
          </v:shape>
          <o:OLEObject Type="Embed" ProgID="Equation.3" ShapeID="_x0000_i1240" DrawAspect="Content" ObjectID="_1389551918" r:id="rId440"/>
        </w:object>
      </w:r>
      <w:r>
        <w:t>.</w:t>
      </w:r>
    </w:p>
    <w:p w:rsidR="00D619E9" w:rsidRDefault="00D619E9" w:rsidP="007B749B">
      <w:r>
        <w:t xml:space="preserve">В результате взаимодействия в пространстве создается объект, принадлежащий более высокому измерению. </w:t>
      </w:r>
    </w:p>
    <w:p w:rsidR="007F1E15" w:rsidRDefault="007F1E15" w:rsidP="007B749B">
      <w:r>
        <w:lastRenderedPageBreak/>
        <w:t>Суммарная микрочастица обладает большей массой и большей массой обменного кванта и может находиться в простра</w:t>
      </w:r>
      <w:r w:rsidR="00F43888">
        <w:t>нстве большего числа измерений.</w:t>
      </w:r>
    </w:p>
    <w:p w:rsidR="007F1E15" w:rsidRDefault="00EA6BE0" w:rsidP="007B749B">
      <w:r>
        <w:t xml:space="preserve">Комплексное пространство </w:t>
      </w:r>
      <w:r w:rsidRPr="00EA6BE0">
        <w:rPr>
          <w:position w:val="-10"/>
        </w:rPr>
        <w:object w:dxaOrig="1500" w:dyaOrig="360">
          <v:shape id="_x0000_i1241" type="#_x0000_t75" style="width:75pt;height:18pt" o:ole="">
            <v:imagedata r:id="rId441" o:title=""/>
          </v:shape>
          <o:OLEObject Type="Embed" ProgID="Equation.3" ShapeID="_x0000_i1241" DrawAspect="Content" ObjectID="_1389551919" r:id="rId442"/>
        </w:object>
      </w:r>
      <w:r>
        <w:t xml:space="preserve"> содержит как неотъемлемую часть</w:t>
      </w:r>
      <w:r w:rsidR="00D04FAC">
        <w:t xml:space="preserve"> </w:t>
      </w:r>
      <w:r>
        <w:t xml:space="preserve">подпространство делителей нуля, которое является пространством взаимодействия. Материальное пространство является пространством взаимодействия, поэтому необходим переход в суперкомплексное материальное пространство согласно рис </w:t>
      </w:r>
      <w:r w:rsidR="00F43888">
        <w:t>1.</w:t>
      </w:r>
      <w:r>
        <w:t>1.</w:t>
      </w:r>
    </w:p>
    <w:p w:rsidR="00D619E9" w:rsidRDefault="00D619E9" w:rsidP="007B749B">
      <w:r>
        <w:t xml:space="preserve">Объект имеет своё изолированное направление и свой ипсилон туннель, через который проходит энергия обменного кванта </w:t>
      </w:r>
      <w:r w:rsidRPr="00485296">
        <w:rPr>
          <w:position w:val="-12"/>
        </w:rPr>
        <w:object w:dxaOrig="1560" w:dyaOrig="400">
          <v:shape id="_x0000_i1242" type="#_x0000_t75" style="width:78pt;height:20.25pt" o:ole="">
            <v:imagedata r:id="rId443" o:title=""/>
          </v:shape>
          <o:OLEObject Type="Embed" ProgID="Equation.3" ShapeID="_x0000_i1242" DrawAspect="Content" ObjectID="_1389551920" r:id="rId444"/>
        </w:object>
      </w:r>
      <w:r>
        <w:t>.</w:t>
      </w:r>
    </w:p>
    <w:p w:rsidR="00D619E9" w:rsidRPr="005D1552" w:rsidRDefault="00D619E9" w:rsidP="00D619E9">
      <w:pPr>
        <w:ind w:firstLine="0"/>
      </w:pPr>
      <w:r>
        <w:t>Энергия обменного кванта выделяется из масс объектов в пространство более</w:t>
      </w:r>
      <w:r w:rsidR="00D04FAC">
        <w:t xml:space="preserve"> </w:t>
      </w:r>
      <w:r>
        <w:t>высокого измерения, то есть имеем</w:t>
      </w:r>
      <w:r w:rsidRPr="005D1552">
        <w:t>:</w:t>
      </w:r>
    </w:p>
    <w:p w:rsidR="00D619E9" w:rsidRDefault="00D619E9" w:rsidP="007B749B">
      <w:r w:rsidRPr="005D1552">
        <w:rPr>
          <w:position w:val="-34"/>
          <w:lang w:val="en-US"/>
        </w:rPr>
        <w:object w:dxaOrig="5000" w:dyaOrig="800">
          <v:shape id="_x0000_i1243" type="#_x0000_t75" style="width:250.5pt;height:39.75pt" o:ole="">
            <v:imagedata r:id="rId445" o:title=""/>
          </v:shape>
          <o:OLEObject Type="Embed" ProgID="Equation.3" ShapeID="_x0000_i1243" DrawAspect="Content" ObjectID="_1389551921" r:id="rId446"/>
        </w:object>
      </w:r>
    </w:p>
    <w:p w:rsidR="00D619E9" w:rsidRPr="00EB4D5E" w:rsidRDefault="00D619E9" w:rsidP="00D619E9">
      <w:pPr>
        <w:ind w:firstLine="0"/>
      </w:pPr>
      <w:r>
        <w:t>Преобразуем выражение в квадратных скобках</w:t>
      </w:r>
      <w:r w:rsidRPr="00EB4D5E">
        <w:t>:</w:t>
      </w:r>
    </w:p>
    <w:p w:rsidR="00D619E9" w:rsidRDefault="00D619E9" w:rsidP="007B749B">
      <w:pPr>
        <w:rPr>
          <w:lang w:val="en-US"/>
        </w:rPr>
      </w:pPr>
      <w:r w:rsidRPr="00EB4D5E">
        <w:rPr>
          <w:position w:val="-14"/>
          <w:lang w:val="en-US"/>
        </w:rPr>
        <w:object w:dxaOrig="7100" w:dyaOrig="499">
          <v:shape id="_x0000_i1244" type="#_x0000_t75" style="width:354pt;height:24.75pt" o:ole="">
            <v:imagedata r:id="rId447" o:title=""/>
          </v:shape>
          <o:OLEObject Type="Embed" ProgID="Equation.3" ShapeID="_x0000_i1244" DrawAspect="Content" ObjectID="_1389551922" r:id="rId448"/>
        </w:object>
      </w:r>
    </w:p>
    <w:p w:rsidR="00D619E9" w:rsidRDefault="00D619E9" w:rsidP="00D619E9">
      <w:pPr>
        <w:ind w:firstLine="0"/>
      </w:pPr>
      <w:r>
        <w:t>Введём обозначение</w:t>
      </w:r>
      <w:r w:rsidRPr="00F458DE">
        <w:t>:</w:t>
      </w:r>
      <w:r w:rsidR="00D04FAC">
        <w:t xml:space="preserve"> </w:t>
      </w:r>
      <w:r w:rsidRPr="000A57F0">
        <w:rPr>
          <w:position w:val="-12"/>
          <w:lang w:val="en-US"/>
        </w:rPr>
        <w:object w:dxaOrig="3400" w:dyaOrig="380">
          <v:shape id="_x0000_i1245" type="#_x0000_t75" style="width:170.25pt;height:18.75pt" o:ole="">
            <v:imagedata r:id="rId449" o:title=""/>
          </v:shape>
          <o:OLEObject Type="Embed" ProgID="Equation.3" ShapeID="_x0000_i1245" DrawAspect="Content" ObjectID="_1389551923" r:id="rId450"/>
        </w:object>
      </w:r>
    </w:p>
    <w:p w:rsidR="00D619E9" w:rsidRDefault="00D619E9" w:rsidP="00D619E9">
      <w:pPr>
        <w:ind w:firstLine="0"/>
      </w:pPr>
      <w:r>
        <w:t xml:space="preserve">Таким образом, имеем суммарный объект </w:t>
      </w:r>
      <w:r w:rsidRPr="002161DD">
        <w:rPr>
          <w:position w:val="-10"/>
        </w:rPr>
        <w:object w:dxaOrig="180" w:dyaOrig="340">
          <v:shape id="_x0000_i1246" type="#_x0000_t75" style="width:9pt;height:16.5pt" o:ole="">
            <v:imagedata r:id="rId451" o:title=""/>
          </v:shape>
          <o:OLEObject Type="Embed" ProgID="Equation.3" ShapeID="_x0000_i1246" DrawAspect="Content" ObjectID="_1389551924" r:id="rId452"/>
        </w:object>
      </w:r>
    </w:p>
    <w:p w:rsidR="00D619E9" w:rsidRDefault="00D619E9" w:rsidP="00D619E9">
      <w:pPr>
        <w:ind w:firstLine="0"/>
      </w:pPr>
      <w:r>
        <w:tab/>
      </w:r>
      <w:r w:rsidRPr="002161DD">
        <w:rPr>
          <w:position w:val="-14"/>
        </w:rPr>
        <w:object w:dxaOrig="4500" w:dyaOrig="499">
          <v:shape id="_x0000_i1247" type="#_x0000_t75" style="width:225pt;height:24.75pt" o:ole="">
            <v:imagedata r:id="rId453" o:title=""/>
          </v:shape>
          <o:OLEObject Type="Embed" ProgID="Equation.3" ShapeID="_x0000_i1247" DrawAspect="Content" ObjectID="_1389551925" r:id="rId454"/>
        </w:object>
      </w:r>
    </w:p>
    <w:p w:rsidR="00D619E9" w:rsidRDefault="00D619E9" w:rsidP="007B749B">
      <w:r>
        <w:t xml:space="preserve">Первый и второй объекты при взаимодействии находятся в пространстве </w:t>
      </w:r>
      <w:r w:rsidRPr="00A35A08">
        <w:rPr>
          <w:position w:val="-12"/>
        </w:rPr>
        <w:object w:dxaOrig="1560" w:dyaOrig="380">
          <v:shape id="_x0000_i1248" type="#_x0000_t75" style="width:78pt;height:18.75pt" o:ole="">
            <v:imagedata r:id="rId455" o:title=""/>
          </v:shape>
          <o:OLEObject Type="Embed" ProgID="Equation.3" ShapeID="_x0000_i1248" DrawAspect="Content" ObjectID="_1389551926" r:id="rId456"/>
        </w:object>
      </w:r>
      <w:r>
        <w:t xml:space="preserve">. Объекты имеют заряды вследствие наличия изолированных направлений </w:t>
      </w:r>
      <w:r w:rsidRPr="00D36057">
        <w:rPr>
          <w:position w:val="-10"/>
        </w:rPr>
        <w:object w:dxaOrig="940" w:dyaOrig="320">
          <v:shape id="_x0000_i1249" type="#_x0000_t75" style="width:47.25pt;height:15.75pt" o:ole="">
            <v:imagedata r:id="rId457" o:title=""/>
          </v:shape>
          <o:OLEObject Type="Embed" ProgID="Equation.3" ShapeID="_x0000_i1249" DrawAspect="Content" ObjectID="_1389551927" r:id="rId458"/>
        </w:object>
      </w:r>
      <w:r>
        <w:t>.</w:t>
      </w:r>
    </w:p>
    <w:p w:rsidR="00D619E9" w:rsidRDefault="00D619E9" w:rsidP="007B749B">
      <w:r>
        <w:t xml:space="preserve">Суммарный объект находится в пространстве более высокой размерности </w:t>
      </w:r>
    </w:p>
    <w:p w:rsidR="00D619E9" w:rsidRDefault="00D619E9" w:rsidP="00D619E9">
      <w:pPr>
        <w:ind w:firstLine="0"/>
      </w:pPr>
      <w:r>
        <w:t xml:space="preserve"> </w:t>
      </w:r>
      <w:r w:rsidRPr="00D36057">
        <w:rPr>
          <w:position w:val="-10"/>
        </w:rPr>
        <w:object w:dxaOrig="1540" w:dyaOrig="360">
          <v:shape id="_x0000_i1250" type="#_x0000_t75" style="width:77.25pt;height:18pt" o:ole="">
            <v:imagedata r:id="rId459" o:title=""/>
          </v:shape>
          <o:OLEObject Type="Embed" ProgID="Equation.3" ShapeID="_x0000_i1250" DrawAspect="Content" ObjectID="_1389551928" r:id="rId460"/>
        </w:object>
      </w:r>
      <w:r>
        <w:t>.</w:t>
      </w:r>
      <w:r w:rsidR="00D04FAC">
        <w:t xml:space="preserve"> </w:t>
      </w:r>
      <w:r>
        <w:t xml:space="preserve">Объект имеет один заряд изолированного направления </w:t>
      </w:r>
      <w:r w:rsidRPr="00054729">
        <w:rPr>
          <w:position w:val="-10"/>
        </w:rPr>
        <w:object w:dxaOrig="940" w:dyaOrig="320">
          <v:shape id="_x0000_i1251" type="#_x0000_t75" style="width:47.25pt;height:15.75pt" o:ole="">
            <v:imagedata r:id="rId461" o:title=""/>
          </v:shape>
          <o:OLEObject Type="Embed" ProgID="Equation.3" ShapeID="_x0000_i1251" DrawAspect="Content" ObjectID="_1389551929" r:id="rId462"/>
        </w:object>
      </w:r>
      <w:r w:rsidR="00F43888">
        <w:t>.</w:t>
      </w:r>
    </w:p>
    <w:p w:rsidR="00D619E9" w:rsidRDefault="00D619E9" w:rsidP="007B749B">
      <w:r>
        <w:t>Энергия взаимодействия определяется по формуле Ньютона в пространстве</w:t>
      </w:r>
      <w:r w:rsidRPr="00B56F71">
        <w:rPr>
          <w:position w:val="-10"/>
        </w:rPr>
        <w:object w:dxaOrig="300" w:dyaOrig="340">
          <v:shape id="_x0000_i1252" type="#_x0000_t75" style="width:15pt;height:16.5pt" o:ole="">
            <v:imagedata r:id="rId463" o:title=""/>
          </v:shape>
          <o:OLEObject Type="Embed" ProgID="Equation.3" ShapeID="_x0000_i1252" DrawAspect="Content" ObjectID="_1389551930" r:id="rId464"/>
        </w:object>
      </w:r>
      <w:r>
        <w:t>, и соответствует разнице</w:t>
      </w:r>
      <w:r w:rsidR="00D04FAC">
        <w:t xml:space="preserve"> </w:t>
      </w:r>
      <w:r>
        <w:t>исходной сумме энергий объектов и энергии этой суммы за вычетом энергии обменного кванта, который идет по изолированным направлениям.</w:t>
      </w:r>
      <w:r w:rsidR="00D04FAC">
        <w:t xml:space="preserve"> </w:t>
      </w:r>
    </w:p>
    <w:p w:rsidR="00D619E9" w:rsidRDefault="00D619E9" w:rsidP="007B749B">
      <w:r w:rsidRPr="002C7589">
        <w:rPr>
          <w:position w:val="-30"/>
        </w:rPr>
        <w:object w:dxaOrig="3980" w:dyaOrig="680">
          <v:shape id="_x0000_i1253" type="#_x0000_t75" style="width:199.5pt;height:34.5pt" o:ole="">
            <v:imagedata r:id="rId465" o:title=""/>
          </v:shape>
          <o:OLEObject Type="Embed" ProgID="Equation.3" ShapeID="_x0000_i1253" DrawAspect="Content" ObjectID="_1389551931" r:id="rId466"/>
        </w:object>
      </w:r>
    </w:p>
    <w:p w:rsidR="00D619E9" w:rsidRPr="00D619E9" w:rsidRDefault="00D619E9" w:rsidP="007B749B">
      <w:r>
        <w:t>Эта формула позволяет определить энергию обменного кванта</w:t>
      </w:r>
      <w:r w:rsidRPr="002C7589">
        <w:t>:</w:t>
      </w:r>
    </w:p>
    <w:p w:rsidR="00D619E9" w:rsidRPr="00873CBD" w:rsidRDefault="00D619E9" w:rsidP="007B749B">
      <w:pPr>
        <w:ind w:firstLine="0"/>
      </w:pPr>
      <w:r>
        <w:t>В первом приближении имеем равенство</w:t>
      </w:r>
      <w:r w:rsidRPr="00873CBD">
        <w:t>:</w:t>
      </w:r>
    </w:p>
    <w:p w:rsidR="00D619E9" w:rsidRDefault="00D619E9" w:rsidP="00D619E9">
      <w:pPr>
        <w:ind w:firstLine="0"/>
      </w:pPr>
      <w:r w:rsidRPr="00873CBD">
        <w:rPr>
          <w:position w:val="-14"/>
          <w:lang w:val="en-US"/>
        </w:rPr>
        <w:object w:dxaOrig="1939" w:dyaOrig="460">
          <v:shape id="_x0000_i1254" type="#_x0000_t75" style="width:96.75pt;height:23.25pt" o:ole="">
            <v:imagedata r:id="rId467" o:title=""/>
          </v:shape>
          <o:OLEObject Type="Embed" ProgID="Equation.3" ShapeID="_x0000_i1254" DrawAspect="Content" ObjectID="_1389551932" r:id="rId468"/>
        </w:object>
      </w:r>
    </w:p>
    <w:p w:rsidR="00D619E9" w:rsidRDefault="00D619E9" w:rsidP="007B749B">
      <w:pPr>
        <w:ind w:firstLine="0"/>
      </w:pPr>
      <w:r>
        <w:t xml:space="preserve">В микромире, как неоднократно рассматривалось, при взаимодействии электрона с протоном обменный квант равен </w:t>
      </w:r>
      <w:r w:rsidRPr="001A712D">
        <w:rPr>
          <w:position w:val="-6"/>
        </w:rPr>
        <w:object w:dxaOrig="580" w:dyaOrig="320">
          <v:shape id="_x0000_i1255" type="#_x0000_t75" style="width:29.25pt;height:15.75pt" o:ole="">
            <v:imagedata r:id="rId469" o:title=""/>
          </v:shape>
          <o:OLEObject Type="Embed" ProgID="Equation.3" ShapeID="_x0000_i1255" DrawAspect="Content" ObjectID="_1389551933" r:id="rId470"/>
        </w:object>
      </w:r>
      <w:r>
        <w:t>.</w:t>
      </w:r>
    </w:p>
    <w:p w:rsidR="00D619E9" w:rsidRDefault="00D619E9" w:rsidP="007B749B">
      <w:r>
        <w:t>В макромире взаимодействие планет с Солнцем осуществляется обменом энергией равной</w:t>
      </w:r>
      <w:r w:rsidR="00D04FAC">
        <w:t xml:space="preserve"> </w:t>
      </w:r>
      <w:r w:rsidRPr="001A712D">
        <w:rPr>
          <w:position w:val="-32"/>
        </w:rPr>
        <w:object w:dxaOrig="1880" w:dyaOrig="780">
          <v:shape id="_x0000_i1256" type="#_x0000_t75" style="width:93.75pt;height:39pt" o:ole="">
            <v:imagedata r:id="rId471" o:title=""/>
          </v:shape>
          <o:OLEObject Type="Embed" ProgID="Equation.3" ShapeID="_x0000_i1256" DrawAspect="Content" ObjectID="_1389551934" r:id="rId472"/>
        </w:object>
      </w:r>
      <w:r>
        <w:t>.</w:t>
      </w:r>
    </w:p>
    <w:p w:rsidR="00D619E9" w:rsidRPr="000F1B92" w:rsidRDefault="00D619E9" w:rsidP="00D619E9">
      <w:pPr>
        <w:ind w:firstLine="0"/>
      </w:pPr>
      <w:r>
        <w:t xml:space="preserve">Взаимодействие определяется энергией поля, охватываемого пространственной кривой </w:t>
      </w:r>
      <w:r w:rsidRPr="001A712D">
        <w:rPr>
          <w:position w:val="-12"/>
        </w:rPr>
        <w:object w:dxaOrig="300" w:dyaOrig="360">
          <v:shape id="_x0000_i1257" type="#_x0000_t75" style="width:15pt;height:18pt" o:ole="">
            <v:imagedata r:id="rId473" o:title=""/>
          </v:shape>
          <o:OLEObject Type="Embed" ProgID="Equation.3" ShapeID="_x0000_i1257" DrawAspect="Content" ObjectID="_1389551935" r:id="rId474"/>
        </w:object>
      </w:r>
      <w:r>
        <w:t>. Сечение ипсилон – туннеля, через которое проходит обменная энергия,</w:t>
      </w:r>
      <w:r w:rsidR="00D04FAC">
        <w:t xml:space="preserve"> </w:t>
      </w:r>
      <w:r>
        <w:t>взаимодействия равен</w:t>
      </w:r>
      <w:r w:rsidRPr="000F1B92">
        <w:t>:</w:t>
      </w:r>
    </w:p>
    <w:p w:rsidR="00D619E9" w:rsidRDefault="00D619E9" w:rsidP="00D619E9">
      <w:pPr>
        <w:ind w:firstLine="0"/>
      </w:pPr>
      <w:r w:rsidRPr="000F1B92">
        <w:rPr>
          <w:position w:val="-32"/>
          <w:lang w:val="en-US"/>
        </w:rPr>
        <w:object w:dxaOrig="1460" w:dyaOrig="780">
          <v:shape id="_x0000_i1258" type="#_x0000_t75" style="width:72.75pt;height:39pt" o:ole="">
            <v:imagedata r:id="rId475" o:title=""/>
          </v:shape>
          <o:OLEObject Type="Embed" ProgID="Equation.3" ShapeID="_x0000_i1258" DrawAspect="Content" ObjectID="_1389551936" r:id="rId476"/>
        </w:object>
      </w:r>
      <w:r w:rsidRPr="00D619E9">
        <w:t xml:space="preserve"> ( </w:t>
      </w:r>
      <w:r w:rsidR="00B77AE6">
        <w:t>на рис не отмечен)</w:t>
      </w:r>
      <w:r>
        <w:t>.</w:t>
      </w:r>
    </w:p>
    <w:p w:rsidR="00D619E9" w:rsidRDefault="00D619E9" w:rsidP="00D619E9">
      <w:r>
        <w:t>Таким образом, все параметры механизма взаимодействия определены.</w:t>
      </w:r>
    </w:p>
    <w:p w:rsidR="00D619E9" w:rsidRDefault="00F43888" w:rsidP="00974BFF">
      <w:r>
        <w:rPr>
          <w:rStyle w:val="Heading2Char"/>
        </w:rPr>
        <w:t>2.</w:t>
      </w:r>
      <w:r w:rsidR="00DD09BC">
        <w:rPr>
          <w:rStyle w:val="Heading2Char"/>
        </w:rPr>
        <w:t xml:space="preserve">14. </w:t>
      </w:r>
      <w:r w:rsidR="00D619E9" w:rsidRPr="00D619E9">
        <w:rPr>
          <w:rStyle w:val="Heading2Char"/>
        </w:rPr>
        <w:t>ВЗАИМОДЕЙСТВИЕ В МИКРОМИРЕ</w:t>
      </w:r>
      <w:r w:rsidR="00D619E9">
        <w:t>.</w:t>
      </w:r>
    </w:p>
    <w:p w:rsidR="00974BFF" w:rsidRDefault="00974BFF" w:rsidP="00D619E9">
      <w:pPr>
        <w:ind w:firstLine="0"/>
      </w:pPr>
      <w:r>
        <w:t xml:space="preserve">Предельная вещественная часть материи задается </w:t>
      </w:r>
      <w:r w:rsidR="00DF3FC4">
        <w:t>через комбинацию</w:t>
      </w:r>
      <w:r>
        <w:t xml:space="preserve"> постоянных </w:t>
      </w:r>
      <w:r w:rsidR="00DF3FC4">
        <w:t>величин</w:t>
      </w:r>
      <w:r w:rsidR="00DF3FC4" w:rsidRPr="00DF3FC4">
        <w:t xml:space="preserve">: </w:t>
      </w:r>
      <w:r w:rsidRPr="000B3A75">
        <w:rPr>
          <w:position w:val="-10"/>
        </w:rPr>
        <w:object w:dxaOrig="720" w:dyaOrig="320">
          <v:shape id="_x0000_i1259" type="#_x0000_t75" style="width:36pt;height:15.75pt" o:ole="">
            <v:imagedata r:id="rId477" o:title=""/>
          </v:shape>
          <o:OLEObject Type="Embed" ProgID="Equation.3" ShapeID="_x0000_i1259" DrawAspect="Content" ObjectID="_1389551937" r:id="rId478"/>
        </w:object>
      </w:r>
      <w:r>
        <w:t>.</w:t>
      </w:r>
    </w:p>
    <w:tbl>
      <w:tblPr>
        <w:tblW w:w="0" w:type="auto"/>
        <w:tblLook w:val="04A0"/>
      </w:tblPr>
      <w:tblGrid>
        <w:gridCol w:w="4261"/>
        <w:gridCol w:w="4261"/>
      </w:tblGrid>
      <w:tr w:rsidR="000B30F2" w:rsidTr="005D1D85">
        <w:tc>
          <w:tcPr>
            <w:tcW w:w="4261" w:type="dxa"/>
          </w:tcPr>
          <w:p w:rsidR="000B30F2" w:rsidRDefault="000B30F2" w:rsidP="000B30F2">
            <w:pPr>
              <w:ind w:firstLine="0"/>
            </w:pPr>
            <w:r w:rsidRPr="000B30F2">
              <w:rPr>
                <w:position w:val="-14"/>
              </w:rPr>
              <w:object w:dxaOrig="1839" w:dyaOrig="400">
                <v:shape id="_x0000_i1260" type="#_x0000_t75" style="width:92.25pt;height:20.25pt" o:ole="">
                  <v:imagedata r:id="rId479" o:title=""/>
                </v:shape>
                <o:OLEObject Type="Embed" ProgID="Equation.3" ShapeID="_x0000_i1260" DrawAspect="Content" ObjectID="_1389551938" r:id="rId480"/>
              </w:object>
            </w:r>
          </w:p>
        </w:tc>
        <w:tc>
          <w:tcPr>
            <w:tcW w:w="4261" w:type="dxa"/>
            <w:vAlign w:val="center"/>
          </w:tcPr>
          <w:p w:rsidR="000B30F2" w:rsidRDefault="00F43888" w:rsidP="005D1D85">
            <w:pPr>
              <w:ind w:firstLine="0"/>
              <w:jc w:val="right"/>
            </w:pPr>
            <w:r>
              <w:t>2.12</w:t>
            </w:r>
          </w:p>
        </w:tc>
      </w:tr>
    </w:tbl>
    <w:p w:rsidR="00974BFF" w:rsidRDefault="00974BFF" w:rsidP="00974BFF">
      <w:r>
        <w:t xml:space="preserve">Расчёт даёт величину </w:t>
      </w:r>
      <w:r w:rsidRPr="000B3A75">
        <w:rPr>
          <w:position w:val="-14"/>
        </w:rPr>
        <w:object w:dxaOrig="1839" w:dyaOrig="400">
          <v:shape id="_x0000_i1261" type="#_x0000_t75" style="width:92.25pt;height:20.25pt" o:ole="">
            <v:imagedata r:id="rId481" o:title=""/>
          </v:shape>
          <o:OLEObject Type="Embed" ProgID="Equation.3" ShapeID="_x0000_i1261" DrawAspect="Content" ObjectID="_1389551939" r:id="rId482"/>
        </w:object>
      </w:r>
      <w:r>
        <w:t>.</w:t>
      </w:r>
    </w:p>
    <w:p w:rsidR="00974BFF" w:rsidRDefault="00974BFF" w:rsidP="00974BFF">
      <w:pPr>
        <w:ind w:firstLine="0"/>
      </w:pPr>
      <w:r>
        <w:t xml:space="preserve">Величина предельной массы локализована в пространстве линейных размеров </w:t>
      </w:r>
    </w:p>
    <w:tbl>
      <w:tblPr>
        <w:tblW w:w="0" w:type="auto"/>
        <w:tblLook w:val="04A0"/>
      </w:tblPr>
      <w:tblGrid>
        <w:gridCol w:w="4261"/>
        <w:gridCol w:w="4261"/>
      </w:tblGrid>
      <w:tr w:rsidR="000B30F2" w:rsidTr="005D1D85">
        <w:tc>
          <w:tcPr>
            <w:tcW w:w="4261" w:type="dxa"/>
          </w:tcPr>
          <w:p w:rsidR="000B30F2" w:rsidRDefault="000B30F2" w:rsidP="000B30F2">
            <w:pPr>
              <w:ind w:firstLine="0"/>
            </w:pPr>
            <w:r w:rsidRPr="000B30F2">
              <w:rPr>
                <w:position w:val="-14"/>
              </w:rPr>
              <w:object w:dxaOrig="3540" w:dyaOrig="400">
                <v:shape id="_x0000_i1262" type="#_x0000_t75" style="width:177pt;height:20.25pt" o:ole="">
                  <v:imagedata r:id="rId483" o:title=""/>
                </v:shape>
                <o:OLEObject Type="Embed" ProgID="Equation.3" ShapeID="_x0000_i1262" DrawAspect="Content" ObjectID="_1389551940" r:id="rId484"/>
              </w:object>
            </w:r>
          </w:p>
        </w:tc>
        <w:tc>
          <w:tcPr>
            <w:tcW w:w="4261" w:type="dxa"/>
            <w:vAlign w:val="center"/>
          </w:tcPr>
          <w:p w:rsidR="000B30F2" w:rsidRDefault="00F43888" w:rsidP="005D1D85">
            <w:pPr>
              <w:ind w:firstLine="0"/>
              <w:jc w:val="right"/>
            </w:pPr>
            <w:r>
              <w:t>2.13</w:t>
            </w:r>
          </w:p>
        </w:tc>
      </w:tr>
    </w:tbl>
    <w:p w:rsidR="00974BFF" w:rsidRDefault="00974BFF" w:rsidP="000B30F2">
      <w:r>
        <w:t>В одномерном пространстве по формуле Ньютона имеем соотношение</w:t>
      </w:r>
    </w:p>
    <w:tbl>
      <w:tblPr>
        <w:tblW w:w="0" w:type="auto"/>
        <w:tblLook w:val="04A0"/>
      </w:tblPr>
      <w:tblGrid>
        <w:gridCol w:w="4261"/>
        <w:gridCol w:w="4261"/>
      </w:tblGrid>
      <w:tr w:rsidR="000B30F2" w:rsidTr="005D1D85">
        <w:tc>
          <w:tcPr>
            <w:tcW w:w="4261" w:type="dxa"/>
          </w:tcPr>
          <w:p w:rsidR="000B30F2" w:rsidRDefault="000B30F2" w:rsidP="000B30F2">
            <w:pPr>
              <w:ind w:firstLine="0"/>
            </w:pPr>
            <w:r w:rsidRPr="000B30F2">
              <w:rPr>
                <w:position w:val="-32"/>
              </w:rPr>
              <w:object w:dxaOrig="1660" w:dyaOrig="740">
                <v:shape id="_x0000_i1263" type="#_x0000_t75" style="width:83.25pt;height:36.75pt" o:ole="">
                  <v:imagedata r:id="rId485" o:title=""/>
                </v:shape>
                <o:OLEObject Type="Embed" ProgID="Equation.3" ShapeID="_x0000_i1263" DrawAspect="Content" ObjectID="_1389551941" r:id="rId486"/>
              </w:object>
            </w:r>
          </w:p>
        </w:tc>
        <w:tc>
          <w:tcPr>
            <w:tcW w:w="4261" w:type="dxa"/>
            <w:vAlign w:val="center"/>
          </w:tcPr>
          <w:p w:rsidR="000B30F2" w:rsidRDefault="00F43888" w:rsidP="005D1D85">
            <w:pPr>
              <w:ind w:firstLine="0"/>
              <w:jc w:val="right"/>
            </w:pPr>
            <w:r>
              <w:t>2.14</w:t>
            </w:r>
          </w:p>
        </w:tc>
      </w:tr>
    </w:tbl>
    <w:p w:rsidR="00974BFF" w:rsidRDefault="00974BFF" w:rsidP="00974BFF">
      <w:r>
        <w:t>Взаимодействие предельных масс Планка на предельном расстоянии даёт энергию предельной массы. Формула (</w:t>
      </w:r>
      <w:r w:rsidR="00F43888">
        <w:t>2.14) есть комбинация формул (2.12</w:t>
      </w:r>
      <w:r>
        <w:t>),(</w:t>
      </w:r>
      <w:r w:rsidR="00F43888">
        <w:t>2.13</w:t>
      </w:r>
      <w:r>
        <w:t>).</w:t>
      </w:r>
    </w:p>
    <w:p w:rsidR="00974BFF" w:rsidRDefault="00974BFF" w:rsidP="00974BFF">
      <w:r>
        <w:t>Формула (</w:t>
      </w:r>
      <w:r w:rsidR="00F43888">
        <w:t>2.14</w:t>
      </w:r>
      <w:r>
        <w:t>) предельная формула Ньютона для микрочастиц:</w:t>
      </w:r>
    </w:p>
    <w:tbl>
      <w:tblPr>
        <w:tblW w:w="0" w:type="auto"/>
        <w:tblLook w:val="04A0"/>
      </w:tblPr>
      <w:tblGrid>
        <w:gridCol w:w="4261"/>
        <w:gridCol w:w="4261"/>
      </w:tblGrid>
      <w:tr w:rsidR="000B30F2" w:rsidTr="005D1D85">
        <w:tc>
          <w:tcPr>
            <w:tcW w:w="4261" w:type="dxa"/>
          </w:tcPr>
          <w:p w:rsidR="000B30F2" w:rsidRDefault="000B30F2" w:rsidP="000B30F2">
            <w:pPr>
              <w:ind w:firstLine="0"/>
            </w:pPr>
            <w:r w:rsidRPr="000B30F2">
              <w:rPr>
                <w:position w:val="-30"/>
              </w:rPr>
              <w:object w:dxaOrig="1339" w:dyaOrig="740">
                <v:shape id="_x0000_i1264" type="#_x0000_t75" style="width:66.75pt;height:36.75pt" o:ole="">
                  <v:imagedata r:id="rId487" o:title=""/>
                </v:shape>
                <o:OLEObject Type="Embed" ProgID="Equation.3" ShapeID="_x0000_i1264" DrawAspect="Content" ObjectID="_1389551942" r:id="rId488"/>
              </w:object>
            </w:r>
          </w:p>
        </w:tc>
        <w:tc>
          <w:tcPr>
            <w:tcW w:w="4261" w:type="dxa"/>
            <w:vAlign w:val="center"/>
          </w:tcPr>
          <w:p w:rsidR="000B30F2" w:rsidRPr="00F43888" w:rsidRDefault="00F43888" w:rsidP="005D1D85">
            <w:pPr>
              <w:ind w:firstLine="0"/>
              <w:jc w:val="right"/>
            </w:pPr>
            <w:r>
              <w:t>2.15</w:t>
            </w:r>
          </w:p>
        </w:tc>
      </w:tr>
    </w:tbl>
    <w:p w:rsidR="00974BFF" w:rsidRDefault="00974BFF" w:rsidP="000B30F2">
      <w:r>
        <w:t xml:space="preserve">Формула Ньютона справедлива от линейных размеров микромира до линейных размеров макромира. Механизм взаимодействия по формуле Ньютона не известен. </w:t>
      </w:r>
    </w:p>
    <w:p w:rsidR="00974BFF" w:rsidRDefault="00974BFF" w:rsidP="000B30F2">
      <w:r>
        <w:t>В предыдущих главах доказано, что реализация взаимодействия по формуле Ньютона происходит в суперкомплексном пространстве ТФКПП, так как оно соответствует пространству всего набора иерархии микрочастиц.</w:t>
      </w:r>
    </w:p>
    <w:p w:rsidR="00974BFF" w:rsidRDefault="00974BFF" w:rsidP="00974BFF">
      <w:pPr>
        <w:ind w:firstLine="0"/>
      </w:pPr>
      <w:r>
        <w:t xml:space="preserve">Взаимодействие происходит с предельной скоростью </w:t>
      </w:r>
      <w:r w:rsidRPr="00F43888">
        <w:rPr>
          <w:rStyle w:val="Emphasis"/>
        </w:rPr>
        <w:t>С</w:t>
      </w:r>
      <w:r>
        <w:t xml:space="preserve">, поэтому предельные массы должны </w:t>
      </w:r>
      <w:r w:rsidR="00BC2838">
        <w:t>располагаться</w:t>
      </w:r>
      <w:r>
        <w:t xml:space="preserve"> так, чтобы образовывать туннель как адекватная структура светового конуса. Трактовка передачи взаимодействия между объектами по одномерной линии, соединяющей их центры несостоятельна.</w:t>
      </w:r>
    </w:p>
    <w:p w:rsidR="00974BFF" w:rsidRPr="00E44FFE" w:rsidRDefault="00974BFF" w:rsidP="00E44FFE">
      <w:pPr>
        <w:rPr>
          <w:rStyle w:val="Emphasis"/>
        </w:rPr>
      </w:pPr>
      <w:r w:rsidRPr="00E44FFE">
        <w:rPr>
          <w:rStyle w:val="Emphasis"/>
        </w:rPr>
        <w:t xml:space="preserve">Из этих соображений перейдем к </w:t>
      </w:r>
      <w:r w:rsidR="00BC2838" w:rsidRPr="00E44FFE">
        <w:rPr>
          <w:rStyle w:val="Emphasis"/>
        </w:rPr>
        <w:t>объединению</w:t>
      </w:r>
      <w:r w:rsidRPr="00E44FFE">
        <w:rPr>
          <w:rStyle w:val="Emphasis"/>
        </w:rPr>
        <w:t xml:space="preserve"> модели комплексного пространства с пространством взаимодействия по формуле </w:t>
      </w:r>
      <w:r w:rsidR="00BC2838" w:rsidRPr="00E44FFE">
        <w:rPr>
          <w:rStyle w:val="Emphasis"/>
        </w:rPr>
        <w:t>Ньютона</w:t>
      </w:r>
      <w:r w:rsidRPr="00E44FFE">
        <w:rPr>
          <w:rStyle w:val="Emphasis"/>
        </w:rPr>
        <w:t>. Для этого достаточно на концах векторов с модулем равным комптоновской длине микрочастицы</w:t>
      </w:r>
      <w:r w:rsidR="00D04FAC">
        <w:rPr>
          <w:rStyle w:val="Emphasis"/>
        </w:rPr>
        <w:t xml:space="preserve"> </w:t>
      </w:r>
      <w:r w:rsidRPr="00E44FFE">
        <w:rPr>
          <w:rStyle w:val="Emphasis"/>
        </w:rPr>
        <w:t>расположит</w:t>
      </w:r>
      <w:r w:rsidR="00EA6BE0" w:rsidRPr="00E44FFE">
        <w:rPr>
          <w:rStyle w:val="Emphasis"/>
        </w:rPr>
        <w:t>ь предельные массы Планка</w:t>
      </w:r>
      <w:r w:rsidR="00D04FAC">
        <w:rPr>
          <w:rStyle w:val="Emphasis"/>
        </w:rPr>
        <w:t>.</w:t>
      </w:r>
    </w:p>
    <w:p w:rsidR="00974BFF" w:rsidRPr="00E44FFE" w:rsidRDefault="00974BFF" w:rsidP="00E44FFE">
      <w:pPr>
        <w:rPr>
          <w:rStyle w:val="Emphasis"/>
        </w:rPr>
      </w:pPr>
      <w:r w:rsidRPr="00E44FFE">
        <w:rPr>
          <w:rStyle w:val="Emphasis"/>
        </w:rPr>
        <w:t xml:space="preserve">В этом случае пространство взаимодействия локализуется в пространство предельных размеров </w:t>
      </w:r>
      <w:r w:rsidRPr="00E44FFE">
        <w:rPr>
          <w:rStyle w:val="Emphasis"/>
        </w:rPr>
        <w:object w:dxaOrig="300" w:dyaOrig="380">
          <v:shape id="_x0000_i1265" type="#_x0000_t75" style="width:15pt;height:18.75pt" o:ole="">
            <v:imagedata r:id="rId489" o:title=""/>
          </v:shape>
          <o:OLEObject Type="Embed" ProgID="Equation.3" ShapeID="_x0000_i1265" DrawAspect="Content" ObjectID="_1389551943" r:id="rId490"/>
        </w:object>
      </w:r>
      <w:r w:rsidRPr="00E44FFE">
        <w:rPr>
          <w:rStyle w:val="Emphasis"/>
        </w:rPr>
        <w:t>.</w:t>
      </w:r>
    </w:p>
    <w:p w:rsidR="00974BFF" w:rsidRPr="00E44FFE" w:rsidRDefault="00974BFF" w:rsidP="00E44FFE">
      <w:pPr>
        <w:rPr>
          <w:rStyle w:val="Emphasis"/>
        </w:rPr>
      </w:pPr>
      <w:r w:rsidRPr="00E44FFE">
        <w:rPr>
          <w:rStyle w:val="Emphasis"/>
        </w:rPr>
        <w:t>Формула (</w:t>
      </w:r>
      <w:r w:rsidR="00F43888">
        <w:rPr>
          <w:rStyle w:val="Emphasis"/>
        </w:rPr>
        <w:t>2.14</w:t>
      </w:r>
      <w:r w:rsidRPr="00E44FFE">
        <w:rPr>
          <w:rStyle w:val="Emphasis"/>
        </w:rPr>
        <w:t>) дает заполнение пространства предельными массами Планка, взаимодействие между которыми приводит вновь к массе Планка. Это есть одно из обоснований свойств Эфира.</w:t>
      </w:r>
    </w:p>
    <w:p w:rsidR="00974BFF" w:rsidRDefault="00974BFF" w:rsidP="00974BFF">
      <w:r>
        <w:t>Сделаем переход от исследования симметрии, которые даются пространством ТФКПП к энергетическим свойствам этой симметрии.</w:t>
      </w:r>
    </w:p>
    <w:p w:rsidR="00974BFF" w:rsidRDefault="00974BFF" w:rsidP="00974BFF">
      <w:r>
        <w:t>Согласно формуле (</w:t>
      </w:r>
      <w:r w:rsidR="00F43888">
        <w:t>2.15</w:t>
      </w:r>
      <w:r>
        <w:t xml:space="preserve">) микрочастица это новый уровень взаимодействия в иерархии материи. Взаимодействие двух масс Планка на </w:t>
      </w:r>
      <w:r w:rsidR="00BA06F2">
        <w:t>расстоянии</w:t>
      </w:r>
      <w:r>
        <w:t xml:space="preserve"> комптоновской длины микрочастицы дает значение её энергетической массы.</w:t>
      </w:r>
    </w:p>
    <w:p w:rsidR="00974BFF" w:rsidRDefault="00F43888" w:rsidP="00974BFF">
      <w:r>
        <w:t>Формулы (2.14</w:t>
      </w:r>
      <w:r w:rsidR="00974BFF">
        <w:t>) и (</w:t>
      </w:r>
      <w:r>
        <w:t>2.15</w:t>
      </w:r>
      <w:r w:rsidR="00974BFF">
        <w:t>) дают возможность выразить взаимодействие на уровне микрочастиц в виде:</w:t>
      </w:r>
    </w:p>
    <w:p w:rsidR="00974BFF" w:rsidRDefault="00974BFF" w:rsidP="00974BFF">
      <w:r w:rsidRPr="000B3A75">
        <w:rPr>
          <w:position w:val="-30"/>
        </w:rPr>
        <w:object w:dxaOrig="4280" w:dyaOrig="760">
          <v:shape id="_x0000_i1266" type="#_x0000_t75" style="width:213.75pt;height:38.25pt" o:ole="">
            <v:imagedata r:id="rId491" o:title=""/>
          </v:shape>
          <o:OLEObject Type="Embed" ProgID="Equation.3" ShapeID="_x0000_i1266" DrawAspect="Content" ObjectID="_1389551944" r:id="rId492"/>
        </w:object>
      </w:r>
    </w:p>
    <w:p w:rsidR="00E44FFE" w:rsidRDefault="00974BFF" w:rsidP="00974BFF">
      <w:pPr>
        <w:ind w:firstLine="0"/>
      </w:pPr>
      <w:r>
        <w:t>В первом приближении будем иметь: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61"/>
        <w:gridCol w:w="4261"/>
      </w:tblGrid>
      <w:tr w:rsidR="00F43888" w:rsidTr="005D1D85">
        <w:tc>
          <w:tcPr>
            <w:tcW w:w="4261" w:type="dxa"/>
          </w:tcPr>
          <w:p w:rsidR="00F43888" w:rsidRDefault="00F43888" w:rsidP="00974BFF">
            <w:pPr>
              <w:ind w:firstLine="0"/>
            </w:pPr>
            <w:r w:rsidRPr="000B3A75">
              <w:rPr>
                <w:position w:val="-32"/>
              </w:rPr>
              <w:object w:dxaOrig="2419" w:dyaOrig="780">
                <v:shape id="_x0000_i1267" type="#_x0000_t75" style="width:120.75pt;height:39pt" o:ole="">
                  <v:imagedata r:id="rId493" o:title=""/>
                </v:shape>
                <o:OLEObject Type="Embed" ProgID="Equation.3" ShapeID="_x0000_i1267" DrawAspect="Content" ObjectID="_1389551945" r:id="rId494"/>
              </w:object>
            </w:r>
          </w:p>
        </w:tc>
        <w:tc>
          <w:tcPr>
            <w:tcW w:w="4261" w:type="dxa"/>
            <w:vAlign w:val="center"/>
          </w:tcPr>
          <w:p w:rsidR="00F43888" w:rsidRDefault="00F43888" w:rsidP="005D1D85">
            <w:pPr>
              <w:ind w:firstLine="0"/>
              <w:jc w:val="right"/>
            </w:pPr>
            <w:r>
              <w:t>2.16</w:t>
            </w:r>
          </w:p>
        </w:tc>
      </w:tr>
    </w:tbl>
    <w:p w:rsidR="00E44FFE" w:rsidRDefault="00974BFF" w:rsidP="00E44FFE">
      <w:pPr>
        <w:rPr>
          <w:rStyle w:val="Emphasis"/>
        </w:rPr>
      </w:pPr>
      <w:r w:rsidRPr="00E44FFE">
        <w:rPr>
          <w:rStyle w:val="Emphasis"/>
        </w:rPr>
        <w:t>Одновременно с этим формула (</w:t>
      </w:r>
      <w:r w:rsidR="00F43888">
        <w:rPr>
          <w:rStyle w:val="Emphasis"/>
        </w:rPr>
        <w:t>2.15</w:t>
      </w:r>
      <w:r w:rsidRPr="00E44FFE">
        <w:rPr>
          <w:rStyle w:val="Emphasis"/>
        </w:rPr>
        <w:t xml:space="preserve">) дает равенство </w:t>
      </w:r>
    </w:p>
    <w:p w:rsidR="00E44FFE" w:rsidRDefault="00974BFF" w:rsidP="00E44FFE">
      <w:pPr>
        <w:rPr>
          <w:rStyle w:val="Emphasis"/>
        </w:rPr>
      </w:pPr>
      <w:r w:rsidRPr="00E44FFE">
        <w:rPr>
          <w:rStyle w:val="Emphasis"/>
        </w:rPr>
        <w:object w:dxaOrig="1900" w:dyaOrig="760">
          <v:shape id="_x0000_i1268" type="#_x0000_t75" style="width:95.25pt;height:38.25pt" o:ole="">
            <v:imagedata r:id="rId495" o:title=""/>
          </v:shape>
          <o:OLEObject Type="Embed" ProgID="Equation.3" ShapeID="_x0000_i1268" DrawAspect="Content" ObjectID="_1389551946" r:id="rId496"/>
        </w:object>
      </w:r>
      <w:r w:rsidRPr="00E44FFE">
        <w:rPr>
          <w:rStyle w:val="Emphasis"/>
        </w:rPr>
        <w:t>,</w:t>
      </w:r>
    </w:p>
    <w:p w:rsidR="00974BFF" w:rsidRPr="00E44FFE" w:rsidRDefault="00974BFF" w:rsidP="00E44FFE">
      <w:pPr>
        <w:rPr>
          <w:rStyle w:val="Emphasis"/>
        </w:rPr>
      </w:pPr>
      <w:r w:rsidRPr="00E44FFE">
        <w:rPr>
          <w:rStyle w:val="Emphasis"/>
        </w:rPr>
        <w:t>которое утверждает, что энергия связи между массами Планка есть энергия микрочастицы.</w:t>
      </w:r>
    </w:p>
    <w:p w:rsidR="00974BFF" w:rsidRDefault="00974BFF" w:rsidP="00974BFF">
      <w:r>
        <w:t>Становится понятным появление виртуальных микрочастиц в вакууме.</w:t>
      </w:r>
    </w:p>
    <w:p w:rsidR="00974BFF" w:rsidRDefault="00974BFF" w:rsidP="00974BFF">
      <w:pPr>
        <w:ind w:firstLine="0"/>
      </w:pPr>
      <w:r>
        <w:t>Таким образом, пришли ко второму свойству Эфира. Принципиально обоснована концепция эфира Д.И. Менделеева. Эфир состоит из атомов (в данном случае предельных масс Планка), свойства и взаимодействия которых постепенно выясняются.</w:t>
      </w:r>
    </w:p>
    <w:p w:rsidR="00974BFF" w:rsidRDefault="00974BFF" w:rsidP="000B30F2">
      <w:r>
        <w:t>Из формулы (</w:t>
      </w:r>
      <w:r w:rsidR="00F43888">
        <w:t>2.16</w:t>
      </w:r>
      <w:r>
        <w:t>) имеем</w:t>
      </w:r>
      <w:r w:rsidRPr="00974BFF">
        <w:t>:</w:t>
      </w:r>
      <w:r w:rsidR="00D04FAC">
        <w:t xml:space="preserve"> </w:t>
      </w:r>
    </w:p>
    <w:tbl>
      <w:tblPr>
        <w:tblW w:w="0" w:type="auto"/>
        <w:tblLook w:val="04A0"/>
      </w:tblPr>
      <w:tblGrid>
        <w:gridCol w:w="4261"/>
        <w:gridCol w:w="4261"/>
      </w:tblGrid>
      <w:tr w:rsidR="000B30F2" w:rsidRPr="000B30F2" w:rsidTr="005D1D85">
        <w:tc>
          <w:tcPr>
            <w:tcW w:w="4261" w:type="dxa"/>
          </w:tcPr>
          <w:p w:rsidR="000B30F2" w:rsidRPr="000B30F2" w:rsidRDefault="000B30F2" w:rsidP="000B30F2">
            <w:pPr>
              <w:ind w:firstLine="0"/>
              <w:rPr>
                <w:lang w:val="en-US"/>
              </w:rPr>
            </w:pPr>
            <w:r w:rsidRPr="000B30F2">
              <w:rPr>
                <w:position w:val="-32"/>
                <w:lang w:val="en-US"/>
              </w:rPr>
              <w:object w:dxaOrig="3560" w:dyaOrig="840">
                <v:shape id="_x0000_i1269" type="#_x0000_t75" style="width:177.75pt;height:42pt" o:ole="">
                  <v:imagedata r:id="rId497" o:title=""/>
                </v:shape>
                <o:OLEObject Type="Embed" ProgID="Equation.3" ShapeID="_x0000_i1269" DrawAspect="Content" ObjectID="_1389551947" r:id="rId498"/>
              </w:object>
            </w:r>
          </w:p>
        </w:tc>
        <w:tc>
          <w:tcPr>
            <w:tcW w:w="4261" w:type="dxa"/>
            <w:vAlign w:val="center"/>
          </w:tcPr>
          <w:p w:rsidR="000B30F2" w:rsidRPr="000B30F2" w:rsidRDefault="00F43888" w:rsidP="005D1D85">
            <w:pPr>
              <w:ind w:firstLine="0"/>
              <w:jc w:val="right"/>
              <w:rPr>
                <w:lang w:val="en-US"/>
              </w:rPr>
            </w:pPr>
            <w:r>
              <w:t>2.17</w:t>
            </w:r>
          </w:p>
        </w:tc>
      </w:tr>
    </w:tbl>
    <w:p w:rsidR="00EC5735" w:rsidRPr="003C5626" w:rsidRDefault="00EC5735" w:rsidP="00F2299D">
      <w:pPr>
        <w:pStyle w:val="Heading2"/>
        <w:ind w:firstLine="0"/>
        <w:rPr>
          <w:lang w:val="en-US"/>
        </w:rPr>
      </w:pPr>
    </w:p>
    <w:sectPr w:rsidR="00EC5735" w:rsidRPr="003C5626" w:rsidSect="00137F29">
      <w:headerReference w:type="even" r:id="rId499"/>
      <w:headerReference w:type="default" r:id="rId500"/>
      <w:footerReference w:type="even" r:id="rId501"/>
      <w:footerReference w:type="default" r:id="rId502"/>
      <w:headerReference w:type="first" r:id="rId503"/>
      <w:footerReference w:type="first" r:id="rId504"/>
      <w:pgSz w:w="11906" w:h="16838"/>
      <w:pgMar w:top="1440" w:right="1800" w:bottom="1440" w:left="1800" w:header="720" w:footer="720" w:gutter="0"/>
      <w:pgNumType w:start="17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45EC" w:rsidRDefault="004B45EC" w:rsidP="00074100">
      <w:r>
        <w:separator/>
      </w:r>
    </w:p>
  </w:endnote>
  <w:endnote w:type="continuationSeparator" w:id="0">
    <w:p w:rsidR="004B45EC" w:rsidRDefault="004B45EC" w:rsidP="000741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171396"/>
      <w:docPartObj>
        <w:docPartGallery w:val="Page Numbers (Bottom of Page)"/>
        <w:docPartUnique/>
      </w:docPartObj>
    </w:sdtPr>
    <w:sdtContent>
      <w:p w:rsidR="00D055C9" w:rsidRDefault="00D50AF2">
        <w:pPr>
          <w:pStyle w:val="Footer"/>
          <w:rPr>
            <w:lang w:val="en-US"/>
          </w:rPr>
        </w:pPr>
        <w:fldSimple w:instr=" PAGE   \* MERGEFORMAT ">
          <w:r w:rsidR="00D055C9">
            <w:rPr>
              <w:noProof/>
            </w:rPr>
            <w:t>20</w:t>
          </w:r>
        </w:fldSimple>
      </w:p>
      <w:p w:rsidR="00F2299D" w:rsidRDefault="00D50AF2">
        <w:pPr>
          <w:pStyle w:val="Footer"/>
        </w:pP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171397"/>
      <w:docPartObj>
        <w:docPartGallery w:val="Page Numbers (Bottom of Page)"/>
        <w:docPartUnique/>
      </w:docPartObj>
    </w:sdtPr>
    <w:sdtContent>
      <w:p w:rsidR="00D055C9" w:rsidRDefault="00D50AF2">
        <w:pPr>
          <w:pStyle w:val="Footer"/>
          <w:jc w:val="right"/>
          <w:rPr>
            <w:lang w:val="en-US"/>
          </w:rPr>
        </w:pPr>
        <w:fldSimple w:instr=" PAGE   \* MERGEFORMAT ">
          <w:r w:rsidR="00D055C9">
            <w:rPr>
              <w:noProof/>
            </w:rPr>
            <w:t>19</w:t>
          </w:r>
        </w:fldSimple>
      </w:p>
      <w:p w:rsidR="00F2299D" w:rsidRDefault="00D50AF2">
        <w:pPr>
          <w:pStyle w:val="Footer"/>
          <w:jc w:val="right"/>
        </w:pP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171392"/>
      <w:docPartObj>
        <w:docPartGallery w:val="Page Numbers (Bottom of Page)"/>
        <w:docPartUnique/>
      </w:docPartObj>
    </w:sdtPr>
    <w:sdtContent>
      <w:p w:rsidR="00D055C9" w:rsidRDefault="00D50AF2">
        <w:pPr>
          <w:pStyle w:val="Footer"/>
          <w:jc w:val="right"/>
          <w:rPr>
            <w:lang w:val="en-US"/>
          </w:rPr>
        </w:pPr>
        <w:fldSimple w:instr=" PAGE   \* MERGEFORMAT ">
          <w:r w:rsidR="00D055C9">
            <w:rPr>
              <w:noProof/>
            </w:rPr>
            <w:t>17</w:t>
          </w:r>
        </w:fldSimple>
      </w:p>
      <w:p w:rsidR="00F2299D" w:rsidRDefault="00D50AF2">
        <w:pPr>
          <w:pStyle w:val="Footer"/>
          <w:jc w:val="right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45EC" w:rsidRDefault="004B45EC" w:rsidP="00074100">
      <w:r>
        <w:separator/>
      </w:r>
    </w:p>
  </w:footnote>
  <w:footnote w:type="continuationSeparator" w:id="0">
    <w:p w:rsidR="004B45EC" w:rsidRDefault="004B45EC" w:rsidP="000741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99D" w:rsidRPr="006C33F0" w:rsidRDefault="00F2299D" w:rsidP="00E45D0E">
    <w:pPr>
      <w:pStyle w:val="Heading1"/>
      <w:ind w:firstLine="0"/>
      <w:jc w:val="left"/>
      <w:rPr>
        <w:rStyle w:val="Heading2Char"/>
        <w:rFonts w:ascii="Times New Roman" w:hAnsi="Times New Roman"/>
        <w:i w:val="0"/>
        <w:sz w:val="16"/>
        <w:szCs w:val="16"/>
      </w:rPr>
    </w:pPr>
    <w:r w:rsidRPr="00074100">
      <w:rPr>
        <w:rFonts w:ascii="Times New Roman" w:hAnsi="Times New Roman"/>
        <w:b w:val="0"/>
        <w:sz w:val="16"/>
        <w:szCs w:val="16"/>
        <w:lang w:val="ru-RU"/>
      </w:rPr>
      <w:t xml:space="preserve">ГЛАВА 2. </w:t>
    </w:r>
    <w:r w:rsidRPr="00074100">
      <w:rPr>
        <w:rStyle w:val="Heading2Char"/>
        <w:rFonts w:ascii="Times New Roman" w:hAnsi="Times New Roman"/>
        <w:i w:val="0"/>
        <w:sz w:val="16"/>
        <w:szCs w:val="16"/>
      </w:rPr>
      <w:t>ЧИСЛОВОЕ ПОЛЕ КАК КОНЦЕПЦИЯ МАТЕМАТИЧЕСКОГО И ФИЗИЧЕСКОГО ЭФИРА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99D" w:rsidRPr="006C33F0" w:rsidRDefault="00F2299D" w:rsidP="00863F67">
    <w:pPr>
      <w:pStyle w:val="Heading1"/>
      <w:jc w:val="right"/>
      <w:rPr>
        <w:rStyle w:val="Heading2Char"/>
        <w:rFonts w:ascii="Times New Roman" w:hAnsi="Times New Roman"/>
        <w:i w:val="0"/>
        <w:sz w:val="16"/>
        <w:szCs w:val="16"/>
      </w:rPr>
    </w:pPr>
    <w:r w:rsidRPr="00074100">
      <w:rPr>
        <w:rFonts w:ascii="Times New Roman" w:hAnsi="Times New Roman"/>
        <w:b w:val="0"/>
        <w:sz w:val="16"/>
        <w:szCs w:val="16"/>
        <w:lang w:val="ru-RU"/>
      </w:rPr>
      <w:t xml:space="preserve">ГЛАВА 2. </w:t>
    </w:r>
    <w:r w:rsidRPr="00074100">
      <w:rPr>
        <w:rStyle w:val="Heading2Char"/>
        <w:rFonts w:ascii="Times New Roman" w:hAnsi="Times New Roman"/>
        <w:i w:val="0"/>
        <w:sz w:val="16"/>
        <w:szCs w:val="16"/>
      </w:rPr>
      <w:t>ЧИСЛОВОЕ ПОЛЕ КАК КОНЦЕПЦИЯ МАТЕМАТИЧЕСКОГО И ФИЗИЧЕСКОГО ЭФИРА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5C9" w:rsidRDefault="00D055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2249A0"/>
    <w:multiLevelType w:val="hybridMultilevel"/>
    <w:tmpl w:val="46B876BA"/>
    <w:lvl w:ilvl="0" w:tplc="5126792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3B86796"/>
    <w:multiLevelType w:val="hybridMultilevel"/>
    <w:tmpl w:val="129654AC"/>
    <w:lvl w:ilvl="0" w:tplc="2EB0631E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4D6B49"/>
    <w:multiLevelType w:val="hybridMultilevel"/>
    <w:tmpl w:val="2EACF8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proofState w:spelling="clean" w:grammar="clean"/>
  <w:stylePaneFormatFilter w:val="3F01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4DDA"/>
    <w:rsid w:val="00002266"/>
    <w:rsid w:val="000055D6"/>
    <w:rsid w:val="00005915"/>
    <w:rsid w:val="00015C89"/>
    <w:rsid w:val="000234AA"/>
    <w:rsid w:val="000270EE"/>
    <w:rsid w:val="00030791"/>
    <w:rsid w:val="00040B29"/>
    <w:rsid w:val="000427D7"/>
    <w:rsid w:val="00044063"/>
    <w:rsid w:val="00045AE2"/>
    <w:rsid w:val="00046636"/>
    <w:rsid w:val="00054729"/>
    <w:rsid w:val="00062756"/>
    <w:rsid w:val="00063050"/>
    <w:rsid w:val="00063AEE"/>
    <w:rsid w:val="00067018"/>
    <w:rsid w:val="000719EB"/>
    <w:rsid w:val="0007267E"/>
    <w:rsid w:val="00072F76"/>
    <w:rsid w:val="00073D39"/>
    <w:rsid w:val="00074100"/>
    <w:rsid w:val="000823E0"/>
    <w:rsid w:val="00085E00"/>
    <w:rsid w:val="00085E98"/>
    <w:rsid w:val="000867EE"/>
    <w:rsid w:val="00086A81"/>
    <w:rsid w:val="00090313"/>
    <w:rsid w:val="000946DA"/>
    <w:rsid w:val="00096911"/>
    <w:rsid w:val="000A57F0"/>
    <w:rsid w:val="000A667B"/>
    <w:rsid w:val="000A7501"/>
    <w:rsid w:val="000B0ED7"/>
    <w:rsid w:val="000B30F2"/>
    <w:rsid w:val="000B3A75"/>
    <w:rsid w:val="000C03D1"/>
    <w:rsid w:val="000C0545"/>
    <w:rsid w:val="000D11AA"/>
    <w:rsid w:val="000D1324"/>
    <w:rsid w:val="000D179A"/>
    <w:rsid w:val="000D4CC6"/>
    <w:rsid w:val="000E0654"/>
    <w:rsid w:val="000E1959"/>
    <w:rsid w:val="000E283C"/>
    <w:rsid w:val="000E2B84"/>
    <w:rsid w:val="000E603D"/>
    <w:rsid w:val="000F1B92"/>
    <w:rsid w:val="000F4619"/>
    <w:rsid w:val="001037F1"/>
    <w:rsid w:val="00107EF6"/>
    <w:rsid w:val="00110244"/>
    <w:rsid w:val="00110974"/>
    <w:rsid w:val="00114D5B"/>
    <w:rsid w:val="00121533"/>
    <w:rsid w:val="00122525"/>
    <w:rsid w:val="00124641"/>
    <w:rsid w:val="00133FED"/>
    <w:rsid w:val="00137F29"/>
    <w:rsid w:val="00142B0A"/>
    <w:rsid w:val="0016224B"/>
    <w:rsid w:val="0016512A"/>
    <w:rsid w:val="00165F28"/>
    <w:rsid w:val="00166F2B"/>
    <w:rsid w:val="00170B48"/>
    <w:rsid w:val="00175213"/>
    <w:rsid w:val="00176E13"/>
    <w:rsid w:val="00176F5B"/>
    <w:rsid w:val="00177FF8"/>
    <w:rsid w:val="00191D99"/>
    <w:rsid w:val="00197E34"/>
    <w:rsid w:val="001A0D86"/>
    <w:rsid w:val="001A5F13"/>
    <w:rsid w:val="001A712D"/>
    <w:rsid w:val="001C2C4C"/>
    <w:rsid w:val="001C7AD3"/>
    <w:rsid w:val="001D11D5"/>
    <w:rsid w:val="001D1AE3"/>
    <w:rsid w:val="001D2CB9"/>
    <w:rsid w:val="001D4880"/>
    <w:rsid w:val="001D4D53"/>
    <w:rsid w:val="001D5244"/>
    <w:rsid w:val="001E05A3"/>
    <w:rsid w:val="001E0677"/>
    <w:rsid w:val="001E20E4"/>
    <w:rsid w:val="001E61DF"/>
    <w:rsid w:val="001E7129"/>
    <w:rsid w:val="001F2E1B"/>
    <w:rsid w:val="001F5F2C"/>
    <w:rsid w:val="001F7554"/>
    <w:rsid w:val="00200446"/>
    <w:rsid w:val="002011DB"/>
    <w:rsid w:val="00201518"/>
    <w:rsid w:val="00202D49"/>
    <w:rsid w:val="00204487"/>
    <w:rsid w:val="00206A27"/>
    <w:rsid w:val="00212E01"/>
    <w:rsid w:val="002161DD"/>
    <w:rsid w:val="0022129E"/>
    <w:rsid w:val="00232E29"/>
    <w:rsid w:val="002337B2"/>
    <w:rsid w:val="00237F3A"/>
    <w:rsid w:val="00241680"/>
    <w:rsid w:val="00242DD1"/>
    <w:rsid w:val="00253BCA"/>
    <w:rsid w:val="00254D84"/>
    <w:rsid w:val="0025641C"/>
    <w:rsid w:val="00260C72"/>
    <w:rsid w:val="00263D26"/>
    <w:rsid w:val="00264832"/>
    <w:rsid w:val="00267133"/>
    <w:rsid w:val="00267CFA"/>
    <w:rsid w:val="002707E1"/>
    <w:rsid w:val="002737B6"/>
    <w:rsid w:val="002765C0"/>
    <w:rsid w:val="00281DCD"/>
    <w:rsid w:val="00287A7A"/>
    <w:rsid w:val="00287F02"/>
    <w:rsid w:val="0029156E"/>
    <w:rsid w:val="002926F2"/>
    <w:rsid w:val="00294882"/>
    <w:rsid w:val="002A0910"/>
    <w:rsid w:val="002A2498"/>
    <w:rsid w:val="002A59F4"/>
    <w:rsid w:val="002A6D56"/>
    <w:rsid w:val="002A7625"/>
    <w:rsid w:val="002B28E1"/>
    <w:rsid w:val="002B44E4"/>
    <w:rsid w:val="002C0592"/>
    <w:rsid w:val="002C0D4C"/>
    <w:rsid w:val="002C2CAE"/>
    <w:rsid w:val="002C4A79"/>
    <w:rsid w:val="002C7589"/>
    <w:rsid w:val="002D29B7"/>
    <w:rsid w:val="002D317B"/>
    <w:rsid w:val="002D398C"/>
    <w:rsid w:val="002D3FBD"/>
    <w:rsid w:val="002D4CBC"/>
    <w:rsid w:val="002E4ABB"/>
    <w:rsid w:val="002E7251"/>
    <w:rsid w:val="0030147C"/>
    <w:rsid w:val="00305444"/>
    <w:rsid w:val="00306D91"/>
    <w:rsid w:val="00307355"/>
    <w:rsid w:val="003135AE"/>
    <w:rsid w:val="00314F56"/>
    <w:rsid w:val="003210A7"/>
    <w:rsid w:val="003239F3"/>
    <w:rsid w:val="003313BE"/>
    <w:rsid w:val="003344C4"/>
    <w:rsid w:val="0033609F"/>
    <w:rsid w:val="00340077"/>
    <w:rsid w:val="00341048"/>
    <w:rsid w:val="00342F6F"/>
    <w:rsid w:val="003437E7"/>
    <w:rsid w:val="00343C8C"/>
    <w:rsid w:val="003473A8"/>
    <w:rsid w:val="0035174E"/>
    <w:rsid w:val="00353C4F"/>
    <w:rsid w:val="00353CD9"/>
    <w:rsid w:val="00355DCE"/>
    <w:rsid w:val="00356AA4"/>
    <w:rsid w:val="00357C6E"/>
    <w:rsid w:val="003642B6"/>
    <w:rsid w:val="00364CB2"/>
    <w:rsid w:val="00366457"/>
    <w:rsid w:val="0037182A"/>
    <w:rsid w:val="00373206"/>
    <w:rsid w:val="00373EC0"/>
    <w:rsid w:val="00376CAB"/>
    <w:rsid w:val="0038068B"/>
    <w:rsid w:val="00381D80"/>
    <w:rsid w:val="00383168"/>
    <w:rsid w:val="003843D3"/>
    <w:rsid w:val="003844FD"/>
    <w:rsid w:val="003919BB"/>
    <w:rsid w:val="00393146"/>
    <w:rsid w:val="00393A07"/>
    <w:rsid w:val="00396CD8"/>
    <w:rsid w:val="003A41D2"/>
    <w:rsid w:val="003A5392"/>
    <w:rsid w:val="003A6D40"/>
    <w:rsid w:val="003B19A4"/>
    <w:rsid w:val="003B4E31"/>
    <w:rsid w:val="003B75B3"/>
    <w:rsid w:val="003C1C51"/>
    <w:rsid w:val="003C5626"/>
    <w:rsid w:val="003C6137"/>
    <w:rsid w:val="003C65CA"/>
    <w:rsid w:val="003E66C4"/>
    <w:rsid w:val="003E7F3A"/>
    <w:rsid w:val="003F7F34"/>
    <w:rsid w:val="00405553"/>
    <w:rsid w:val="00406CFB"/>
    <w:rsid w:val="004130E6"/>
    <w:rsid w:val="0041402E"/>
    <w:rsid w:val="0041792F"/>
    <w:rsid w:val="004223B3"/>
    <w:rsid w:val="00426B9F"/>
    <w:rsid w:val="004441AE"/>
    <w:rsid w:val="00446F9D"/>
    <w:rsid w:val="00447931"/>
    <w:rsid w:val="00451950"/>
    <w:rsid w:val="00460D65"/>
    <w:rsid w:val="0046392E"/>
    <w:rsid w:val="00466956"/>
    <w:rsid w:val="00471A8F"/>
    <w:rsid w:val="004738E8"/>
    <w:rsid w:val="004742D4"/>
    <w:rsid w:val="004809E2"/>
    <w:rsid w:val="00482B8D"/>
    <w:rsid w:val="00485296"/>
    <w:rsid w:val="00485F59"/>
    <w:rsid w:val="00490078"/>
    <w:rsid w:val="00492B4F"/>
    <w:rsid w:val="004A1F13"/>
    <w:rsid w:val="004A6ACF"/>
    <w:rsid w:val="004B26F8"/>
    <w:rsid w:val="004B2A27"/>
    <w:rsid w:val="004B45EC"/>
    <w:rsid w:val="004B7924"/>
    <w:rsid w:val="004C181F"/>
    <w:rsid w:val="004D21BD"/>
    <w:rsid w:val="004D6A04"/>
    <w:rsid w:val="004E6017"/>
    <w:rsid w:val="004F3EC1"/>
    <w:rsid w:val="004F5689"/>
    <w:rsid w:val="00500C5E"/>
    <w:rsid w:val="00502C19"/>
    <w:rsid w:val="00505FD3"/>
    <w:rsid w:val="00507FC1"/>
    <w:rsid w:val="0052009E"/>
    <w:rsid w:val="00531648"/>
    <w:rsid w:val="00534C47"/>
    <w:rsid w:val="00534D49"/>
    <w:rsid w:val="005444F8"/>
    <w:rsid w:val="00545BC3"/>
    <w:rsid w:val="00566B4E"/>
    <w:rsid w:val="00584956"/>
    <w:rsid w:val="00586025"/>
    <w:rsid w:val="005864F0"/>
    <w:rsid w:val="005A78C4"/>
    <w:rsid w:val="005B1F05"/>
    <w:rsid w:val="005B3FA0"/>
    <w:rsid w:val="005B4526"/>
    <w:rsid w:val="005B48B9"/>
    <w:rsid w:val="005B6B01"/>
    <w:rsid w:val="005C0FC2"/>
    <w:rsid w:val="005C7E64"/>
    <w:rsid w:val="005D080E"/>
    <w:rsid w:val="005D1552"/>
    <w:rsid w:val="005D1D85"/>
    <w:rsid w:val="005E2BD3"/>
    <w:rsid w:val="005E396A"/>
    <w:rsid w:val="005E5F86"/>
    <w:rsid w:val="005F0DD3"/>
    <w:rsid w:val="005F2135"/>
    <w:rsid w:val="005F55FA"/>
    <w:rsid w:val="005F618A"/>
    <w:rsid w:val="00600FBE"/>
    <w:rsid w:val="00602546"/>
    <w:rsid w:val="00606DCB"/>
    <w:rsid w:val="0061209C"/>
    <w:rsid w:val="006172CD"/>
    <w:rsid w:val="00627636"/>
    <w:rsid w:val="00633223"/>
    <w:rsid w:val="00636A03"/>
    <w:rsid w:val="00641D98"/>
    <w:rsid w:val="00642B90"/>
    <w:rsid w:val="00644E03"/>
    <w:rsid w:val="00647CCF"/>
    <w:rsid w:val="00652A4E"/>
    <w:rsid w:val="00653731"/>
    <w:rsid w:val="00654706"/>
    <w:rsid w:val="0066342E"/>
    <w:rsid w:val="00680694"/>
    <w:rsid w:val="0068207B"/>
    <w:rsid w:val="006829DC"/>
    <w:rsid w:val="00686AC5"/>
    <w:rsid w:val="00686E85"/>
    <w:rsid w:val="006875BB"/>
    <w:rsid w:val="00691A54"/>
    <w:rsid w:val="00691E4B"/>
    <w:rsid w:val="00692C12"/>
    <w:rsid w:val="00693AD8"/>
    <w:rsid w:val="006A0D00"/>
    <w:rsid w:val="006A4AA4"/>
    <w:rsid w:val="006A60E2"/>
    <w:rsid w:val="006B10ED"/>
    <w:rsid w:val="006B5751"/>
    <w:rsid w:val="006B6632"/>
    <w:rsid w:val="006B7151"/>
    <w:rsid w:val="006C0910"/>
    <w:rsid w:val="006C33F0"/>
    <w:rsid w:val="006C463D"/>
    <w:rsid w:val="006C74F5"/>
    <w:rsid w:val="006C7E56"/>
    <w:rsid w:val="006D0F60"/>
    <w:rsid w:val="006D3E12"/>
    <w:rsid w:val="006D5703"/>
    <w:rsid w:val="006E59C3"/>
    <w:rsid w:val="006E63F3"/>
    <w:rsid w:val="006F4A81"/>
    <w:rsid w:val="00701DDE"/>
    <w:rsid w:val="00703047"/>
    <w:rsid w:val="00703479"/>
    <w:rsid w:val="007064C7"/>
    <w:rsid w:val="00706645"/>
    <w:rsid w:val="0071303C"/>
    <w:rsid w:val="0071653D"/>
    <w:rsid w:val="007168C1"/>
    <w:rsid w:val="00720B01"/>
    <w:rsid w:val="0072369C"/>
    <w:rsid w:val="00727BBC"/>
    <w:rsid w:val="00733560"/>
    <w:rsid w:val="0073493A"/>
    <w:rsid w:val="007447C1"/>
    <w:rsid w:val="0075389A"/>
    <w:rsid w:val="00754405"/>
    <w:rsid w:val="00756045"/>
    <w:rsid w:val="00761859"/>
    <w:rsid w:val="00762FC5"/>
    <w:rsid w:val="00764DBD"/>
    <w:rsid w:val="00765F73"/>
    <w:rsid w:val="00773DBB"/>
    <w:rsid w:val="007758EC"/>
    <w:rsid w:val="00780489"/>
    <w:rsid w:val="00780CCA"/>
    <w:rsid w:val="00785390"/>
    <w:rsid w:val="00794208"/>
    <w:rsid w:val="00794DA4"/>
    <w:rsid w:val="00796015"/>
    <w:rsid w:val="007A18C8"/>
    <w:rsid w:val="007A1A42"/>
    <w:rsid w:val="007A284E"/>
    <w:rsid w:val="007B00C9"/>
    <w:rsid w:val="007B1F45"/>
    <w:rsid w:val="007B5DF4"/>
    <w:rsid w:val="007B656B"/>
    <w:rsid w:val="007B705D"/>
    <w:rsid w:val="007B749B"/>
    <w:rsid w:val="007B78F4"/>
    <w:rsid w:val="007C1EAD"/>
    <w:rsid w:val="007C28A7"/>
    <w:rsid w:val="007C3899"/>
    <w:rsid w:val="007D067B"/>
    <w:rsid w:val="007D35DF"/>
    <w:rsid w:val="007D6578"/>
    <w:rsid w:val="007E53E6"/>
    <w:rsid w:val="007E6619"/>
    <w:rsid w:val="007F0E41"/>
    <w:rsid w:val="007F1E15"/>
    <w:rsid w:val="007F2DEB"/>
    <w:rsid w:val="007F57EE"/>
    <w:rsid w:val="00823C51"/>
    <w:rsid w:val="00825B52"/>
    <w:rsid w:val="00825D65"/>
    <w:rsid w:val="0082618D"/>
    <w:rsid w:val="00833F75"/>
    <w:rsid w:val="00834480"/>
    <w:rsid w:val="00840716"/>
    <w:rsid w:val="00840F74"/>
    <w:rsid w:val="00842BE5"/>
    <w:rsid w:val="00847A7D"/>
    <w:rsid w:val="00850EB3"/>
    <w:rsid w:val="00850ECB"/>
    <w:rsid w:val="00852999"/>
    <w:rsid w:val="00857414"/>
    <w:rsid w:val="00862E33"/>
    <w:rsid w:val="00863F67"/>
    <w:rsid w:val="008643B0"/>
    <w:rsid w:val="0086642C"/>
    <w:rsid w:val="00873CBD"/>
    <w:rsid w:val="008779E2"/>
    <w:rsid w:val="00891B18"/>
    <w:rsid w:val="00893F76"/>
    <w:rsid w:val="00894DEF"/>
    <w:rsid w:val="0089667A"/>
    <w:rsid w:val="008A088B"/>
    <w:rsid w:val="008A11CC"/>
    <w:rsid w:val="008A1AFA"/>
    <w:rsid w:val="008A2A96"/>
    <w:rsid w:val="008B1F15"/>
    <w:rsid w:val="008C1BD8"/>
    <w:rsid w:val="008D093D"/>
    <w:rsid w:val="008D604F"/>
    <w:rsid w:val="008E1264"/>
    <w:rsid w:val="008E3218"/>
    <w:rsid w:val="008E5679"/>
    <w:rsid w:val="008F4692"/>
    <w:rsid w:val="008F73D4"/>
    <w:rsid w:val="00900457"/>
    <w:rsid w:val="00910919"/>
    <w:rsid w:val="0091588A"/>
    <w:rsid w:val="00915FF4"/>
    <w:rsid w:val="0091737E"/>
    <w:rsid w:val="00920BF8"/>
    <w:rsid w:val="009323DC"/>
    <w:rsid w:val="00933DDD"/>
    <w:rsid w:val="00936E9E"/>
    <w:rsid w:val="00937B6A"/>
    <w:rsid w:val="00940A0D"/>
    <w:rsid w:val="00946BA9"/>
    <w:rsid w:val="0095505D"/>
    <w:rsid w:val="009603BF"/>
    <w:rsid w:val="00973CB2"/>
    <w:rsid w:val="009743C6"/>
    <w:rsid w:val="00974BFF"/>
    <w:rsid w:val="0097511B"/>
    <w:rsid w:val="009761A1"/>
    <w:rsid w:val="00993061"/>
    <w:rsid w:val="00993B12"/>
    <w:rsid w:val="00994027"/>
    <w:rsid w:val="00996D78"/>
    <w:rsid w:val="00997090"/>
    <w:rsid w:val="009A197B"/>
    <w:rsid w:val="009A1A11"/>
    <w:rsid w:val="009A28AE"/>
    <w:rsid w:val="009A79A3"/>
    <w:rsid w:val="009B7958"/>
    <w:rsid w:val="009C1750"/>
    <w:rsid w:val="009C5328"/>
    <w:rsid w:val="009D0561"/>
    <w:rsid w:val="009D421A"/>
    <w:rsid w:val="009D6ECA"/>
    <w:rsid w:val="009E0E86"/>
    <w:rsid w:val="009E2A36"/>
    <w:rsid w:val="009E3826"/>
    <w:rsid w:val="009E56B5"/>
    <w:rsid w:val="00A029CD"/>
    <w:rsid w:val="00A030E0"/>
    <w:rsid w:val="00A05A0D"/>
    <w:rsid w:val="00A05DA8"/>
    <w:rsid w:val="00A13379"/>
    <w:rsid w:val="00A1717B"/>
    <w:rsid w:val="00A2655D"/>
    <w:rsid w:val="00A35A08"/>
    <w:rsid w:val="00A42A35"/>
    <w:rsid w:val="00A44A1B"/>
    <w:rsid w:val="00A44FB9"/>
    <w:rsid w:val="00A45CE5"/>
    <w:rsid w:val="00A52D92"/>
    <w:rsid w:val="00A61560"/>
    <w:rsid w:val="00A6584E"/>
    <w:rsid w:val="00A70613"/>
    <w:rsid w:val="00A764CE"/>
    <w:rsid w:val="00A935BD"/>
    <w:rsid w:val="00A939CC"/>
    <w:rsid w:val="00AA2595"/>
    <w:rsid w:val="00AA625B"/>
    <w:rsid w:val="00AC188E"/>
    <w:rsid w:val="00AC213E"/>
    <w:rsid w:val="00AC49D5"/>
    <w:rsid w:val="00AC60AC"/>
    <w:rsid w:val="00AC77D1"/>
    <w:rsid w:val="00AD2012"/>
    <w:rsid w:val="00AD220A"/>
    <w:rsid w:val="00AD2CA2"/>
    <w:rsid w:val="00AF1F23"/>
    <w:rsid w:val="00AF1FB2"/>
    <w:rsid w:val="00AF667B"/>
    <w:rsid w:val="00B1228E"/>
    <w:rsid w:val="00B12424"/>
    <w:rsid w:val="00B13803"/>
    <w:rsid w:val="00B148F5"/>
    <w:rsid w:val="00B238B2"/>
    <w:rsid w:val="00B2520B"/>
    <w:rsid w:val="00B278AB"/>
    <w:rsid w:val="00B30200"/>
    <w:rsid w:val="00B4066D"/>
    <w:rsid w:val="00B42640"/>
    <w:rsid w:val="00B42A05"/>
    <w:rsid w:val="00B42BD6"/>
    <w:rsid w:val="00B47002"/>
    <w:rsid w:val="00B56F71"/>
    <w:rsid w:val="00B62183"/>
    <w:rsid w:val="00B70724"/>
    <w:rsid w:val="00B7626E"/>
    <w:rsid w:val="00B77AE6"/>
    <w:rsid w:val="00B81339"/>
    <w:rsid w:val="00B86501"/>
    <w:rsid w:val="00B90A83"/>
    <w:rsid w:val="00B91463"/>
    <w:rsid w:val="00B9582B"/>
    <w:rsid w:val="00BA06F2"/>
    <w:rsid w:val="00BA22C7"/>
    <w:rsid w:val="00BB6BD0"/>
    <w:rsid w:val="00BB6DB9"/>
    <w:rsid w:val="00BB76BA"/>
    <w:rsid w:val="00BC0E79"/>
    <w:rsid w:val="00BC2838"/>
    <w:rsid w:val="00BC3A9C"/>
    <w:rsid w:val="00BC5480"/>
    <w:rsid w:val="00BD293A"/>
    <w:rsid w:val="00BD3C03"/>
    <w:rsid w:val="00BE4722"/>
    <w:rsid w:val="00BF0891"/>
    <w:rsid w:val="00BF268B"/>
    <w:rsid w:val="00BF3366"/>
    <w:rsid w:val="00BF6487"/>
    <w:rsid w:val="00C046A2"/>
    <w:rsid w:val="00C13CFE"/>
    <w:rsid w:val="00C14B98"/>
    <w:rsid w:val="00C14CB5"/>
    <w:rsid w:val="00C225BC"/>
    <w:rsid w:val="00C23FA2"/>
    <w:rsid w:val="00C250AD"/>
    <w:rsid w:val="00C25BE2"/>
    <w:rsid w:val="00C273CD"/>
    <w:rsid w:val="00C3036E"/>
    <w:rsid w:val="00C3420B"/>
    <w:rsid w:val="00C34383"/>
    <w:rsid w:val="00C40602"/>
    <w:rsid w:val="00C42620"/>
    <w:rsid w:val="00C42900"/>
    <w:rsid w:val="00C44B33"/>
    <w:rsid w:val="00C51217"/>
    <w:rsid w:val="00C516EF"/>
    <w:rsid w:val="00C52CF2"/>
    <w:rsid w:val="00C628B6"/>
    <w:rsid w:val="00C6385A"/>
    <w:rsid w:val="00C72979"/>
    <w:rsid w:val="00C74DE6"/>
    <w:rsid w:val="00C8328F"/>
    <w:rsid w:val="00C927B2"/>
    <w:rsid w:val="00C937ED"/>
    <w:rsid w:val="00C947E3"/>
    <w:rsid w:val="00C95F65"/>
    <w:rsid w:val="00CA0317"/>
    <w:rsid w:val="00CA140D"/>
    <w:rsid w:val="00CA31B1"/>
    <w:rsid w:val="00CA6419"/>
    <w:rsid w:val="00CB0E3C"/>
    <w:rsid w:val="00CB50EB"/>
    <w:rsid w:val="00CB54E6"/>
    <w:rsid w:val="00CB55AB"/>
    <w:rsid w:val="00CC0329"/>
    <w:rsid w:val="00CC0A92"/>
    <w:rsid w:val="00CC639C"/>
    <w:rsid w:val="00CD4AD3"/>
    <w:rsid w:val="00CE00A9"/>
    <w:rsid w:val="00CE3361"/>
    <w:rsid w:val="00CE3AE4"/>
    <w:rsid w:val="00CE761C"/>
    <w:rsid w:val="00CF114B"/>
    <w:rsid w:val="00CF63C4"/>
    <w:rsid w:val="00CF6B41"/>
    <w:rsid w:val="00D037C7"/>
    <w:rsid w:val="00D04FAC"/>
    <w:rsid w:val="00D055C9"/>
    <w:rsid w:val="00D0774F"/>
    <w:rsid w:val="00D100E0"/>
    <w:rsid w:val="00D10331"/>
    <w:rsid w:val="00D10624"/>
    <w:rsid w:val="00D16051"/>
    <w:rsid w:val="00D31270"/>
    <w:rsid w:val="00D331F3"/>
    <w:rsid w:val="00D36057"/>
    <w:rsid w:val="00D36806"/>
    <w:rsid w:val="00D40EE8"/>
    <w:rsid w:val="00D4326A"/>
    <w:rsid w:val="00D44A2D"/>
    <w:rsid w:val="00D50839"/>
    <w:rsid w:val="00D50AF2"/>
    <w:rsid w:val="00D50B27"/>
    <w:rsid w:val="00D54B8D"/>
    <w:rsid w:val="00D56A13"/>
    <w:rsid w:val="00D619E9"/>
    <w:rsid w:val="00D67727"/>
    <w:rsid w:val="00D71C3F"/>
    <w:rsid w:val="00D76152"/>
    <w:rsid w:val="00D8247D"/>
    <w:rsid w:val="00D903FB"/>
    <w:rsid w:val="00DA05C8"/>
    <w:rsid w:val="00DA1B7C"/>
    <w:rsid w:val="00DA4094"/>
    <w:rsid w:val="00DA7EDA"/>
    <w:rsid w:val="00DB09FC"/>
    <w:rsid w:val="00DB5794"/>
    <w:rsid w:val="00DC6779"/>
    <w:rsid w:val="00DD09BC"/>
    <w:rsid w:val="00DD3683"/>
    <w:rsid w:val="00DF3FC4"/>
    <w:rsid w:val="00DF439C"/>
    <w:rsid w:val="00DF65FB"/>
    <w:rsid w:val="00E0129C"/>
    <w:rsid w:val="00E02783"/>
    <w:rsid w:val="00E03E31"/>
    <w:rsid w:val="00E15EAD"/>
    <w:rsid w:val="00E17B33"/>
    <w:rsid w:val="00E270AD"/>
    <w:rsid w:val="00E270E6"/>
    <w:rsid w:val="00E278FF"/>
    <w:rsid w:val="00E32686"/>
    <w:rsid w:val="00E33161"/>
    <w:rsid w:val="00E37761"/>
    <w:rsid w:val="00E43CCA"/>
    <w:rsid w:val="00E44300"/>
    <w:rsid w:val="00E44FFE"/>
    <w:rsid w:val="00E45578"/>
    <w:rsid w:val="00E45D0E"/>
    <w:rsid w:val="00E47CBB"/>
    <w:rsid w:val="00E50C0C"/>
    <w:rsid w:val="00E51FC0"/>
    <w:rsid w:val="00E54406"/>
    <w:rsid w:val="00E55EC3"/>
    <w:rsid w:val="00E57789"/>
    <w:rsid w:val="00E772D7"/>
    <w:rsid w:val="00E817F0"/>
    <w:rsid w:val="00E84DDA"/>
    <w:rsid w:val="00E85652"/>
    <w:rsid w:val="00E866A7"/>
    <w:rsid w:val="00E87CED"/>
    <w:rsid w:val="00E90E66"/>
    <w:rsid w:val="00E9253F"/>
    <w:rsid w:val="00E96003"/>
    <w:rsid w:val="00E977B0"/>
    <w:rsid w:val="00EA1640"/>
    <w:rsid w:val="00EA4BFB"/>
    <w:rsid w:val="00EA6BE0"/>
    <w:rsid w:val="00EB28DF"/>
    <w:rsid w:val="00EB3F87"/>
    <w:rsid w:val="00EB4D5E"/>
    <w:rsid w:val="00EB5857"/>
    <w:rsid w:val="00EC0CE2"/>
    <w:rsid w:val="00EC0CF8"/>
    <w:rsid w:val="00EC324D"/>
    <w:rsid w:val="00EC5735"/>
    <w:rsid w:val="00EC643C"/>
    <w:rsid w:val="00ED1FEF"/>
    <w:rsid w:val="00ED780A"/>
    <w:rsid w:val="00EF0257"/>
    <w:rsid w:val="00EF0D63"/>
    <w:rsid w:val="00EF256C"/>
    <w:rsid w:val="00EF2B5D"/>
    <w:rsid w:val="00F00006"/>
    <w:rsid w:val="00F0090D"/>
    <w:rsid w:val="00F06FD3"/>
    <w:rsid w:val="00F0759C"/>
    <w:rsid w:val="00F1005F"/>
    <w:rsid w:val="00F104A1"/>
    <w:rsid w:val="00F11434"/>
    <w:rsid w:val="00F11E98"/>
    <w:rsid w:val="00F155AF"/>
    <w:rsid w:val="00F17074"/>
    <w:rsid w:val="00F21847"/>
    <w:rsid w:val="00F2299D"/>
    <w:rsid w:val="00F22C4C"/>
    <w:rsid w:val="00F26E00"/>
    <w:rsid w:val="00F27A26"/>
    <w:rsid w:val="00F35DDB"/>
    <w:rsid w:val="00F35F88"/>
    <w:rsid w:val="00F43888"/>
    <w:rsid w:val="00F458DE"/>
    <w:rsid w:val="00F52CEB"/>
    <w:rsid w:val="00F54D1E"/>
    <w:rsid w:val="00F6283F"/>
    <w:rsid w:val="00F6787C"/>
    <w:rsid w:val="00F764FC"/>
    <w:rsid w:val="00F77051"/>
    <w:rsid w:val="00F837D7"/>
    <w:rsid w:val="00F972CE"/>
    <w:rsid w:val="00FA2458"/>
    <w:rsid w:val="00FB1B6E"/>
    <w:rsid w:val="00FB6ECA"/>
    <w:rsid w:val="00FB7DF1"/>
    <w:rsid w:val="00FC1139"/>
    <w:rsid w:val="00FC1812"/>
    <w:rsid w:val="00FC2B17"/>
    <w:rsid w:val="00FC3103"/>
    <w:rsid w:val="00FC4E6C"/>
    <w:rsid w:val="00FD0232"/>
    <w:rsid w:val="00FD0601"/>
    <w:rsid w:val="00FD4158"/>
    <w:rsid w:val="00FD5119"/>
    <w:rsid w:val="00FE1F29"/>
    <w:rsid w:val="00FE4F36"/>
    <w:rsid w:val="00FE67CB"/>
    <w:rsid w:val="00FE7FF0"/>
    <w:rsid w:val="00FF109F"/>
    <w:rsid w:val="00FF6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3A75"/>
    <w:pPr>
      <w:ind w:firstLine="720"/>
      <w:jc w:val="both"/>
    </w:pPr>
    <w:rPr>
      <w:sz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0B3A75"/>
    <w:pPr>
      <w:keepNext/>
      <w:spacing w:before="240" w:after="60"/>
      <w:outlineLvl w:val="0"/>
    </w:pPr>
    <w:rPr>
      <w:rFonts w:ascii="Arial" w:hAnsi="Arial"/>
      <w:b/>
      <w:kern w:val="28"/>
      <w:sz w:val="28"/>
      <w:lang w:val="en-US"/>
    </w:rPr>
  </w:style>
  <w:style w:type="paragraph" w:styleId="Heading2">
    <w:name w:val="heading 2"/>
    <w:basedOn w:val="Normal"/>
    <w:next w:val="Normal"/>
    <w:link w:val="Heading2Char"/>
    <w:qFormat/>
    <w:rsid w:val="000B3A75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0B3A75"/>
    <w:pPr>
      <w:keepNext/>
      <w:spacing w:before="240" w:after="60"/>
      <w:outlineLvl w:val="2"/>
    </w:pPr>
    <w:rPr>
      <w:rFonts w:ascii="Arial" w:hAnsi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Подпись под рисунком"/>
    <w:basedOn w:val="BodyText"/>
    <w:next w:val="BodyText"/>
    <w:rsid w:val="000B3A75"/>
    <w:pPr>
      <w:spacing w:after="0"/>
      <w:ind w:left="1418" w:right="1418"/>
    </w:pPr>
    <w:rPr>
      <w:i/>
    </w:rPr>
  </w:style>
  <w:style w:type="paragraph" w:styleId="BodyText">
    <w:name w:val="Body Text"/>
    <w:basedOn w:val="Normal"/>
    <w:rsid w:val="000B3A75"/>
    <w:pPr>
      <w:spacing w:after="120"/>
    </w:pPr>
  </w:style>
  <w:style w:type="character" w:customStyle="1" w:styleId="Heading3Char">
    <w:name w:val="Heading 3 Char"/>
    <w:basedOn w:val="DefaultParagraphFont"/>
    <w:link w:val="Heading3"/>
    <w:rsid w:val="00177FF8"/>
    <w:rPr>
      <w:rFonts w:ascii="Arial" w:hAnsi="Arial"/>
      <w:sz w:val="24"/>
      <w:lang w:val="en-US" w:eastAsia="ru-RU" w:bidi="ar-SA"/>
    </w:rPr>
  </w:style>
  <w:style w:type="character" w:customStyle="1" w:styleId="Heading1Char">
    <w:name w:val="Heading 1 Char"/>
    <w:basedOn w:val="DefaultParagraphFont"/>
    <w:link w:val="Heading1"/>
    <w:rsid w:val="00206A27"/>
    <w:rPr>
      <w:rFonts w:ascii="Arial" w:hAnsi="Arial"/>
      <w:b/>
      <w:kern w:val="28"/>
      <w:sz w:val="28"/>
      <w:lang w:val="en-US" w:eastAsia="ru-RU" w:bidi="ar-SA"/>
    </w:rPr>
  </w:style>
  <w:style w:type="character" w:customStyle="1" w:styleId="Heading2Char">
    <w:name w:val="Heading 2 Char"/>
    <w:basedOn w:val="DefaultParagraphFont"/>
    <w:link w:val="Heading2"/>
    <w:rsid w:val="00085E98"/>
    <w:rPr>
      <w:rFonts w:ascii="Arial" w:hAnsi="Arial"/>
      <w:b/>
      <w:i/>
      <w:sz w:val="24"/>
      <w:lang w:val="ru-RU" w:eastAsia="ru-RU" w:bidi="ar-SA"/>
    </w:rPr>
  </w:style>
  <w:style w:type="character" w:styleId="PageNumber">
    <w:name w:val="page number"/>
    <w:basedOn w:val="DefaultParagraphFont"/>
    <w:rsid w:val="00974BFF"/>
  </w:style>
  <w:style w:type="character" w:styleId="Emphasis">
    <w:name w:val="Emphasis"/>
    <w:basedOn w:val="DefaultParagraphFont"/>
    <w:qFormat/>
    <w:rsid w:val="003437E7"/>
    <w:rPr>
      <w:i/>
      <w:iCs/>
    </w:rPr>
  </w:style>
  <w:style w:type="paragraph" w:styleId="Subtitle">
    <w:name w:val="Subtitle"/>
    <w:basedOn w:val="Normal"/>
    <w:next w:val="Normal"/>
    <w:link w:val="SubtitleChar"/>
    <w:qFormat/>
    <w:rsid w:val="007B749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7B749B"/>
    <w:rPr>
      <w:rFonts w:ascii="Cambria" w:eastAsia="Times New Roman" w:hAnsi="Cambria" w:cs="Times New Roman"/>
      <w:sz w:val="24"/>
      <w:szCs w:val="24"/>
      <w:lang w:val="ru-RU" w:eastAsia="ru-RU"/>
    </w:rPr>
  </w:style>
  <w:style w:type="table" w:styleId="TableGrid">
    <w:name w:val="Table Grid"/>
    <w:basedOn w:val="TableNormal"/>
    <w:rsid w:val="007B74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7B749B"/>
    <w:rPr>
      <w:i/>
      <w:iCs/>
      <w:color w:val="808080"/>
    </w:rPr>
  </w:style>
  <w:style w:type="paragraph" w:styleId="Header">
    <w:name w:val="header"/>
    <w:basedOn w:val="Normal"/>
    <w:link w:val="HeaderChar"/>
    <w:uiPriority w:val="99"/>
    <w:rsid w:val="0007410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100"/>
    <w:rPr>
      <w:sz w:val="24"/>
      <w:lang w:val="ru-RU" w:eastAsia="ru-RU"/>
    </w:rPr>
  </w:style>
  <w:style w:type="paragraph" w:styleId="Footer">
    <w:name w:val="footer"/>
    <w:basedOn w:val="Normal"/>
    <w:link w:val="FooterChar"/>
    <w:uiPriority w:val="99"/>
    <w:rsid w:val="0007410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100"/>
    <w:rPr>
      <w:sz w:val="24"/>
      <w:lang w:val="ru-RU" w:eastAsia="ru-RU"/>
    </w:rPr>
  </w:style>
  <w:style w:type="paragraph" w:styleId="BalloonText">
    <w:name w:val="Balloon Text"/>
    <w:basedOn w:val="Normal"/>
    <w:link w:val="BalloonTextChar"/>
    <w:rsid w:val="00074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4100"/>
    <w:rPr>
      <w:rFonts w:ascii="Tahoma" w:hAnsi="Tahoma" w:cs="Tahoma"/>
      <w:sz w:val="16"/>
      <w:szCs w:val="16"/>
      <w:lang w:val="ru-RU" w:eastAsia="ru-RU"/>
    </w:rPr>
  </w:style>
  <w:style w:type="paragraph" w:styleId="DocumentMap">
    <w:name w:val="Document Map"/>
    <w:basedOn w:val="Normal"/>
    <w:link w:val="DocumentMapChar"/>
    <w:rsid w:val="006C33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C33F0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6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00" Type="http://schemas.openxmlformats.org/officeDocument/2006/relationships/header" Target="header2.xml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image" Target="media/image199.wmf"/><Relationship Id="rId279" Type="http://schemas.openxmlformats.org/officeDocument/2006/relationships/oleObject" Target="embeddings/oleObject136.bin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399" Type="http://schemas.openxmlformats.org/officeDocument/2006/relationships/oleObject" Target="embeddings/oleObject196.bin"/><Relationship Id="rId259" Type="http://schemas.openxmlformats.org/officeDocument/2006/relationships/image" Target="media/image127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326" Type="http://schemas.openxmlformats.org/officeDocument/2006/relationships/image" Target="media/image161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2.wmf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502" Type="http://schemas.openxmlformats.org/officeDocument/2006/relationships/footer" Target="footer2.xml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7" Type="http://schemas.openxmlformats.org/officeDocument/2006/relationships/image" Target="media/image1.wmf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2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oleObject" Target="embeddings/oleObject240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2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380" Type="http://schemas.openxmlformats.org/officeDocument/2006/relationships/image" Target="media/image188.wmf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457" Type="http://schemas.openxmlformats.org/officeDocument/2006/relationships/image" Target="media/image227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478" Type="http://schemas.openxmlformats.org/officeDocument/2006/relationships/oleObject" Target="embeddings/oleObject235.bin"/><Relationship Id="rId499" Type="http://schemas.openxmlformats.org/officeDocument/2006/relationships/header" Target="header1.xml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9.wmf"/><Relationship Id="rId317" Type="http://schemas.openxmlformats.org/officeDocument/2006/relationships/oleObject" Target="embeddings/oleObject155.bin"/><Relationship Id="rId338" Type="http://schemas.openxmlformats.org/officeDocument/2006/relationships/image" Target="media/image167.wmf"/><Relationship Id="rId359" Type="http://schemas.openxmlformats.org/officeDocument/2006/relationships/oleObject" Target="embeddings/oleObject176.bin"/><Relationship Id="rId503" Type="http://schemas.openxmlformats.org/officeDocument/2006/relationships/header" Target="header3.xml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370" Type="http://schemas.openxmlformats.org/officeDocument/2006/relationships/image" Target="media/image183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468" Type="http://schemas.openxmlformats.org/officeDocument/2006/relationships/oleObject" Target="embeddings/oleObject230.bin"/><Relationship Id="rId489" Type="http://schemas.openxmlformats.org/officeDocument/2006/relationships/image" Target="media/image24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28" Type="http://schemas.openxmlformats.org/officeDocument/2006/relationships/image" Target="media/image162.wmf"/><Relationship Id="rId349" Type="http://schemas.openxmlformats.org/officeDocument/2006/relationships/oleObject" Target="embeddings/oleObject171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8.wmf"/><Relationship Id="rId381" Type="http://schemas.openxmlformats.org/officeDocument/2006/relationships/oleObject" Target="embeddings/oleObject187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image" Target="media/image23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oleObject" Target="embeddings/oleObject138.bin"/><Relationship Id="rId318" Type="http://schemas.openxmlformats.org/officeDocument/2006/relationships/image" Target="media/image157.wmf"/><Relationship Id="rId339" Type="http://schemas.openxmlformats.org/officeDocument/2006/relationships/oleObject" Target="embeddings/oleObject166.bin"/><Relationship Id="rId490" Type="http://schemas.openxmlformats.org/officeDocument/2006/relationships/oleObject" Target="embeddings/oleObject241.bin"/><Relationship Id="rId504" Type="http://schemas.openxmlformats.org/officeDocument/2006/relationships/footer" Target="footer3.xml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350" Type="http://schemas.openxmlformats.org/officeDocument/2006/relationships/image" Target="media/image173.wmf"/><Relationship Id="rId371" Type="http://schemas.openxmlformats.org/officeDocument/2006/relationships/oleObject" Target="embeddings/oleObject182.bin"/><Relationship Id="rId406" Type="http://schemas.openxmlformats.org/officeDocument/2006/relationships/image" Target="media/image201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image" Target="media/image194.wmf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36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361" Type="http://schemas.openxmlformats.org/officeDocument/2006/relationships/oleObject" Target="embeddings/oleObject177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382" Type="http://schemas.openxmlformats.org/officeDocument/2006/relationships/image" Target="media/image189.wmf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6.bin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fontTable" Target="fontTable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330" Type="http://schemas.openxmlformats.org/officeDocument/2006/relationships/image" Target="media/image163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2.bin"/><Relationship Id="rId372" Type="http://schemas.openxmlformats.org/officeDocument/2006/relationships/image" Target="media/image184.wmf"/><Relationship Id="rId393" Type="http://schemas.openxmlformats.org/officeDocument/2006/relationships/oleObject" Target="embeddings/oleObject193.bin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58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341" Type="http://schemas.openxmlformats.org/officeDocument/2006/relationships/oleObject" Target="embeddings/oleObject167.bin"/><Relationship Id="rId362" Type="http://schemas.openxmlformats.org/officeDocument/2006/relationships/image" Target="media/image179.wmf"/><Relationship Id="rId383" Type="http://schemas.openxmlformats.org/officeDocument/2006/relationships/oleObject" Target="embeddings/oleObject188.bin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oleObject" Target="embeddings/oleObject139.bin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53.wmf"/><Relationship Id="rId492" Type="http://schemas.openxmlformats.org/officeDocument/2006/relationships/oleObject" Target="embeddings/oleObject242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4.wmf"/><Relationship Id="rId373" Type="http://schemas.openxmlformats.org/officeDocument/2006/relationships/oleObject" Target="embeddings/oleObject183.bin"/><Relationship Id="rId394" Type="http://schemas.openxmlformats.org/officeDocument/2006/relationships/image" Target="media/image195.wmf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9.wmf"/><Relationship Id="rId363" Type="http://schemas.openxmlformats.org/officeDocument/2006/relationships/oleObject" Target="embeddings/oleObject178.bin"/><Relationship Id="rId384" Type="http://schemas.openxmlformats.org/officeDocument/2006/relationships/image" Target="media/image190.wmf"/><Relationship Id="rId419" Type="http://schemas.openxmlformats.org/officeDocument/2006/relationships/image" Target="media/image208.wmf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image" Target="media/image141.wmf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4.wmf"/><Relationship Id="rId353" Type="http://schemas.openxmlformats.org/officeDocument/2006/relationships/oleObject" Target="embeddings/oleObject173.bin"/><Relationship Id="rId374" Type="http://schemas.openxmlformats.org/officeDocument/2006/relationships/image" Target="media/image185.wmf"/><Relationship Id="rId395" Type="http://schemas.openxmlformats.org/officeDocument/2006/relationships/oleObject" Target="embeddings/oleObject194.bin"/><Relationship Id="rId409" Type="http://schemas.openxmlformats.org/officeDocument/2006/relationships/image" Target="media/image203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420" Type="http://schemas.openxmlformats.org/officeDocument/2006/relationships/oleObject" Target="embeddings/oleObject20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5.bin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8.bin"/><Relationship Id="rId364" Type="http://schemas.openxmlformats.org/officeDocument/2006/relationships/image" Target="media/image180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18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5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75" Type="http://schemas.openxmlformats.org/officeDocument/2006/relationships/oleObject" Target="embeddings/oleObject184.bin"/><Relationship Id="rId396" Type="http://schemas.openxmlformats.org/officeDocument/2006/relationships/image" Target="media/image196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7.wmf"/><Relationship Id="rId400" Type="http://schemas.openxmlformats.org/officeDocument/2006/relationships/image" Target="media/image198.wmf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7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oleObject" Target="embeddings/oleObject179.bin"/><Relationship Id="rId386" Type="http://schemas.openxmlformats.org/officeDocument/2006/relationships/image" Target="media/image191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53.bin"/><Relationship Id="rId495" Type="http://schemas.openxmlformats.org/officeDocument/2006/relationships/image" Target="media/image24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oleObject" Target="embeddings/oleObject148.bin"/><Relationship Id="rId485" Type="http://schemas.openxmlformats.org/officeDocument/2006/relationships/image" Target="media/image241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5.wmf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footer" Target="footer1.xml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6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7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7094</Words>
  <Characters>40441</Characters>
  <Application>Microsoft Office Word</Application>
  <DocSecurity>0</DocSecurity>
  <Lines>337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Yeliseyev</dc:creator>
  <cp:lastModifiedBy>Andrey</cp:lastModifiedBy>
  <cp:revision>20</cp:revision>
  <dcterms:created xsi:type="dcterms:W3CDTF">2012-01-29T17:28:00Z</dcterms:created>
  <dcterms:modified xsi:type="dcterms:W3CDTF">2012-02-01T02:40:00Z</dcterms:modified>
</cp:coreProperties>
</file>