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388"/>
      </w:tblGrid>
      <w:tr w:rsidR="00056AD9" w:rsidTr="00056AD9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324" w:type="dxa"/>
          </w:tcPr>
          <w:tbl>
            <w:tblPr>
              <w:tblW w:w="9600" w:type="dxa"/>
              <w:jc w:val="center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2280"/>
              <w:gridCol w:w="7320"/>
            </w:tblGrid>
            <w:tr w:rsidR="00056AD9" w:rsidRPr="00056AD9" w:rsidTr="00056AD9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5F5F5"/>
                  <w:tcMar>
                    <w:top w:w="12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70" w:lineRule="atLeast"/>
                    <w:rPr>
                      <w:rFonts w:ascii="Arial" w:eastAsia="Times New Roman" w:hAnsi="Arial" w:cs="Arial"/>
                      <w:b/>
                      <w:bCs/>
                      <w:color w:val="222222"/>
                      <w:sz w:val="17"/>
                      <w:szCs w:val="17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b/>
                      <w:bCs/>
                      <w:color w:val="222222"/>
                      <w:sz w:val="17"/>
                      <w:szCs w:val="17"/>
                      <w:lang w:eastAsia="ru-RU"/>
                    </w:rPr>
                    <w:t>Функция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5F5F5"/>
                  <w:tcMar>
                    <w:top w:w="12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70" w:lineRule="atLeast"/>
                    <w:rPr>
                      <w:rFonts w:ascii="Arial" w:eastAsia="Times New Roman" w:hAnsi="Arial" w:cs="Arial"/>
                      <w:b/>
                      <w:bCs/>
                      <w:color w:val="222222"/>
                      <w:sz w:val="17"/>
                      <w:szCs w:val="17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b/>
                      <w:bCs/>
                      <w:color w:val="222222"/>
                      <w:sz w:val="17"/>
                      <w:szCs w:val="17"/>
                      <w:lang w:eastAsia="ru-RU"/>
                    </w:rPr>
                    <w:t>Описание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b/>
                      <w:bCs/>
                      <w:color w:val="222222"/>
                      <w:sz w:val="19"/>
                      <w:lang w:eastAsia="ru-RU"/>
                    </w:rPr>
                    <w:t>Округления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21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int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Округляет число в сторону нуля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round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Округляет число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до ближайшего целого. Если дробная часть числа равна 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3"/>
                      <w:lang w:eastAsia="ru-RU"/>
                    </w:rPr>
                    <w:t>0.50.5</w:t>
                  </w: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 то число округляется до ближайшего четного числа (банковское округление)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round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 xml:space="preserve">, 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n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Округляет число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 xml:space="preserve"> до </w:t>
                  </w:r>
                  <w:proofErr w:type="spellStart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n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 xml:space="preserve"> знаков после точки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floor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Округляет число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вниз («пол»)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ceil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Округляет число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вверх («потолок»)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abs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Модуль числа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(абсолютная величина)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228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b/>
                      <w:bCs/>
                      <w:color w:val="222222"/>
                      <w:sz w:val="19"/>
                      <w:lang w:eastAsia="ru-RU"/>
                    </w:rPr>
                    <w:t>Корни, логарифмы, степени и факториал</w:t>
                  </w:r>
                </w:p>
              </w:tc>
              <w:tc>
                <w:tcPr>
                  <w:tcW w:w="0" w:type="auto"/>
                  <w:shd w:val="clear" w:color="auto" w:fill="F9F9F9"/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sqrt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Квадратный корень числа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pow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 xml:space="preserve">, 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n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Возведение числа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в степень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n</w:t>
                  </w:r>
                  <w:proofErr w:type="spellEnd"/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log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Натуральный логарифм числа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. Основание натурального логарифма равно числу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e</w:t>
                  </w:r>
                  <w:proofErr w:type="spellEnd"/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log10(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Десятичный логарифм числа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. Основание десятичного логарифма равно числу 10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log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 xml:space="preserve">, 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b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Логарифм числа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по основанию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b</w:t>
                  </w:r>
                  <w:proofErr w:type="spellEnd"/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factorial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n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Факториал натурального числа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n</w:t>
                  </w:r>
                  <w:proofErr w:type="spellEnd"/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b/>
                      <w:bCs/>
                      <w:color w:val="222222"/>
                      <w:sz w:val="19"/>
                      <w:lang w:eastAsia="ru-RU"/>
                    </w:rPr>
                    <w:t>Тригонометрия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degrees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Преобразует угол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 заданный в радианах, в градусы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radians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Преобразует угол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 заданный в градусах, в радианы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cos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Косинус угла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 задаваемого в радианах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sin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Синус угла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 задаваемого в радианах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tan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Тангенс угла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 задаваемого в радианах</w:t>
                  </w:r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acos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Возвращает угол в радианах от 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3"/>
                      <w:lang w:eastAsia="ru-RU"/>
                    </w:rPr>
                    <w:t>00</w:t>
                  </w: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до </w:t>
                  </w:r>
                  <w:r w:rsidRPr="00056AD9">
                    <w:rPr>
                      <w:rFonts w:ascii="Cambria Math" w:eastAsia="Times New Roman" w:hAnsi="Cambria Math" w:cs="Cambria Math"/>
                      <w:color w:val="222222"/>
                      <w:sz w:val="23"/>
                      <w:lang w:eastAsia="ru-RU"/>
                    </w:rPr>
                    <w:t>𝜋</w:t>
                  </w:r>
                  <w:proofErr w:type="spellStart"/>
                  <w:r w:rsidRPr="00056AD9">
                    <w:rPr>
                      <w:rFonts w:ascii="KaTeX_Math" w:eastAsia="Times New Roman" w:hAnsi="KaTeX_Math" w:cs="Times New Roman"/>
                      <w:i/>
                      <w:iCs/>
                      <w:color w:val="222222"/>
                      <w:sz w:val="23"/>
                      <w:lang w:eastAsia="ru-RU"/>
                    </w:rPr>
                    <w:t>π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cos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которого равен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asin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Возвращает угол в радианах от 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3"/>
                      <w:lang w:eastAsia="ru-RU"/>
                    </w:rPr>
                    <w:t>−</w:t>
                  </w:r>
                  <w:r w:rsidRPr="00056AD9">
                    <w:rPr>
                      <w:rFonts w:ascii="Cambria Math" w:eastAsia="Times New Roman" w:hAnsi="Cambria Math" w:cs="Cambria Math"/>
                      <w:color w:val="222222"/>
                      <w:sz w:val="23"/>
                      <w:lang w:eastAsia="ru-RU"/>
                    </w:rPr>
                    <w:t>𝜋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3"/>
                      <w:lang w:eastAsia="ru-RU"/>
                    </w:rPr>
                    <w:t>2−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16"/>
                      <w:lang w:eastAsia="ru-RU"/>
                    </w:rPr>
                    <w:t>2</w:t>
                  </w:r>
                  <w:r w:rsidRPr="00056AD9">
                    <w:rPr>
                      <w:rFonts w:ascii="KaTeX_Math" w:eastAsia="Times New Roman" w:hAnsi="KaTeX_Math" w:cs="Times New Roman"/>
                      <w:i/>
                      <w:iCs/>
                      <w:color w:val="222222"/>
                      <w:sz w:val="16"/>
                      <w:lang w:eastAsia="ru-RU"/>
                    </w:rPr>
                    <w:t>π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"/>
                      <w:lang w:eastAsia="ru-RU"/>
                    </w:rPr>
                    <w:t>​</w:t>
                  </w: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до </w:t>
                  </w:r>
                  <w:r w:rsidRPr="00056AD9">
                    <w:rPr>
                      <w:rFonts w:ascii="Cambria Math" w:eastAsia="Times New Roman" w:hAnsi="Cambria Math" w:cs="Cambria Math"/>
                      <w:color w:val="222222"/>
                      <w:sz w:val="23"/>
                      <w:lang w:eastAsia="ru-RU"/>
                    </w:rPr>
                    <w:t>𝜋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3"/>
                      <w:lang w:eastAsia="ru-RU"/>
                    </w:rPr>
                    <w:t>2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16"/>
                      <w:lang w:eastAsia="ru-RU"/>
                    </w:rPr>
                    <w:t>2</w:t>
                  </w:r>
                  <w:r w:rsidRPr="00056AD9">
                    <w:rPr>
                      <w:rFonts w:ascii="KaTeX_Math" w:eastAsia="Times New Roman" w:hAnsi="KaTeX_Math" w:cs="Times New Roman"/>
                      <w:i/>
                      <w:iCs/>
                      <w:color w:val="222222"/>
                      <w:sz w:val="16"/>
                      <w:lang w:eastAsia="ru-RU"/>
                    </w:rPr>
                    <w:t>π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"/>
                      <w:lang w:eastAsia="ru-RU"/>
                    </w:rPr>
                    <w:t>​</w:t>
                  </w: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sin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которого равен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atan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Возвращает угол в радианах от 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3"/>
                      <w:lang w:eastAsia="ru-RU"/>
                    </w:rPr>
                    <w:t>−</w:t>
                  </w:r>
                  <w:r w:rsidRPr="00056AD9">
                    <w:rPr>
                      <w:rFonts w:ascii="Cambria Math" w:eastAsia="Times New Roman" w:hAnsi="Cambria Math" w:cs="Cambria Math"/>
                      <w:color w:val="222222"/>
                      <w:sz w:val="23"/>
                      <w:lang w:eastAsia="ru-RU"/>
                    </w:rPr>
                    <w:t>𝜋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3"/>
                      <w:lang w:eastAsia="ru-RU"/>
                    </w:rPr>
                    <w:t>2−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16"/>
                      <w:lang w:eastAsia="ru-RU"/>
                    </w:rPr>
                    <w:t>2</w:t>
                  </w:r>
                  <w:r w:rsidRPr="00056AD9">
                    <w:rPr>
                      <w:rFonts w:ascii="KaTeX_Math" w:eastAsia="Times New Roman" w:hAnsi="KaTeX_Math" w:cs="Times New Roman"/>
                      <w:i/>
                      <w:iCs/>
                      <w:color w:val="222222"/>
                      <w:sz w:val="16"/>
                      <w:lang w:eastAsia="ru-RU"/>
                    </w:rPr>
                    <w:t>π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"/>
                      <w:lang w:eastAsia="ru-RU"/>
                    </w:rPr>
                    <w:t>​</w:t>
                  </w: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до </w:t>
                  </w:r>
                  <w:r w:rsidRPr="00056AD9">
                    <w:rPr>
                      <w:rFonts w:ascii="Cambria Math" w:eastAsia="Times New Roman" w:hAnsi="Cambria Math" w:cs="Cambria Math"/>
                      <w:color w:val="222222"/>
                      <w:sz w:val="23"/>
                      <w:lang w:eastAsia="ru-RU"/>
                    </w:rPr>
                    <w:t>𝜋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3"/>
                      <w:lang w:eastAsia="ru-RU"/>
                    </w:rPr>
                    <w:t>2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16"/>
                      <w:lang w:eastAsia="ru-RU"/>
                    </w:rPr>
                    <w:t>2</w:t>
                  </w:r>
                  <w:r w:rsidRPr="00056AD9">
                    <w:rPr>
                      <w:rFonts w:ascii="KaTeX_Math" w:eastAsia="Times New Roman" w:hAnsi="KaTeX_Math" w:cs="Times New Roman"/>
                      <w:i/>
                      <w:iCs/>
                      <w:color w:val="222222"/>
                      <w:sz w:val="16"/>
                      <w:lang w:eastAsia="ru-RU"/>
                    </w:rPr>
                    <w:t>π</w:t>
                  </w:r>
                  <w:r w:rsidRPr="00056AD9">
                    <w:rPr>
                      <w:rFonts w:ascii="Times New Roman" w:eastAsia="Times New Roman" w:hAnsi="Times New Roman" w:cs="Times New Roman"/>
                      <w:color w:val="222222"/>
                      <w:sz w:val="2"/>
                      <w:lang w:eastAsia="ru-RU"/>
                    </w:rPr>
                    <w:t>​</w:t>
                  </w: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,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tan</w:t>
                  </w:r>
                  <w:proofErr w:type="spellEnd"/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 которого равен 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</w:p>
              </w:tc>
            </w:tr>
            <w:tr w:rsidR="00056AD9" w:rsidRPr="00056AD9" w:rsidTr="00056AD9">
              <w:trPr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atan2(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y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 xml:space="preserve">, 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9F9F9"/>
                  <w:tcMar>
                    <w:top w:w="135" w:type="dxa"/>
                    <w:left w:w="150" w:type="dxa"/>
                    <w:bottom w:w="135" w:type="dxa"/>
                    <w:right w:w="150" w:type="dxa"/>
                  </w:tcMar>
                  <w:vAlign w:val="center"/>
                  <w:hideMark/>
                </w:tcPr>
                <w:p w:rsidR="00056AD9" w:rsidRPr="00056AD9" w:rsidRDefault="00056AD9" w:rsidP="00056AD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</w:pPr>
                  <w:r w:rsidRPr="00056AD9">
                    <w:rPr>
                      <w:rFonts w:ascii="Arial" w:eastAsia="Times New Roman" w:hAnsi="Arial" w:cs="Arial"/>
                      <w:color w:val="222222"/>
                      <w:sz w:val="19"/>
                      <w:szCs w:val="19"/>
                      <w:lang w:eastAsia="ru-RU"/>
                    </w:rPr>
                    <w:t>Полярный угол (в радианах) точки с координатами </w:t>
                  </w:r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(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x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 xml:space="preserve">, </w:t>
                  </w:r>
                  <w:proofErr w:type="spellStart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y</w:t>
                  </w:r>
                  <w:proofErr w:type="spellEnd"/>
                  <w:r w:rsidRPr="00056AD9">
                    <w:rPr>
                      <w:rFonts w:ascii="Courier New" w:eastAsia="Times New Roman" w:hAnsi="Courier New" w:cs="Courier New"/>
                      <w:color w:val="000000"/>
                      <w:sz w:val="17"/>
                      <w:lang w:eastAsia="ru-RU"/>
                    </w:rPr>
                    <w:t>)</w:t>
                  </w:r>
                </w:p>
              </w:tc>
            </w:tr>
          </w:tbl>
          <w:p w:rsidR="00056AD9" w:rsidRDefault="00056AD9"/>
        </w:tc>
      </w:tr>
    </w:tbl>
    <w:p w:rsidR="00533997" w:rsidRDefault="00533997"/>
    <w:sectPr w:rsidR="00533997" w:rsidSect="00533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56AD9"/>
    <w:rsid w:val="00056AD9"/>
    <w:rsid w:val="00533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9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6AD9"/>
    <w:rPr>
      <w:b/>
      <w:bCs/>
    </w:rPr>
  </w:style>
  <w:style w:type="character" w:styleId="HTML">
    <w:name w:val="HTML Code"/>
    <w:basedOn w:val="a0"/>
    <w:uiPriority w:val="99"/>
    <w:semiHidden/>
    <w:unhideWhenUsed/>
    <w:rsid w:val="00056AD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56AD9"/>
  </w:style>
  <w:style w:type="character" w:customStyle="1" w:styleId="mord">
    <w:name w:val="mord"/>
    <w:basedOn w:val="a0"/>
    <w:rsid w:val="00056AD9"/>
  </w:style>
  <w:style w:type="character" w:customStyle="1" w:styleId="vlist-s">
    <w:name w:val="vlist-s"/>
    <w:basedOn w:val="a0"/>
    <w:rsid w:val="00056A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9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GE60</dc:creator>
  <cp:keywords/>
  <dc:description/>
  <cp:lastModifiedBy>MSI GE60</cp:lastModifiedBy>
  <cp:revision>3</cp:revision>
  <dcterms:created xsi:type="dcterms:W3CDTF">2024-07-10T09:59:00Z</dcterms:created>
  <dcterms:modified xsi:type="dcterms:W3CDTF">2024-07-10T10:05:00Z</dcterms:modified>
</cp:coreProperties>
</file>