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51" w:rsidRPr="00F30B51" w:rsidRDefault="00F30B51" w:rsidP="00F30B51">
      <w:pPr>
        <w:jc w:val="center"/>
        <w:rPr>
          <w:rFonts w:ascii="Times New Roman" w:hAnsi="Times New Roman" w:cs="Times New Roman"/>
          <w:b/>
          <w:sz w:val="28"/>
        </w:rPr>
      </w:pPr>
      <w:r w:rsidRPr="00F30B51">
        <w:rPr>
          <w:rFonts w:ascii="Times New Roman" w:hAnsi="Times New Roman" w:cs="Times New Roman"/>
          <w:b/>
          <w:sz w:val="28"/>
        </w:rPr>
        <w:t>Приложение по получению и хранению информации о странах</w:t>
      </w:r>
    </w:p>
    <w:p w:rsidR="00F30B51" w:rsidRPr="00F30B51" w:rsidRDefault="00F30B51">
      <w:pPr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 Реализовать приложение, в котором пользователь по введенной стране будет получать по ней информацию (Название, Код страны, Столица, Площадь, Население, Регион) из </w:t>
      </w:r>
      <w:proofErr w:type="gramStart"/>
      <w:r w:rsidRPr="00F30B51">
        <w:rPr>
          <w:rFonts w:ascii="Times New Roman" w:hAnsi="Times New Roman" w:cs="Times New Roman"/>
          <w:sz w:val="28"/>
        </w:rPr>
        <w:t>внешнего</w:t>
      </w:r>
      <w:proofErr w:type="gramEnd"/>
      <w:r w:rsidRPr="00F30B51">
        <w:rPr>
          <w:rFonts w:ascii="Times New Roman" w:hAnsi="Times New Roman" w:cs="Times New Roman"/>
          <w:sz w:val="28"/>
        </w:rPr>
        <w:t xml:space="preserve"> веб-сервиса.</w:t>
      </w:r>
    </w:p>
    <w:p w:rsidR="00F30B51" w:rsidRPr="00F30B51" w:rsidRDefault="00F30B51">
      <w:pPr>
        <w:rPr>
          <w:rFonts w:ascii="Times New Roman" w:hAnsi="Times New Roman" w:cs="Times New Roman"/>
          <w:b/>
          <w:sz w:val="28"/>
          <w:u w:val="single"/>
        </w:rPr>
      </w:pPr>
      <w:r w:rsidRPr="00F30B51">
        <w:rPr>
          <w:rFonts w:ascii="Times New Roman" w:hAnsi="Times New Roman" w:cs="Times New Roman"/>
          <w:sz w:val="28"/>
        </w:rPr>
        <w:t xml:space="preserve"> </w:t>
      </w:r>
      <w:r w:rsidRPr="00F30B51">
        <w:rPr>
          <w:rFonts w:ascii="Times New Roman" w:hAnsi="Times New Roman" w:cs="Times New Roman"/>
          <w:b/>
          <w:sz w:val="28"/>
          <w:u w:val="single"/>
        </w:rPr>
        <w:t>Функциональные требования:</w:t>
      </w:r>
    </w:p>
    <w:p w:rsidR="00F30B51" w:rsidRPr="00F30B51" w:rsidRDefault="00F30B51">
      <w:pPr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 1 Функциональность получения информации о стране </w:t>
      </w:r>
      <w:proofErr w:type="gramStart"/>
      <w:r w:rsidRPr="00F30B51">
        <w:rPr>
          <w:rFonts w:ascii="Times New Roman" w:hAnsi="Times New Roman" w:cs="Times New Roman"/>
          <w:sz w:val="28"/>
        </w:rPr>
        <w:t>из</w:t>
      </w:r>
      <w:proofErr w:type="gramEnd"/>
      <w:r w:rsidRPr="00F30B51">
        <w:rPr>
          <w:rFonts w:ascii="Times New Roman" w:hAnsi="Times New Roman" w:cs="Times New Roman"/>
          <w:sz w:val="28"/>
        </w:rPr>
        <w:t xml:space="preserve"> внешнего веб-сервиса </w:t>
      </w:r>
    </w:p>
    <w:p w:rsidR="00F30B51" w:rsidRPr="00F30B51" w:rsidRDefault="00F30B51" w:rsidP="00F30B51">
      <w:pPr>
        <w:ind w:left="708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a. Пользователь вводит название страны в поле для ввода, нажимает кнопку “Поиск”. Приложение формирует запрос к </w:t>
      </w:r>
      <w:proofErr w:type="gramStart"/>
      <w:r w:rsidRPr="00F30B51">
        <w:rPr>
          <w:rFonts w:ascii="Times New Roman" w:hAnsi="Times New Roman" w:cs="Times New Roman"/>
          <w:sz w:val="28"/>
        </w:rPr>
        <w:t>внешнему</w:t>
      </w:r>
      <w:proofErr w:type="gramEnd"/>
      <w:r w:rsidRPr="00F30B51">
        <w:rPr>
          <w:rFonts w:ascii="Times New Roman" w:hAnsi="Times New Roman" w:cs="Times New Roman"/>
          <w:sz w:val="28"/>
        </w:rPr>
        <w:t xml:space="preserve"> веб-сервису и получает информацию о стране. Если страна не найдена, выводится сообщение: “Страна не найдена”. Если страна найдена, то пользователю выводится следующая информация о ней: Название, Код страны, Столица, Площадь, Население, Регион. </w:t>
      </w:r>
    </w:p>
    <w:p w:rsidR="00F30B51" w:rsidRPr="00F30B51" w:rsidRDefault="00F30B51" w:rsidP="00F30B51">
      <w:pPr>
        <w:ind w:left="708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b. Если страна в п.1.a найдена, приложение предлагает пользователю сохранить информацию в базу данных. При отказе со стороны пользователя информация не сохраняется, при согласии – информация о стране сохраняется в базу данных в соответствии со структурой и алгоритмом, </w:t>
      </w:r>
      <w:proofErr w:type="gramStart"/>
      <w:r w:rsidRPr="00F30B51">
        <w:rPr>
          <w:rFonts w:ascii="Times New Roman" w:hAnsi="Times New Roman" w:cs="Times New Roman"/>
          <w:sz w:val="28"/>
        </w:rPr>
        <w:t>описанными</w:t>
      </w:r>
      <w:proofErr w:type="gramEnd"/>
      <w:r w:rsidRPr="00F30B51">
        <w:rPr>
          <w:rFonts w:ascii="Times New Roman" w:hAnsi="Times New Roman" w:cs="Times New Roman"/>
          <w:sz w:val="28"/>
        </w:rPr>
        <w:t xml:space="preserve"> в п.1.c.</w:t>
      </w:r>
    </w:p>
    <w:p w:rsidR="00F30B51" w:rsidRPr="00F30B51" w:rsidRDefault="00F30B51" w:rsidP="00F30B51">
      <w:pPr>
        <w:ind w:left="708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 c. Структура базы данных и алгоритм добавления страны.</w:t>
      </w:r>
    </w:p>
    <w:p w:rsidR="00F30B51" w:rsidRPr="00F30B51" w:rsidRDefault="00F30B51" w:rsidP="00F30B51">
      <w:pPr>
        <w:ind w:left="1416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 i. База данных должна включать в себя три таблицы: </w:t>
      </w:r>
    </w:p>
    <w:p w:rsidR="00F30B51" w:rsidRPr="00F30B51" w:rsidRDefault="00F30B51" w:rsidP="00F30B51">
      <w:pPr>
        <w:ind w:left="1416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>Регионы (</w:t>
      </w:r>
      <w:proofErr w:type="spellStart"/>
      <w:r w:rsidRPr="00F30B51">
        <w:rPr>
          <w:rFonts w:ascii="Times New Roman" w:hAnsi="Times New Roman" w:cs="Times New Roman"/>
          <w:sz w:val="28"/>
        </w:rPr>
        <w:t>Id</w:t>
      </w:r>
      <w:proofErr w:type="spellEnd"/>
      <w:r w:rsidRPr="00F30B51">
        <w:rPr>
          <w:rFonts w:ascii="Times New Roman" w:hAnsi="Times New Roman" w:cs="Times New Roman"/>
          <w:sz w:val="28"/>
        </w:rPr>
        <w:t xml:space="preserve"> – идентификатор записи, Название - строка); </w:t>
      </w:r>
    </w:p>
    <w:p w:rsidR="00F30B51" w:rsidRPr="00F30B51" w:rsidRDefault="00F30B51" w:rsidP="00F30B51">
      <w:pPr>
        <w:ind w:left="1416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>Города (</w:t>
      </w:r>
      <w:proofErr w:type="spellStart"/>
      <w:r w:rsidRPr="00F30B51">
        <w:rPr>
          <w:rFonts w:ascii="Times New Roman" w:hAnsi="Times New Roman" w:cs="Times New Roman"/>
          <w:sz w:val="28"/>
        </w:rPr>
        <w:t>Id</w:t>
      </w:r>
      <w:proofErr w:type="spellEnd"/>
      <w:r w:rsidRPr="00F30B51">
        <w:rPr>
          <w:rFonts w:ascii="Times New Roman" w:hAnsi="Times New Roman" w:cs="Times New Roman"/>
          <w:sz w:val="28"/>
        </w:rPr>
        <w:t xml:space="preserve"> – идентификатор записи, Название - строка); </w:t>
      </w:r>
    </w:p>
    <w:p w:rsidR="00F30B51" w:rsidRPr="00F30B51" w:rsidRDefault="00F30B51" w:rsidP="00F30B51">
      <w:pPr>
        <w:ind w:left="1416"/>
        <w:rPr>
          <w:rFonts w:ascii="Times New Roman" w:hAnsi="Times New Roman" w:cs="Times New Roman"/>
          <w:sz w:val="28"/>
        </w:rPr>
      </w:pPr>
      <w:proofErr w:type="gramStart"/>
      <w:r w:rsidRPr="00F30B51">
        <w:rPr>
          <w:rFonts w:ascii="Times New Roman" w:hAnsi="Times New Roman" w:cs="Times New Roman"/>
          <w:sz w:val="28"/>
        </w:rPr>
        <w:t>Страны (</w:t>
      </w:r>
      <w:proofErr w:type="spellStart"/>
      <w:r w:rsidRPr="00F30B51">
        <w:rPr>
          <w:rFonts w:ascii="Times New Roman" w:hAnsi="Times New Roman" w:cs="Times New Roman"/>
          <w:sz w:val="28"/>
        </w:rPr>
        <w:t>Id</w:t>
      </w:r>
      <w:proofErr w:type="spellEnd"/>
      <w:r w:rsidRPr="00F30B51">
        <w:rPr>
          <w:rFonts w:ascii="Times New Roman" w:hAnsi="Times New Roman" w:cs="Times New Roman"/>
          <w:sz w:val="28"/>
        </w:rPr>
        <w:t xml:space="preserve"> – идентификатор записи, Название – строка, Код страны – строка, Столица – идентификатор записи из таблицы Города, площадь – дробное число, Население – целое число, Регион – идентификатор записи из таблицы Регионы).</w:t>
      </w:r>
      <w:proofErr w:type="gramEnd"/>
    </w:p>
    <w:p w:rsidR="00F30B51" w:rsidRPr="00F30B51" w:rsidRDefault="00F30B51" w:rsidP="00F30B51">
      <w:pPr>
        <w:ind w:left="1416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B51">
        <w:rPr>
          <w:rFonts w:ascii="Times New Roman" w:hAnsi="Times New Roman" w:cs="Times New Roman"/>
          <w:sz w:val="28"/>
        </w:rPr>
        <w:t>ii</w:t>
      </w:r>
      <w:proofErr w:type="spellEnd"/>
      <w:r w:rsidRPr="00F30B51">
        <w:rPr>
          <w:rFonts w:ascii="Times New Roman" w:hAnsi="Times New Roman" w:cs="Times New Roman"/>
          <w:sz w:val="28"/>
        </w:rPr>
        <w:t xml:space="preserve">. Алгоритм добавления страны: </w:t>
      </w:r>
    </w:p>
    <w:p w:rsidR="00F30B51" w:rsidRPr="00F30B51" w:rsidRDefault="00F30B51" w:rsidP="00F30B51">
      <w:pPr>
        <w:ind w:left="2124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>1. Проверка наличия столицы в таблице Города (по колонке Название). Если запись не найдена, то выполняется добавление новой записи.</w:t>
      </w:r>
    </w:p>
    <w:p w:rsidR="00F30B51" w:rsidRPr="00F30B51" w:rsidRDefault="00F30B51" w:rsidP="00F30B51">
      <w:pPr>
        <w:ind w:left="2124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lastRenderedPageBreak/>
        <w:t xml:space="preserve"> 2. Проверка наличия региона в таблице Регионов (по колонке Название). Если запись не найдена, то выполняется добавление новой записи.</w:t>
      </w:r>
    </w:p>
    <w:p w:rsidR="00F30B51" w:rsidRPr="00F30B51" w:rsidRDefault="00F30B51" w:rsidP="00F30B51">
      <w:pPr>
        <w:ind w:left="2124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 3. Проверка наличие Страны в таблице стран (по колонке Код страны). Если запись не найдена, то выполняется добавление новой записи; если запись найдена, то выполняется обновление зна</w:t>
      </w:r>
      <w:r w:rsidRPr="00F30B51">
        <w:rPr>
          <w:rFonts w:ascii="Times New Roman" w:hAnsi="Times New Roman" w:cs="Times New Roman"/>
          <w:sz w:val="28"/>
        </w:rPr>
        <w:t>чений колонок найденной записи.</w:t>
      </w:r>
    </w:p>
    <w:p w:rsidR="00F30B51" w:rsidRPr="00F30B51" w:rsidRDefault="00F30B51" w:rsidP="00F30B51">
      <w:pPr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>2 Функциональность вывода информации о странах из базы данных</w:t>
      </w:r>
    </w:p>
    <w:p w:rsidR="00F30B51" w:rsidRDefault="00F30B51" w:rsidP="00F30B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Пользователь выбирает опцию “Все страны” (при помощи кнопки, либо пункта меню, либо иных элементов интерфейса). Приложение выводит список всех стран, хранящихся в БД, со следующими полями: </w:t>
      </w:r>
      <w:proofErr w:type="gramStart"/>
      <w:r w:rsidRPr="00F30B51">
        <w:rPr>
          <w:rFonts w:ascii="Times New Roman" w:hAnsi="Times New Roman" w:cs="Times New Roman"/>
          <w:sz w:val="28"/>
        </w:rPr>
        <w:t xml:space="preserve">Название, Код страны, Столица (выводится название), Площадь, Население, Регион (выводится название). </w:t>
      </w:r>
      <w:proofErr w:type="gramEnd"/>
    </w:p>
    <w:p w:rsidR="00F30B51" w:rsidRPr="00F30B51" w:rsidRDefault="00F30B51" w:rsidP="00F30B51">
      <w:pPr>
        <w:ind w:left="756"/>
        <w:rPr>
          <w:rFonts w:ascii="Times New Roman" w:hAnsi="Times New Roman" w:cs="Times New Roman"/>
          <w:sz w:val="28"/>
        </w:rPr>
      </w:pPr>
    </w:p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b/>
          <w:sz w:val="28"/>
        </w:rPr>
      </w:pPr>
      <w:bookmarkStart w:id="0" w:name="_GoBack"/>
      <w:r w:rsidRPr="00F30B51">
        <w:rPr>
          <w:rFonts w:ascii="Times New Roman" w:hAnsi="Times New Roman" w:cs="Times New Roman"/>
          <w:b/>
          <w:sz w:val="28"/>
          <w:u w:val="single"/>
        </w:rPr>
        <w:t>Требования к приложению:</w:t>
      </w:r>
      <w:r w:rsidRPr="00F30B51">
        <w:rPr>
          <w:rFonts w:ascii="Times New Roman" w:hAnsi="Times New Roman" w:cs="Times New Roman"/>
          <w:b/>
          <w:sz w:val="28"/>
        </w:rPr>
        <w:t xml:space="preserve"> </w:t>
      </w:r>
    </w:p>
    <w:bookmarkEnd w:id="0"/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>1. Язык: C# (платформа .</w:t>
      </w:r>
      <w:proofErr w:type="spellStart"/>
      <w:r w:rsidRPr="00F30B51">
        <w:rPr>
          <w:rFonts w:ascii="Times New Roman" w:hAnsi="Times New Roman" w:cs="Times New Roman"/>
          <w:sz w:val="28"/>
        </w:rPr>
        <w:t>Net</w:t>
      </w:r>
      <w:proofErr w:type="spellEnd"/>
      <w:r w:rsidRPr="00F30B51">
        <w:rPr>
          <w:rFonts w:ascii="Times New Roman" w:hAnsi="Times New Roman" w:cs="Times New Roman"/>
          <w:sz w:val="28"/>
        </w:rPr>
        <w:t>). Тип приложения - произвольный (</w:t>
      </w:r>
      <w:proofErr w:type="spellStart"/>
      <w:r w:rsidRPr="00F30B51">
        <w:rPr>
          <w:rFonts w:ascii="Times New Roman" w:hAnsi="Times New Roman" w:cs="Times New Roman"/>
          <w:sz w:val="28"/>
        </w:rPr>
        <w:t>WinForms</w:t>
      </w:r>
      <w:proofErr w:type="spellEnd"/>
      <w:r w:rsidRPr="00F30B51">
        <w:rPr>
          <w:rFonts w:ascii="Times New Roman" w:hAnsi="Times New Roman" w:cs="Times New Roman"/>
          <w:sz w:val="28"/>
        </w:rPr>
        <w:t xml:space="preserve">, WPF, Asp.Net, …). </w:t>
      </w:r>
    </w:p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2. СУБД: MS SQL версии 2008 или выше (кроме версии 2019). </w:t>
      </w:r>
    </w:p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3. Библиотека для работы с БД: произвольная. </w:t>
      </w:r>
    </w:p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>4. API веб-сервиса получения информации о странах: https://restcountries.eu (пример запроса: https://restcountries.eu/rest/v2/name/USA</w:t>
      </w:r>
      <w:proofErr w:type="gramStart"/>
      <w:r w:rsidRPr="00F30B51">
        <w:rPr>
          <w:rFonts w:ascii="Times New Roman" w:hAnsi="Times New Roman" w:cs="Times New Roman"/>
          <w:sz w:val="28"/>
        </w:rPr>
        <w:t xml:space="preserve"> )</w:t>
      </w:r>
      <w:proofErr w:type="gramEnd"/>
      <w:r w:rsidRPr="00F30B51">
        <w:rPr>
          <w:rFonts w:ascii="Times New Roman" w:hAnsi="Times New Roman" w:cs="Times New Roman"/>
          <w:sz w:val="28"/>
        </w:rPr>
        <w:t xml:space="preserve"> или аналогичный.</w:t>
      </w:r>
    </w:p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 5. Удобно редактируемый конфигурационный файл с подключением к базе данных внутри приложения. </w:t>
      </w:r>
    </w:p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6. Обработка исключений. </w:t>
      </w:r>
    </w:p>
    <w:p w:rsidR="00F30B51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>7. Максимальное соответствие принципам SOLID (</w:t>
      </w:r>
      <w:hyperlink r:id="rId6" w:history="1">
        <w:r w:rsidRPr="00F30B51">
          <w:rPr>
            <w:rStyle w:val="a5"/>
            <w:rFonts w:ascii="Times New Roman" w:hAnsi="Times New Roman" w:cs="Times New Roman"/>
            <w:sz w:val="28"/>
          </w:rPr>
          <w:t>https://metanit.com/sharp/patterns/5.1.php</w:t>
        </w:r>
      </w:hyperlink>
      <w:r w:rsidRPr="00F30B51">
        <w:rPr>
          <w:rFonts w:ascii="Times New Roman" w:hAnsi="Times New Roman" w:cs="Times New Roman"/>
          <w:sz w:val="28"/>
        </w:rPr>
        <w:t xml:space="preserve">). </w:t>
      </w:r>
    </w:p>
    <w:p w:rsidR="00E62D46" w:rsidRPr="00F30B51" w:rsidRDefault="00F30B51" w:rsidP="00F30B51">
      <w:pPr>
        <w:pStyle w:val="a4"/>
        <w:ind w:left="142"/>
        <w:rPr>
          <w:rFonts w:ascii="Times New Roman" w:hAnsi="Times New Roman" w:cs="Times New Roman"/>
          <w:sz w:val="28"/>
        </w:rPr>
      </w:pPr>
      <w:r w:rsidRPr="00F30B51">
        <w:rPr>
          <w:rFonts w:ascii="Times New Roman" w:hAnsi="Times New Roman" w:cs="Times New Roman"/>
          <w:sz w:val="28"/>
        </w:rPr>
        <w:t xml:space="preserve">8. Читабельный код (https://blogs.msdn.microsoft.com/brada/2005/01/26/internal-codingguidelines/). </w:t>
      </w:r>
    </w:p>
    <w:sectPr w:rsidR="00E62D46" w:rsidRPr="00F30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96B0D"/>
    <w:multiLevelType w:val="hybridMultilevel"/>
    <w:tmpl w:val="05528A84"/>
    <w:lvl w:ilvl="0" w:tplc="9C2EF860">
      <w:start w:val="1"/>
      <w:numFmt w:val="lowerLetter"/>
      <w:lvlText w:val="%1.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51"/>
    <w:rsid w:val="006A6738"/>
    <w:rsid w:val="007E51FE"/>
    <w:rsid w:val="00DC0D9B"/>
    <w:rsid w:val="00E62D46"/>
    <w:rsid w:val="00F3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738"/>
  </w:style>
  <w:style w:type="paragraph" w:styleId="1">
    <w:name w:val="heading 1"/>
    <w:basedOn w:val="a"/>
    <w:next w:val="a"/>
    <w:link w:val="10"/>
    <w:uiPriority w:val="9"/>
    <w:qFormat/>
    <w:rsid w:val="006A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A673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30B5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0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738"/>
  </w:style>
  <w:style w:type="paragraph" w:styleId="1">
    <w:name w:val="heading 1"/>
    <w:basedOn w:val="a"/>
    <w:next w:val="a"/>
    <w:link w:val="10"/>
    <w:uiPriority w:val="9"/>
    <w:qFormat/>
    <w:rsid w:val="006A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A673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30B5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0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patterns/5.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сергеев</dc:creator>
  <cp:lastModifiedBy>андрей сергеев</cp:lastModifiedBy>
  <cp:revision>1</cp:revision>
  <dcterms:created xsi:type="dcterms:W3CDTF">2020-11-03T11:06:00Z</dcterms:created>
  <dcterms:modified xsi:type="dcterms:W3CDTF">2020-11-03T11:12:00Z</dcterms:modified>
</cp:coreProperties>
</file>