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E04A610" w14:textId="77777777" w:rsidR="00303216" w:rsidRDefault="00303216"/>
    <w:p w14:paraId="652F2266" w14:textId="2733DA42" w:rsidR="001F395A" w:rsidRDefault="001F395A" w:rsidP="001F395A">
      <w:pPr>
        <w:pStyle w:val="Title"/>
        <w:jc w:val="center"/>
      </w:pPr>
      <w:r>
        <w:t xml:space="preserve">OHDSI </w:t>
      </w:r>
      <w:r w:rsidRPr="00CE3226">
        <w:t>Large-Scale Evidence Generation</w:t>
      </w:r>
      <w:r>
        <w:t xml:space="preserve"> and Evaluation in a Network of Databases (LEGEND): </w:t>
      </w:r>
      <w:r w:rsidRPr="001F395A">
        <w:t>Study of the Effects of Treatments for Depression</w:t>
      </w:r>
    </w:p>
    <w:p w14:paraId="2929BD90" w14:textId="3AA6570B" w:rsidR="00092069" w:rsidRPr="00092069" w:rsidRDefault="005F1FE2">
      <w:r>
        <w:rPr>
          <w:b/>
        </w:rPr>
        <w:t xml:space="preserve">Version: </w:t>
      </w:r>
      <w:r>
        <w:t>0.</w:t>
      </w:r>
      <w:r w:rsidR="001F395A">
        <w:t>1</w:t>
      </w:r>
    </w:p>
    <w:p w14:paraId="2795F428" w14:textId="77777777" w:rsidR="00303216" w:rsidRDefault="00303216">
      <w:pPr>
        <w:rPr>
          <w:b/>
        </w:rPr>
      </w:pPr>
    </w:p>
    <w:p w14:paraId="630B87B9" w14:textId="77777777" w:rsidR="009E04D9" w:rsidRDefault="009E04D9" w:rsidP="009E04D9">
      <w:r>
        <w:t>Martijn Schuemie, PhD, Janssen Research and Development</w:t>
      </w:r>
    </w:p>
    <w:p w14:paraId="4C62A6BD" w14:textId="77777777" w:rsidR="009E04D9" w:rsidRDefault="009E04D9" w:rsidP="009E04D9">
      <w:r>
        <w:t>Patrick Ryan, PhD, Janssen Research and Development</w:t>
      </w:r>
    </w:p>
    <w:p w14:paraId="7FA37507" w14:textId="77777777" w:rsidR="009E04D9" w:rsidRDefault="009E04D9" w:rsidP="009E04D9">
      <w:r>
        <w:t>Nicole Pratt, PhD, University of South Australia</w:t>
      </w:r>
    </w:p>
    <w:p w14:paraId="3CCD7B9D" w14:textId="77777777" w:rsidR="009E04D9" w:rsidRDefault="009E04D9" w:rsidP="009E04D9">
      <w:r w:rsidRPr="004878E9">
        <w:t>Seng Chan You, MD, Ajou University, Korea</w:t>
      </w:r>
    </w:p>
    <w:p w14:paraId="320C096E" w14:textId="77777777" w:rsidR="009E04D9" w:rsidRDefault="009E04D9" w:rsidP="009E04D9">
      <w:r>
        <w:t>George Hripcsak, MD, Columbia University</w:t>
      </w:r>
    </w:p>
    <w:p w14:paraId="12D2A12C" w14:textId="77777777" w:rsidR="009E04D9" w:rsidRDefault="009E04D9" w:rsidP="009E04D9">
      <w:r>
        <w:t>Marc A. Suchard, MD PhD, University of California, Los Angeles</w:t>
      </w:r>
    </w:p>
    <w:p w14:paraId="357DD127" w14:textId="77777777" w:rsidR="009E04D9" w:rsidRPr="00CB5628" w:rsidRDefault="009E04D9" w:rsidP="009E04D9"/>
    <w:p w14:paraId="36CD998A" w14:textId="77777777" w:rsidR="009E04D9" w:rsidRDefault="009E04D9" w:rsidP="009E04D9">
      <w:r w:rsidRPr="00554190">
        <w:rPr>
          <w:b/>
        </w:rPr>
        <w:t>Date:</w:t>
      </w:r>
      <w:r>
        <w:t xml:space="preserve">  17 August</w:t>
      </w:r>
      <w:r w:rsidRPr="00CB5628">
        <w:t xml:space="preserve"> 201</w:t>
      </w:r>
      <w:r>
        <w:t>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02DF0DB" w:rsidR="00303216" w:rsidRDefault="005F1FE2">
      <w:r>
        <w:t xml:space="preserve">The authors declare </w:t>
      </w:r>
      <w:r w:rsidR="007314D5">
        <w:t>the following disclosures:   Dr</w:t>
      </w:r>
      <w:r>
        <w:t xml:space="preserve">. </w:t>
      </w:r>
      <w:r w:rsidR="008E3EF1">
        <w:t>Schuemie</w:t>
      </w:r>
      <w:r>
        <w:t xml:space="preserve"> and </w:t>
      </w:r>
      <w:r w:rsidR="00FB0D11">
        <w:t>Dr. Ryan</w:t>
      </w:r>
      <w:r>
        <w:t xml:space="preserve"> are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22432731"/>
      <w:r>
        <w:lastRenderedPageBreak/>
        <w:t>Table of contents</w:t>
      </w:r>
      <w:bookmarkEnd w:id="0"/>
    </w:p>
    <w:sdt>
      <w:sdtPr>
        <w:id w:val="300352700"/>
        <w:docPartObj>
          <w:docPartGallery w:val="Table of Contents"/>
          <w:docPartUnique/>
        </w:docPartObj>
      </w:sdtPr>
      <w:sdtContent>
        <w:p w14:paraId="50A4CC8F" w14:textId="69ECB6B4" w:rsidR="001850B0"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22432731" w:history="1">
            <w:r w:rsidR="001850B0" w:rsidRPr="00C24604">
              <w:rPr>
                <w:rStyle w:val="Hyperlink"/>
                <w:noProof/>
              </w:rPr>
              <w:t>1</w:t>
            </w:r>
            <w:r w:rsidR="001850B0">
              <w:rPr>
                <w:rFonts w:asciiTheme="minorHAnsi" w:eastAsiaTheme="minorEastAsia" w:hAnsiTheme="minorHAnsi" w:cstheme="minorBidi"/>
                <w:noProof/>
                <w:color w:val="auto"/>
              </w:rPr>
              <w:tab/>
            </w:r>
            <w:r w:rsidR="001850B0" w:rsidRPr="00C24604">
              <w:rPr>
                <w:rStyle w:val="Hyperlink"/>
                <w:noProof/>
              </w:rPr>
              <w:t>Table of contents</w:t>
            </w:r>
            <w:r w:rsidR="001850B0">
              <w:rPr>
                <w:noProof/>
                <w:webHidden/>
              </w:rPr>
              <w:tab/>
            </w:r>
            <w:r w:rsidR="001850B0">
              <w:rPr>
                <w:noProof/>
                <w:webHidden/>
              </w:rPr>
              <w:fldChar w:fldCharType="begin"/>
            </w:r>
            <w:r w:rsidR="001850B0">
              <w:rPr>
                <w:noProof/>
                <w:webHidden/>
              </w:rPr>
              <w:instrText xml:space="preserve"> PAGEREF _Toc522432731 \h </w:instrText>
            </w:r>
            <w:r w:rsidR="001850B0">
              <w:rPr>
                <w:noProof/>
                <w:webHidden/>
              </w:rPr>
            </w:r>
            <w:r w:rsidR="001850B0">
              <w:rPr>
                <w:noProof/>
                <w:webHidden/>
              </w:rPr>
              <w:fldChar w:fldCharType="separate"/>
            </w:r>
            <w:r w:rsidR="001850B0">
              <w:rPr>
                <w:noProof/>
                <w:webHidden/>
              </w:rPr>
              <w:t>2</w:t>
            </w:r>
            <w:r w:rsidR="001850B0">
              <w:rPr>
                <w:noProof/>
                <w:webHidden/>
              </w:rPr>
              <w:fldChar w:fldCharType="end"/>
            </w:r>
          </w:hyperlink>
        </w:p>
        <w:p w14:paraId="5D487492" w14:textId="5780BD0A" w:rsidR="001850B0" w:rsidRDefault="00005C5D">
          <w:pPr>
            <w:pStyle w:val="TOC1"/>
            <w:rPr>
              <w:rFonts w:asciiTheme="minorHAnsi" w:eastAsiaTheme="minorEastAsia" w:hAnsiTheme="minorHAnsi" w:cstheme="minorBidi"/>
              <w:noProof/>
              <w:color w:val="auto"/>
            </w:rPr>
          </w:pPr>
          <w:hyperlink w:anchor="_Toc522432732" w:history="1">
            <w:r w:rsidR="001850B0" w:rsidRPr="00C24604">
              <w:rPr>
                <w:rStyle w:val="Hyperlink"/>
                <w:noProof/>
              </w:rPr>
              <w:t>2</w:t>
            </w:r>
            <w:r w:rsidR="001850B0">
              <w:rPr>
                <w:rFonts w:asciiTheme="minorHAnsi" w:eastAsiaTheme="minorEastAsia" w:hAnsiTheme="minorHAnsi" w:cstheme="minorBidi"/>
                <w:noProof/>
                <w:color w:val="auto"/>
              </w:rPr>
              <w:tab/>
            </w:r>
            <w:r w:rsidR="001850B0" w:rsidRPr="00C24604">
              <w:rPr>
                <w:rStyle w:val="Hyperlink"/>
                <w:noProof/>
              </w:rPr>
              <w:t>List of abbreviations</w:t>
            </w:r>
            <w:r w:rsidR="001850B0">
              <w:rPr>
                <w:noProof/>
                <w:webHidden/>
              </w:rPr>
              <w:tab/>
            </w:r>
            <w:r w:rsidR="001850B0">
              <w:rPr>
                <w:noProof/>
                <w:webHidden/>
              </w:rPr>
              <w:fldChar w:fldCharType="begin"/>
            </w:r>
            <w:r w:rsidR="001850B0">
              <w:rPr>
                <w:noProof/>
                <w:webHidden/>
              </w:rPr>
              <w:instrText xml:space="preserve"> PAGEREF _Toc522432732 \h </w:instrText>
            </w:r>
            <w:r w:rsidR="001850B0">
              <w:rPr>
                <w:noProof/>
                <w:webHidden/>
              </w:rPr>
            </w:r>
            <w:r w:rsidR="001850B0">
              <w:rPr>
                <w:noProof/>
                <w:webHidden/>
              </w:rPr>
              <w:fldChar w:fldCharType="separate"/>
            </w:r>
            <w:r w:rsidR="001850B0">
              <w:rPr>
                <w:noProof/>
                <w:webHidden/>
              </w:rPr>
              <w:t>3</w:t>
            </w:r>
            <w:r w:rsidR="001850B0">
              <w:rPr>
                <w:noProof/>
                <w:webHidden/>
              </w:rPr>
              <w:fldChar w:fldCharType="end"/>
            </w:r>
          </w:hyperlink>
        </w:p>
        <w:p w14:paraId="3FACF116" w14:textId="0257C33A" w:rsidR="001850B0" w:rsidRDefault="00005C5D">
          <w:pPr>
            <w:pStyle w:val="TOC1"/>
            <w:rPr>
              <w:rFonts w:asciiTheme="minorHAnsi" w:eastAsiaTheme="minorEastAsia" w:hAnsiTheme="minorHAnsi" w:cstheme="minorBidi"/>
              <w:noProof/>
              <w:color w:val="auto"/>
            </w:rPr>
          </w:pPr>
          <w:hyperlink w:anchor="_Toc522432733" w:history="1">
            <w:r w:rsidR="001850B0" w:rsidRPr="00C24604">
              <w:rPr>
                <w:rStyle w:val="Hyperlink"/>
                <w:noProof/>
              </w:rPr>
              <w:t>3</w:t>
            </w:r>
            <w:r w:rsidR="001850B0">
              <w:rPr>
                <w:rFonts w:asciiTheme="minorHAnsi" w:eastAsiaTheme="minorEastAsia" w:hAnsiTheme="minorHAnsi" w:cstheme="minorBidi"/>
                <w:noProof/>
                <w:color w:val="auto"/>
              </w:rPr>
              <w:tab/>
            </w:r>
            <w:r w:rsidR="001850B0" w:rsidRPr="00C24604">
              <w:rPr>
                <w:rStyle w:val="Hyperlink"/>
                <w:noProof/>
              </w:rPr>
              <w:t>Abstract</w:t>
            </w:r>
            <w:r w:rsidR="001850B0">
              <w:rPr>
                <w:noProof/>
                <w:webHidden/>
              </w:rPr>
              <w:tab/>
            </w:r>
            <w:r w:rsidR="001850B0">
              <w:rPr>
                <w:noProof/>
                <w:webHidden/>
              </w:rPr>
              <w:fldChar w:fldCharType="begin"/>
            </w:r>
            <w:r w:rsidR="001850B0">
              <w:rPr>
                <w:noProof/>
                <w:webHidden/>
              </w:rPr>
              <w:instrText xml:space="preserve"> PAGEREF _Toc522432733 \h </w:instrText>
            </w:r>
            <w:r w:rsidR="001850B0">
              <w:rPr>
                <w:noProof/>
                <w:webHidden/>
              </w:rPr>
            </w:r>
            <w:r w:rsidR="001850B0">
              <w:rPr>
                <w:noProof/>
                <w:webHidden/>
              </w:rPr>
              <w:fldChar w:fldCharType="separate"/>
            </w:r>
            <w:r w:rsidR="001850B0">
              <w:rPr>
                <w:noProof/>
                <w:webHidden/>
              </w:rPr>
              <w:t>3</w:t>
            </w:r>
            <w:r w:rsidR="001850B0">
              <w:rPr>
                <w:noProof/>
                <w:webHidden/>
              </w:rPr>
              <w:fldChar w:fldCharType="end"/>
            </w:r>
          </w:hyperlink>
        </w:p>
        <w:p w14:paraId="68A9AFFB" w14:textId="0C5E60D4" w:rsidR="001850B0" w:rsidRDefault="00005C5D">
          <w:pPr>
            <w:pStyle w:val="TOC1"/>
            <w:rPr>
              <w:rFonts w:asciiTheme="minorHAnsi" w:eastAsiaTheme="minorEastAsia" w:hAnsiTheme="minorHAnsi" w:cstheme="minorBidi"/>
              <w:noProof/>
              <w:color w:val="auto"/>
            </w:rPr>
          </w:pPr>
          <w:hyperlink w:anchor="_Toc522432734" w:history="1">
            <w:r w:rsidR="001850B0" w:rsidRPr="00C24604">
              <w:rPr>
                <w:rStyle w:val="Hyperlink"/>
                <w:noProof/>
              </w:rPr>
              <w:t>4</w:t>
            </w:r>
            <w:r w:rsidR="001850B0">
              <w:rPr>
                <w:rFonts w:asciiTheme="minorHAnsi" w:eastAsiaTheme="minorEastAsia" w:hAnsiTheme="minorHAnsi" w:cstheme="minorBidi"/>
                <w:noProof/>
                <w:color w:val="auto"/>
              </w:rPr>
              <w:tab/>
            </w:r>
            <w:r w:rsidR="001850B0" w:rsidRPr="00C24604">
              <w:rPr>
                <w:rStyle w:val="Hyperlink"/>
                <w:noProof/>
              </w:rPr>
              <w:t>Amendments and Updates</w:t>
            </w:r>
            <w:r w:rsidR="001850B0">
              <w:rPr>
                <w:noProof/>
                <w:webHidden/>
              </w:rPr>
              <w:tab/>
            </w:r>
            <w:r w:rsidR="001850B0">
              <w:rPr>
                <w:noProof/>
                <w:webHidden/>
              </w:rPr>
              <w:fldChar w:fldCharType="begin"/>
            </w:r>
            <w:r w:rsidR="001850B0">
              <w:rPr>
                <w:noProof/>
                <w:webHidden/>
              </w:rPr>
              <w:instrText xml:space="preserve"> PAGEREF _Toc522432734 \h </w:instrText>
            </w:r>
            <w:r w:rsidR="001850B0">
              <w:rPr>
                <w:noProof/>
                <w:webHidden/>
              </w:rPr>
            </w:r>
            <w:r w:rsidR="001850B0">
              <w:rPr>
                <w:noProof/>
                <w:webHidden/>
              </w:rPr>
              <w:fldChar w:fldCharType="separate"/>
            </w:r>
            <w:r w:rsidR="001850B0">
              <w:rPr>
                <w:noProof/>
                <w:webHidden/>
              </w:rPr>
              <w:t>4</w:t>
            </w:r>
            <w:r w:rsidR="001850B0">
              <w:rPr>
                <w:noProof/>
                <w:webHidden/>
              </w:rPr>
              <w:fldChar w:fldCharType="end"/>
            </w:r>
          </w:hyperlink>
        </w:p>
        <w:p w14:paraId="50D12BF7" w14:textId="4488F609" w:rsidR="001850B0" w:rsidRDefault="00005C5D">
          <w:pPr>
            <w:pStyle w:val="TOC1"/>
            <w:rPr>
              <w:rFonts w:asciiTheme="minorHAnsi" w:eastAsiaTheme="minorEastAsia" w:hAnsiTheme="minorHAnsi" w:cstheme="minorBidi"/>
              <w:noProof/>
              <w:color w:val="auto"/>
            </w:rPr>
          </w:pPr>
          <w:hyperlink w:anchor="_Toc522432735" w:history="1">
            <w:r w:rsidR="001850B0" w:rsidRPr="00C24604">
              <w:rPr>
                <w:rStyle w:val="Hyperlink"/>
                <w:noProof/>
              </w:rPr>
              <w:t>5</w:t>
            </w:r>
            <w:r w:rsidR="001850B0">
              <w:rPr>
                <w:rFonts w:asciiTheme="minorHAnsi" w:eastAsiaTheme="minorEastAsia" w:hAnsiTheme="minorHAnsi" w:cstheme="minorBidi"/>
                <w:noProof/>
                <w:color w:val="auto"/>
              </w:rPr>
              <w:tab/>
            </w:r>
            <w:r w:rsidR="001850B0" w:rsidRPr="00C24604">
              <w:rPr>
                <w:rStyle w:val="Hyperlink"/>
                <w:noProof/>
              </w:rPr>
              <w:t>Milestones</w:t>
            </w:r>
            <w:r w:rsidR="001850B0">
              <w:rPr>
                <w:noProof/>
                <w:webHidden/>
              </w:rPr>
              <w:tab/>
            </w:r>
            <w:r w:rsidR="001850B0">
              <w:rPr>
                <w:noProof/>
                <w:webHidden/>
              </w:rPr>
              <w:fldChar w:fldCharType="begin"/>
            </w:r>
            <w:r w:rsidR="001850B0">
              <w:rPr>
                <w:noProof/>
                <w:webHidden/>
              </w:rPr>
              <w:instrText xml:space="preserve"> PAGEREF _Toc522432735 \h </w:instrText>
            </w:r>
            <w:r w:rsidR="001850B0">
              <w:rPr>
                <w:noProof/>
                <w:webHidden/>
              </w:rPr>
            </w:r>
            <w:r w:rsidR="001850B0">
              <w:rPr>
                <w:noProof/>
                <w:webHidden/>
              </w:rPr>
              <w:fldChar w:fldCharType="separate"/>
            </w:r>
            <w:r w:rsidR="001850B0">
              <w:rPr>
                <w:noProof/>
                <w:webHidden/>
              </w:rPr>
              <w:t>4</w:t>
            </w:r>
            <w:r w:rsidR="001850B0">
              <w:rPr>
                <w:noProof/>
                <w:webHidden/>
              </w:rPr>
              <w:fldChar w:fldCharType="end"/>
            </w:r>
          </w:hyperlink>
        </w:p>
        <w:p w14:paraId="03907F45" w14:textId="3E1F52AC" w:rsidR="001850B0" w:rsidRDefault="00005C5D">
          <w:pPr>
            <w:pStyle w:val="TOC1"/>
            <w:rPr>
              <w:rFonts w:asciiTheme="minorHAnsi" w:eastAsiaTheme="minorEastAsia" w:hAnsiTheme="minorHAnsi" w:cstheme="minorBidi"/>
              <w:noProof/>
              <w:color w:val="auto"/>
            </w:rPr>
          </w:pPr>
          <w:hyperlink w:anchor="_Toc522432736" w:history="1">
            <w:r w:rsidR="001850B0" w:rsidRPr="00C24604">
              <w:rPr>
                <w:rStyle w:val="Hyperlink"/>
                <w:noProof/>
              </w:rPr>
              <w:t>6</w:t>
            </w:r>
            <w:r w:rsidR="001850B0">
              <w:rPr>
                <w:rFonts w:asciiTheme="minorHAnsi" w:eastAsiaTheme="minorEastAsia" w:hAnsiTheme="minorHAnsi" w:cstheme="minorBidi"/>
                <w:noProof/>
                <w:color w:val="auto"/>
              </w:rPr>
              <w:tab/>
            </w:r>
            <w:r w:rsidR="001850B0" w:rsidRPr="00C24604">
              <w:rPr>
                <w:rStyle w:val="Hyperlink"/>
                <w:noProof/>
              </w:rPr>
              <w:t>Rationale and Background</w:t>
            </w:r>
            <w:r w:rsidR="001850B0">
              <w:rPr>
                <w:noProof/>
                <w:webHidden/>
              </w:rPr>
              <w:tab/>
            </w:r>
            <w:r w:rsidR="001850B0">
              <w:rPr>
                <w:noProof/>
                <w:webHidden/>
              </w:rPr>
              <w:fldChar w:fldCharType="begin"/>
            </w:r>
            <w:r w:rsidR="001850B0">
              <w:rPr>
                <w:noProof/>
                <w:webHidden/>
              </w:rPr>
              <w:instrText xml:space="preserve"> PAGEREF _Toc522432736 \h </w:instrText>
            </w:r>
            <w:r w:rsidR="001850B0">
              <w:rPr>
                <w:noProof/>
                <w:webHidden/>
              </w:rPr>
            </w:r>
            <w:r w:rsidR="001850B0">
              <w:rPr>
                <w:noProof/>
                <w:webHidden/>
              </w:rPr>
              <w:fldChar w:fldCharType="separate"/>
            </w:r>
            <w:r w:rsidR="001850B0">
              <w:rPr>
                <w:noProof/>
                <w:webHidden/>
              </w:rPr>
              <w:t>4</w:t>
            </w:r>
            <w:r w:rsidR="001850B0">
              <w:rPr>
                <w:noProof/>
                <w:webHidden/>
              </w:rPr>
              <w:fldChar w:fldCharType="end"/>
            </w:r>
          </w:hyperlink>
        </w:p>
        <w:p w14:paraId="596F3A0E" w14:textId="650138D1" w:rsidR="001850B0" w:rsidRDefault="00005C5D">
          <w:pPr>
            <w:pStyle w:val="TOC1"/>
            <w:rPr>
              <w:rFonts w:asciiTheme="minorHAnsi" w:eastAsiaTheme="minorEastAsia" w:hAnsiTheme="minorHAnsi" w:cstheme="minorBidi"/>
              <w:noProof/>
              <w:color w:val="auto"/>
            </w:rPr>
          </w:pPr>
          <w:hyperlink w:anchor="_Toc522432737" w:history="1">
            <w:r w:rsidR="001850B0" w:rsidRPr="00C24604">
              <w:rPr>
                <w:rStyle w:val="Hyperlink"/>
                <w:noProof/>
              </w:rPr>
              <w:t>7</w:t>
            </w:r>
            <w:r w:rsidR="001850B0">
              <w:rPr>
                <w:rFonts w:asciiTheme="minorHAnsi" w:eastAsiaTheme="minorEastAsia" w:hAnsiTheme="minorHAnsi" w:cstheme="minorBidi"/>
                <w:noProof/>
                <w:color w:val="auto"/>
              </w:rPr>
              <w:tab/>
            </w:r>
            <w:r w:rsidR="001850B0" w:rsidRPr="00C24604">
              <w:rPr>
                <w:rStyle w:val="Hyperlink"/>
                <w:noProof/>
              </w:rPr>
              <w:t>Research Questions and Objectives</w:t>
            </w:r>
            <w:r w:rsidR="001850B0">
              <w:rPr>
                <w:noProof/>
                <w:webHidden/>
              </w:rPr>
              <w:tab/>
            </w:r>
            <w:r w:rsidR="001850B0">
              <w:rPr>
                <w:noProof/>
                <w:webHidden/>
              </w:rPr>
              <w:fldChar w:fldCharType="begin"/>
            </w:r>
            <w:r w:rsidR="001850B0">
              <w:rPr>
                <w:noProof/>
                <w:webHidden/>
              </w:rPr>
              <w:instrText xml:space="preserve"> PAGEREF _Toc522432737 \h </w:instrText>
            </w:r>
            <w:r w:rsidR="001850B0">
              <w:rPr>
                <w:noProof/>
                <w:webHidden/>
              </w:rPr>
            </w:r>
            <w:r w:rsidR="001850B0">
              <w:rPr>
                <w:noProof/>
                <w:webHidden/>
              </w:rPr>
              <w:fldChar w:fldCharType="separate"/>
            </w:r>
            <w:r w:rsidR="001850B0">
              <w:rPr>
                <w:noProof/>
                <w:webHidden/>
              </w:rPr>
              <w:t>4</w:t>
            </w:r>
            <w:r w:rsidR="001850B0">
              <w:rPr>
                <w:noProof/>
                <w:webHidden/>
              </w:rPr>
              <w:fldChar w:fldCharType="end"/>
            </w:r>
          </w:hyperlink>
        </w:p>
        <w:p w14:paraId="1B130993" w14:textId="7C0459B1"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38" w:history="1">
            <w:r w:rsidR="001850B0" w:rsidRPr="00C24604">
              <w:rPr>
                <w:rStyle w:val="Hyperlink"/>
                <w:noProof/>
              </w:rPr>
              <w:t>7.1</w:t>
            </w:r>
            <w:r w:rsidR="001850B0">
              <w:rPr>
                <w:rFonts w:asciiTheme="minorHAnsi" w:eastAsiaTheme="minorEastAsia" w:hAnsiTheme="minorHAnsi" w:cstheme="minorBidi"/>
                <w:noProof/>
                <w:color w:val="auto"/>
              </w:rPr>
              <w:tab/>
            </w:r>
            <w:r w:rsidR="001850B0" w:rsidRPr="00C24604">
              <w:rPr>
                <w:rStyle w:val="Hyperlink"/>
                <w:noProof/>
              </w:rPr>
              <w:t>Research Questions</w:t>
            </w:r>
            <w:r w:rsidR="001850B0">
              <w:rPr>
                <w:noProof/>
                <w:webHidden/>
              </w:rPr>
              <w:tab/>
            </w:r>
            <w:r w:rsidR="001850B0">
              <w:rPr>
                <w:noProof/>
                <w:webHidden/>
              </w:rPr>
              <w:fldChar w:fldCharType="begin"/>
            </w:r>
            <w:r w:rsidR="001850B0">
              <w:rPr>
                <w:noProof/>
                <w:webHidden/>
              </w:rPr>
              <w:instrText xml:space="preserve"> PAGEREF _Toc522432738 \h </w:instrText>
            </w:r>
            <w:r w:rsidR="001850B0">
              <w:rPr>
                <w:noProof/>
                <w:webHidden/>
              </w:rPr>
            </w:r>
            <w:r w:rsidR="001850B0">
              <w:rPr>
                <w:noProof/>
                <w:webHidden/>
              </w:rPr>
              <w:fldChar w:fldCharType="separate"/>
            </w:r>
            <w:r w:rsidR="001850B0">
              <w:rPr>
                <w:noProof/>
                <w:webHidden/>
              </w:rPr>
              <w:t>4</w:t>
            </w:r>
            <w:r w:rsidR="001850B0">
              <w:rPr>
                <w:noProof/>
                <w:webHidden/>
              </w:rPr>
              <w:fldChar w:fldCharType="end"/>
            </w:r>
          </w:hyperlink>
        </w:p>
        <w:p w14:paraId="446301C0" w14:textId="2BCCA50A"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39" w:history="1">
            <w:r w:rsidR="001850B0" w:rsidRPr="00C24604">
              <w:rPr>
                <w:rStyle w:val="Hyperlink"/>
                <w:noProof/>
              </w:rPr>
              <w:t>7.2</w:t>
            </w:r>
            <w:r w:rsidR="001850B0">
              <w:rPr>
                <w:rFonts w:asciiTheme="minorHAnsi" w:eastAsiaTheme="minorEastAsia" w:hAnsiTheme="minorHAnsi" w:cstheme="minorBidi"/>
                <w:noProof/>
                <w:color w:val="auto"/>
              </w:rPr>
              <w:tab/>
            </w:r>
            <w:r w:rsidR="001850B0" w:rsidRPr="00C24604">
              <w:rPr>
                <w:rStyle w:val="Hyperlink"/>
                <w:noProof/>
              </w:rPr>
              <w:t>Objectives</w:t>
            </w:r>
            <w:r w:rsidR="001850B0">
              <w:rPr>
                <w:noProof/>
                <w:webHidden/>
              </w:rPr>
              <w:tab/>
            </w:r>
            <w:r w:rsidR="001850B0">
              <w:rPr>
                <w:noProof/>
                <w:webHidden/>
              </w:rPr>
              <w:fldChar w:fldCharType="begin"/>
            </w:r>
            <w:r w:rsidR="001850B0">
              <w:rPr>
                <w:noProof/>
                <w:webHidden/>
              </w:rPr>
              <w:instrText xml:space="preserve"> PAGEREF _Toc522432739 \h </w:instrText>
            </w:r>
            <w:r w:rsidR="001850B0">
              <w:rPr>
                <w:noProof/>
                <w:webHidden/>
              </w:rPr>
            </w:r>
            <w:r w:rsidR="001850B0">
              <w:rPr>
                <w:noProof/>
                <w:webHidden/>
              </w:rPr>
              <w:fldChar w:fldCharType="separate"/>
            </w:r>
            <w:r w:rsidR="001850B0">
              <w:rPr>
                <w:noProof/>
                <w:webHidden/>
              </w:rPr>
              <w:t>6</w:t>
            </w:r>
            <w:r w:rsidR="001850B0">
              <w:rPr>
                <w:noProof/>
                <w:webHidden/>
              </w:rPr>
              <w:fldChar w:fldCharType="end"/>
            </w:r>
          </w:hyperlink>
        </w:p>
        <w:p w14:paraId="2547092E" w14:textId="674F47DF" w:rsidR="001850B0" w:rsidRDefault="00005C5D">
          <w:pPr>
            <w:pStyle w:val="TOC1"/>
            <w:rPr>
              <w:rFonts w:asciiTheme="minorHAnsi" w:eastAsiaTheme="minorEastAsia" w:hAnsiTheme="minorHAnsi" w:cstheme="minorBidi"/>
              <w:noProof/>
              <w:color w:val="auto"/>
            </w:rPr>
          </w:pPr>
          <w:hyperlink w:anchor="_Toc522432740" w:history="1">
            <w:r w:rsidR="001850B0" w:rsidRPr="00C24604">
              <w:rPr>
                <w:rStyle w:val="Hyperlink"/>
                <w:noProof/>
              </w:rPr>
              <w:t>8</w:t>
            </w:r>
            <w:r w:rsidR="001850B0">
              <w:rPr>
                <w:rFonts w:asciiTheme="minorHAnsi" w:eastAsiaTheme="minorEastAsia" w:hAnsiTheme="minorHAnsi" w:cstheme="minorBidi"/>
                <w:noProof/>
                <w:color w:val="auto"/>
              </w:rPr>
              <w:tab/>
            </w:r>
            <w:r w:rsidR="001850B0" w:rsidRPr="00C24604">
              <w:rPr>
                <w:rStyle w:val="Hyperlink"/>
                <w:noProof/>
              </w:rPr>
              <w:t>Research methods</w:t>
            </w:r>
            <w:r w:rsidR="001850B0">
              <w:rPr>
                <w:noProof/>
                <w:webHidden/>
              </w:rPr>
              <w:tab/>
            </w:r>
            <w:r w:rsidR="001850B0">
              <w:rPr>
                <w:noProof/>
                <w:webHidden/>
              </w:rPr>
              <w:fldChar w:fldCharType="begin"/>
            </w:r>
            <w:r w:rsidR="001850B0">
              <w:rPr>
                <w:noProof/>
                <w:webHidden/>
              </w:rPr>
              <w:instrText xml:space="preserve"> PAGEREF _Toc522432740 \h </w:instrText>
            </w:r>
            <w:r w:rsidR="001850B0">
              <w:rPr>
                <w:noProof/>
                <w:webHidden/>
              </w:rPr>
            </w:r>
            <w:r w:rsidR="001850B0">
              <w:rPr>
                <w:noProof/>
                <w:webHidden/>
              </w:rPr>
              <w:fldChar w:fldCharType="separate"/>
            </w:r>
            <w:r w:rsidR="001850B0">
              <w:rPr>
                <w:noProof/>
                <w:webHidden/>
              </w:rPr>
              <w:t>6</w:t>
            </w:r>
            <w:r w:rsidR="001850B0">
              <w:rPr>
                <w:noProof/>
                <w:webHidden/>
              </w:rPr>
              <w:fldChar w:fldCharType="end"/>
            </w:r>
          </w:hyperlink>
        </w:p>
        <w:p w14:paraId="3137E8CD" w14:textId="41AF5366"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41" w:history="1">
            <w:r w:rsidR="001850B0" w:rsidRPr="00C24604">
              <w:rPr>
                <w:rStyle w:val="Hyperlink"/>
                <w:noProof/>
              </w:rPr>
              <w:t>8.1</w:t>
            </w:r>
            <w:r w:rsidR="001850B0">
              <w:rPr>
                <w:rFonts w:asciiTheme="minorHAnsi" w:eastAsiaTheme="minorEastAsia" w:hAnsiTheme="minorHAnsi" w:cstheme="minorBidi"/>
                <w:noProof/>
                <w:color w:val="auto"/>
              </w:rPr>
              <w:tab/>
            </w:r>
            <w:r w:rsidR="001850B0" w:rsidRPr="00C24604">
              <w:rPr>
                <w:rStyle w:val="Hyperlink"/>
                <w:noProof/>
              </w:rPr>
              <w:t>Study Design</w:t>
            </w:r>
            <w:r w:rsidR="001850B0">
              <w:rPr>
                <w:noProof/>
                <w:webHidden/>
              </w:rPr>
              <w:tab/>
            </w:r>
            <w:r w:rsidR="001850B0">
              <w:rPr>
                <w:noProof/>
                <w:webHidden/>
              </w:rPr>
              <w:fldChar w:fldCharType="begin"/>
            </w:r>
            <w:r w:rsidR="001850B0">
              <w:rPr>
                <w:noProof/>
                <w:webHidden/>
              </w:rPr>
              <w:instrText xml:space="preserve"> PAGEREF _Toc522432741 \h </w:instrText>
            </w:r>
            <w:r w:rsidR="001850B0">
              <w:rPr>
                <w:noProof/>
                <w:webHidden/>
              </w:rPr>
            </w:r>
            <w:r w:rsidR="001850B0">
              <w:rPr>
                <w:noProof/>
                <w:webHidden/>
              </w:rPr>
              <w:fldChar w:fldCharType="separate"/>
            </w:r>
            <w:r w:rsidR="001850B0">
              <w:rPr>
                <w:noProof/>
                <w:webHidden/>
              </w:rPr>
              <w:t>6</w:t>
            </w:r>
            <w:r w:rsidR="001850B0">
              <w:rPr>
                <w:noProof/>
                <w:webHidden/>
              </w:rPr>
              <w:fldChar w:fldCharType="end"/>
            </w:r>
          </w:hyperlink>
        </w:p>
        <w:p w14:paraId="48EAD810" w14:textId="23B3887F"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42" w:history="1">
            <w:r w:rsidR="001850B0" w:rsidRPr="00C24604">
              <w:rPr>
                <w:rStyle w:val="Hyperlink"/>
                <w:noProof/>
              </w:rPr>
              <w:t>8.2</w:t>
            </w:r>
            <w:r w:rsidR="001850B0">
              <w:rPr>
                <w:rFonts w:asciiTheme="minorHAnsi" w:eastAsiaTheme="minorEastAsia" w:hAnsiTheme="minorHAnsi" w:cstheme="minorBidi"/>
                <w:noProof/>
                <w:color w:val="auto"/>
              </w:rPr>
              <w:tab/>
            </w:r>
            <w:r w:rsidR="001850B0" w:rsidRPr="00C24604">
              <w:rPr>
                <w:rStyle w:val="Hyperlink"/>
                <w:noProof/>
              </w:rPr>
              <w:t>Data Source(s)</w:t>
            </w:r>
            <w:r w:rsidR="001850B0">
              <w:rPr>
                <w:noProof/>
                <w:webHidden/>
              </w:rPr>
              <w:tab/>
            </w:r>
            <w:r w:rsidR="001850B0">
              <w:rPr>
                <w:noProof/>
                <w:webHidden/>
              </w:rPr>
              <w:fldChar w:fldCharType="begin"/>
            </w:r>
            <w:r w:rsidR="001850B0">
              <w:rPr>
                <w:noProof/>
                <w:webHidden/>
              </w:rPr>
              <w:instrText xml:space="preserve"> PAGEREF _Toc522432742 \h </w:instrText>
            </w:r>
            <w:r w:rsidR="001850B0">
              <w:rPr>
                <w:noProof/>
                <w:webHidden/>
              </w:rPr>
            </w:r>
            <w:r w:rsidR="001850B0">
              <w:rPr>
                <w:noProof/>
                <w:webHidden/>
              </w:rPr>
              <w:fldChar w:fldCharType="separate"/>
            </w:r>
            <w:r w:rsidR="001850B0">
              <w:rPr>
                <w:noProof/>
                <w:webHidden/>
              </w:rPr>
              <w:t>6</w:t>
            </w:r>
            <w:r w:rsidR="001850B0">
              <w:rPr>
                <w:noProof/>
                <w:webHidden/>
              </w:rPr>
              <w:fldChar w:fldCharType="end"/>
            </w:r>
          </w:hyperlink>
        </w:p>
        <w:p w14:paraId="746FC49C" w14:textId="5BDF27BD"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43" w:history="1">
            <w:r w:rsidR="001850B0" w:rsidRPr="00C24604">
              <w:rPr>
                <w:rStyle w:val="Hyperlink"/>
                <w:noProof/>
              </w:rPr>
              <w:t>8.2.1</w:t>
            </w:r>
            <w:r w:rsidR="001850B0">
              <w:rPr>
                <w:rFonts w:asciiTheme="minorHAnsi" w:eastAsiaTheme="minorEastAsia" w:hAnsiTheme="minorHAnsi" w:cstheme="minorBidi"/>
                <w:noProof/>
                <w:color w:val="auto"/>
              </w:rPr>
              <w:tab/>
            </w:r>
            <w:r w:rsidR="001850B0" w:rsidRPr="00C24604">
              <w:rPr>
                <w:rStyle w:val="Hyperlink"/>
                <w:noProof/>
              </w:rPr>
              <w:t>Truven MarketScan Commercial Claims and Encounters (CCAE)</w:t>
            </w:r>
            <w:r w:rsidR="001850B0">
              <w:rPr>
                <w:noProof/>
                <w:webHidden/>
              </w:rPr>
              <w:tab/>
            </w:r>
            <w:r w:rsidR="001850B0">
              <w:rPr>
                <w:noProof/>
                <w:webHidden/>
              </w:rPr>
              <w:fldChar w:fldCharType="begin"/>
            </w:r>
            <w:r w:rsidR="001850B0">
              <w:rPr>
                <w:noProof/>
                <w:webHidden/>
              </w:rPr>
              <w:instrText xml:space="preserve"> PAGEREF _Toc522432743 \h </w:instrText>
            </w:r>
            <w:r w:rsidR="001850B0">
              <w:rPr>
                <w:noProof/>
                <w:webHidden/>
              </w:rPr>
            </w:r>
            <w:r w:rsidR="001850B0">
              <w:rPr>
                <w:noProof/>
                <w:webHidden/>
              </w:rPr>
              <w:fldChar w:fldCharType="separate"/>
            </w:r>
            <w:r w:rsidR="001850B0">
              <w:rPr>
                <w:noProof/>
                <w:webHidden/>
              </w:rPr>
              <w:t>6</w:t>
            </w:r>
            <w:r w:rsidR="001850B0">
              <w:rPr>
                <w:noProof/>
                <w:webHidden/>
              </w:rPr>
              <w:fldChar w:fldCharType="end"/>
            </w:r>
          </w:hyperlink>
        </w:p>
        <w:p w14:paraId="7ED69CF7" w14:textId="2BEAAD6F"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44" w:history="1">
            <w:r w:rsidR="001850B0" w:rsidRPr="00C24604">
              <w:rPr>
                <w:rStyle w:val="Hyperlink"/>
                <w:noProof/>
              </w:rPr>
              <w:t>8.2.2</w:t>
            </w:r>
            <w:r w:rsidR="001850B0">
              <w:rPr>
                <w:rFonts w:asciiTheme="minorHAnsi" w:eastAsiaTheme="minorEastAsia" w:hAnsiTheme="minorHAnsi" w:cstheme="minorBidi"/>
                <w:noProof/>
                <w:color w:val="auto"/>
              </w:rPr>
              <w:tab/>
            </w:r>
            <w:r w:rsidR="001850B0" w:rsidRPr="00C24604">
              <w:rPr>
                <w:rStyle w:val="Hyperlink"/>
                <w:noProof/>
              </w:rPr>
              <w:t>Truven MarketScan Medicare Supplemental Beneficiaries (MDCR)</w:t>
            </w:r>
            <w:r w:rsidR="001850B0">
              <w:rPr>
                <w:noProof/>
                <w:webHidden/>
              </w:rPr>
              <w:tab/>
            </w:r>
            <w:r w:rsidR="001850B0">
              <w:rPr>
                <w:noProof/>
                <w:webHidden/>
              </w:rPr>
              <w:fldChar w:fldCharType="begin"/>
            </w:r>
            <w:r w:rsidR="001850B0">
              <w:rPr>
                <w:noProof/>
                <w:webHidden/>
              </w:rPr>
              <w:instrText xml:space="preserve"> PAGEREF _Toc522432744 \h </w:instrText>
            </w:r>
            <w:r w:rsidR="001850B0">
              <w:rPr>
                <w:noProof/>
                <w:webHidden/>
              </w:rPr>
            </w:r>
            <w:r w:rsidR="001850B0">
              <w:rPr>
                <w:noProof/>
                <w:webHidden/>
              </w:rPr>
              <w:fldChar w:fldCharType="separate"/>
            </w:r>
            <w:r w:rsidR="001850B0">
              <w:rPr>
                <w:noProof/>
                <w:webHidden/>
              </w:rPr>
              <w:t>7</w:t>
            </w:r>
            <w:r w:rsidR="001850B0">
              <w:rPr>
                <w:noProof/>
                <w:webHidden/>
              </w:rPr>
              <w:fldChar w:fldCharType="end"/>
            </w:r>
          </w:hyperlink>
        </w:p>
        <w:p w14:paraId="0A509928" w14:textId="4DE90C82"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45" w:history="1">
            <w:r w:rsidR="001850B0" w:rsidRPr="00C24604">
              <w:rPr>
                <w:rStyle w:val="Hyperlink"/>
                <w:noProof/>
              </w:rPr>
              <w:t>8.2.3</w:t>
            </w:r>
            <w:r w:rsidR="001850B0">
              <w:rPr>
                <w:rFonts w:asciiTheme="minorHAnsi" w:eastAsiaTheme="minorEastAsia" w:hAnsiTheme="minorHAnsi" w:cstheme="minorBidi"/>
                <w:noProof/>
                <w:color w:val="auto"/>
              </w:rPr>
              <w:tab/>
            </w:r>
            <w:r w:rsidR="001850B0" w:rsidRPr="00C24604">
              <w:rPr>
                <w:rStyle w:val="Hyperlink"/>
                <w:noProof/>
              </w:rPr>
              <w:t>Truven MarketScan Multi-state Medicaid (MDCD)</w:t>
            </w:r>
            <w:r w:rsidR="001850B0">
              <w:rPr>
                <w:noProof/>
                <w:webHidden/>
              </w:rPr>
              <w:tab/>
            </w:r>
            <w:r w:rsidR="001850B0">
              <w:rPr>
                <w:noProof/>
                <w:webHidden/>
              </w:rPr>
              <w:fldChar w:fldCharType="begin"/>
            </w:r>
            <w:r w:rsidR="001850B0">
              <w:rPr>
                <w:noProof/>
                <w:webHidden/>
              </w:rPr>
              <w:instrText xml:space="preserve"> PAGEREF _Toc522432745 \h </w:instrText>
            </w:r>
            <w:r w:rsidR="001850B0">
              <w:rPr>
                <w:noProof/>
                <w:webHidden/>
              </w:rPr>
            </w:r>
            <w:r w:rsidR="001850B0">
              <w:rPr>
                <w:noProof/>
                <w:webHidden/>
              </w:rPr>
              <w:fldChar w:fldCharType="separate"/>
            </w:r>
            <w:r w:rsidR="001850B0">
              <w:rPr>
                <w:noProof/>
                <w:webHidden/>
              </w:rPr>
              <w:t>7</w:t>
            </w:r>
            <w:r w:rsidR="001850B0">
              <w:rPr>
                <w:noProof/>
                <w:webHidden/>
              </w:rPr>
              <w:fldChar w:fldCharType="end"/>
            </w:r>
          </w:hyperlink>
        </w:p>
        <w:p w14:paraId="51105CE3" w14:textId="7AC2D755"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46" w:history="1">
            <w:r w:rsidR="001850B0" w:rsidRPr="00C24604">
              <w:rPr>
                <w:rStyle w:val="Hyperlink"/>
                <w:noProof/>
              </w:rPr>
              <w:t>8.2.4</w:t>
            </w:r>
            <w:r w:rsidR="001850B0">
              <w:rPr>
                <w:rFonts w:asciiTheme="minorHAnsi" w:eastAsiaTheme="minorEastAsia" w:hAnsiTheme="minorHAnsi" w:cstheme="minorBidi"/>
                <w:noProof/>
                <w:color w:val="auto"/>
              </w:rPr>
              <w:tab/>
            </w:r>
            <w:r w:rsidR="001850B0" w:rsidRPr="00C24604">
              <w:rPr>
                <w:rStyle w:val="Hyperlink"/>
                <w:noProof/>
              </w:rPr>
              <w:t>Optum ClinFormatics (Optum)</w:t>
            </w:r>
            <w:r w:rsidR="001850B0">
              <w:rPr>
                <w:noProof/>
                <w:webHidden/>
              </w:rPr>
              <w:tab/>
            </w:r>
            <w:r w:rsidR="001850B0">
              <w:rPr>
                <w:noProof/>
                <w:webHidden/>
              </w:rPr>
              <w:fldChar w:fldCharType="begin"/>
            </w:r>
            <w:r w:rsidR="001850B0">
              <w:rPr>
                <w:noProof/>
                <w:webHidden/>
              </w:rPr>
              <w:instrText xml:space="preserve"> PAGEREF _Toc522432746 \h </w:instrText>
            </w:r>
            <w:r w:rsidR="001850B0">
              <w:rPr>
                <w:noProof/>
                <w:webHidden/>
              </w:rPr>
            </w:r>
            <w:r w:rsidR="001850B0">
              <w:rPr>
                <w:noProof/>
                <w:webHidden/>
              </w:rPr>
              <w:fldChar w:fldCharType="separate"/>
            </w:r>
            <w:r w:rsidR="001850B0">
              <w:rPr>
                <w:noProof/>
                <w:webHidden/>
              </w:rPr>
              <w:t>7</w:t>
            </w:r>
            <w:r w:rsidR="001850B0">
              <w:rPr>
                <w:noProof/>
                <w:webHidden/>
              </w:rPr>
              <w:fldChar w:fldCharType="end"/>
            </w:r>
          </w:hyperlink>
        </w:p>
        <w:p w14:paraId="7BC843A2" w14:textId="70543144"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47" w:history="1">
            <w:r w:rsidR="001850B0" w:rsidRPr="00C24604">
              <w:rPr>
                <w:rStyle w:val="Hyperlink"/>
                <w:noProof/>
              </w:rPr>
              <w:t>8.3</w:t>
            </w:r>
            <w:r w:rsidR="001850B0">
              <w:rPr>
                <w:rFonts w:asciiTheme="minorHAnsi" w:eastAsiaTheme="minorEastAsia" w:hAnsiTheme="minorHAnsi" w:cstheme="minorBidi"/>
                <w:noProof/>
                <w:color w:val="auto"/>
              </w:rPr>
              <w:tab/>
            </w:r>
            <w:r w:rsidR="001850B0" w:rsidRPr="00C24604">
              <w:rPr>
                <w:rStyle w:val="Hyperlink"/>
                <w:noProof/>
              </w:rPr>
              <w:t>Study population</w:t>
            </w:r>
            <w:r w:rsidR="001850B0">
              <w:rPr>
                <w:noProof/>
                <w:webHidden/>
              </w:rPr>
              <w:tab/>
            </w:r>
            <w:r w:rsidR="001850B0">
              <w:rPr>
                <w:noProof/>
                <w:webHidden/>
              </w:rPr>
              <w:fldChar w:fldCharType="begin"/>
            </w:r>
            <w:r w:rsidR="001850B0">
              <w:rPr>
                <w:noProof/>
                <w:webHidden/>
              </w:rPr>
              <w:instrText xml:space="preserve"> PAGEREF _Toc522432747 \h </w:instrText>
            </w:r>
            <w:r w:rsidR="001850B0">
              <w:rPr>
                <w:noProof/>
                <w:webHidden/>
              </w:rPr>
            </w:r>
            <w:r w:rsidR="001850B0">
              <w:rPr>
                <w:noProof/>
                <w:webHidden/>
              </w:rPr>
              <w:fldChar w:fldCharType="separate"/>
            </w:r>
            <w:r w:rsidR="001850B0">
              <w:rPr>
                <w:noProof/>
                <w:webHidden/>
              </w:rPr>
              <w:t>7</w:t>
            </w:r>
            <w:r w:rsidR="001850B0">
              <w:rPr>
                <w:noProof/>
                <w:webHidden/>
              </w:rPr>
              <w:fldChar w:fldCharType="end"/>
            </w:r>
          </w:hyperlink>
        </w:p>
        <w:p w14:paraId="4CD78F84" w14:textId="2D2C1FEA"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48" w:history="1">
            <w:r w:rsidR="001850B0" w:rsidRPr="00C24604">
              <w:rPr>
                <w:rStyle w:val="Hyperlink"/>
                <w:noProof/>
                <w:highlight w:val="white"/>
              </w:rPr>
              <w:t>8.3.1</w:t>
            </w:r>
            <w:r w:rsidR="001850B0">
              <w:rPr>
                <w:rFonts w:asciiTheme="minorHAnsi" w:eastAsiaTheme="minorEastAsia" w:hAnsiTheme="minorHAnsi" w:cstheme="minorBidi"/>
                <w:noProof/>
                <w:color w:val="auto"/>
              </w:rPr>
              <w:tab/>
            </w:r>
            <w:r w:rsidR="001850B0" w:rsidRPr="00C24604">
              <w:rPr>
                <w:rStyle w:val="Hyperlink"/>
                <w:noProof/>
                <w:highlight w:val="white"/>
              </w:rPr>
              <w:t>Subgroups</w:t>
            </w:r>
            <w:r w:rsidR="001850B0">
              <w:rPr>
                <w:noProof/>
                <w:webHidden/>
              </w:rPr>
              <w:tab/>
            </w:r>
            <w:r w:rsidR="001850B0">
              <w:rPr>
                <w:noProof/>
                <w:webHidden/>
              </w:rPr>
              <w:fldChar w:fldCharType="begin"/>
            </w:r>
            <w:r w:rsidR="001850B0">
              <w:rPr>
                <w:noProof/>
                <w:webHidden/>
              </w:rPr>
              <w:instrText xml:space="preserve"> PAGEREF _Toc522432748 \h </w:instrText>
            </w:r>
            <w:r w:rsidR="001850B0">
              <w:rPr>
                <w:noProof/>
                <w:webHidden/>
              </w:rPr>
            </w:r>
            <w:r w:rsidR="001850B0">
              <w:rPr>
                <w:noProof/>
                <w:webHidden/>
              </w:rPr>
              <w:fldChar w:fldCharType="separate"/>
            </w:r>
            <w:r w:rsidR="001850B0">
              <w:rPr>
                <w:noProof/>
                <w:webHidden/>
              </w:rPr>
              <w:t>8</w:t>
            </w:r>
            <w:r w:rsidR="001850B0">
              <w:rPr>
                <w:noProof/>
                <w:webHidden/>
              </w:rPr>
              <w:fldChar w:fldCharType="end"/>
            </w:r>
          </w:hyperlink>
        </w:p>
        <w:p w14:paraId="04A9A9ED" w14:textId="22D07150"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49" w:history="1">
            <w:r w:rsidR="001850B0" w:rsidRPr="00C24604">
              <w:rPr>
                <w:rStyle w:val="Hyperlink"/>
                <w:noProof/>
              </w:rPr>
              <w:t>8.4</w:t>
            </w:r>
            <w:r w:rsidR="001850B0">
              <w:rPr>
                <w:rFonts w:asciiTheme="minorHAnsi" w:eastAsiaTheme="minorEastAsia" w:hAnsiTheme="minorHAnsi" w:cstheme="minorBidi"/>
                <w:noProof/>
                <w:color w:val="auto"/>
              </w:rPr>
              <w:tab/>
            </w:r>
            <w:r w:rsidR="001850B0" w:rsidRPr="00C24604">
              <w:rPr>
                <w:rStyle w:val="Hyperlink"/>
                <w:noProof/>
              </w:rPr>
              <w:t>Exposures</w:t>
            </w:r>
            <w:r w:rsidR="001850B0">
              <w:rPr>
                <w:noProof/>
                <w:webHidden/>
              </w:rPr>
              <w:tab/>
            </w:r>
            <w:r w:rsidR="001850B0">
              <w:rPr>
                <w:noProof/>
                <w:webHidden/>
              </w:rPr>
              <w:fldChar w:fldCharType="begin"/>
            </w:r>
            <w:r w:rsidR="001850B0">
              <w:rPr>
                <w:noProof/>
                <w:webHidden/>
              </w:rPr>
              <w:instrText xml:space="preserve"> PAGEREF _Toc522432749 \h </w:instrText>
            </w:r>
            <w:r w:rsidR="001850B0">
              <w:rPr>
                <w:noProof/>
                <w:webHidden/>
              </w:rPr>
            </w:r>
            <w:r w:rsidR="001850B0">
              <w:rPr>
                <w:noProof/>
                <w:webHidden/>
              </w:rPr>
              <w:fldChar w:fldCharType="separate"/>
            </w:r>
            <w:r w:rsidR="001850B0">
              <w:rPr>
                <w:noProof/>
                <w:webHidden/>
              </w:rPr>
              <w:t>8</w:t>
            </w:r>
            <w:r w:rsidR="001850B0">
              <w:rPr>
                <w:noProof/>
                <w:webHidden/>
              </w:rPr>
              <w:fldChar w:fldCharType="end"/>
            </w:r>
          </w:hyperlink>
        </w:p>
        <w:p w14:paraId="7BE89CF2" w14:textId="005C678C"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0" w:history="1">
            <w:r w:rsidR="001850B0" w:rsidRPr="00C24604">
              <w:rPr>
                <w:rStyle w:val="Hyperlink"/>
                <w:noProof/>
              </w:rPr>
              <w:t>8.4.1</w:t>
            </w:r>
            <w:r w:rsidR="001850B0">
              <w:rPr>
                <w:rFonts w:asciiTheme="minorHAnsi" w:eastAsiaTheme="minorEastAsia" w:hAnsiTheme="minorHAnsi" w:cstheme="minorBidi"/>
                <w:noProof/>
                <w:color w:val="auto"/>
              </w:rPr>
              <w:tab/>
            </w:r>
            <w:r w:rsidR="001850B0" w:rsidRPr="00C24604">
              <w:rPr>
                <w:rStyle w:val="Hyperlink"/>
                <w:noProof/>
              </w:rPr>
              <w:t>All drugs</w:t>
            </w:r>
            <w:r w:rsidR="001850B0">
              <w:rPr>
                <w:noProof/>
                <w:webHidden/>
              </w:rPr>
              <w:tab/>
            </w:r>
            <w:r w:rsidR="001850B0">
              <w:rPr>
                <w:noProof/>
                <w:webHidden/>
              </w:rPr>
              <w:fldChar w:fldCharType="begin"/>
            </w:r>
            <w:r w:rsidR="001850B0">
              <w:rPr>
                <w:noProof/>
                <w:webHidden/>
              </w:rPr>
              <w:instrText xml:space="preserve"> PAGEREF _Toc522432750 \h </w:instrText>
            </w:r>
            <w:r w:rsidR="001850B0">
              <w:rPr>
                <w:noProof/>
                <w:webHidden/>
              </w:rPr>
            </w:r>
            <w:r w:rsidR="001850B0">
              <w:rPr>
                <w:noProof/>
                <w:webHidden/>
              </w:rPr>
              <w:fldChar w:fldCharType="separate"/>
            </w:r>
            <w:r w:rsidR="001850B0">
              <w:rPr>
                <w:noProof/>
                <w:webHidden/>
              </w:rPr>
              <w:t>8</w:t>
            </w:r>
            <w:r w:rsidR="001850B0">
              <w:rPr>
                <w:noProof/>
                <w:webHidden/>
              </w:rPr>
              <w:fldChar w:fldCharType="end"/>
            </w:r>
          </w:hyperlink>
        </w:p>
        <w:p w14:paraId="25D9E46E" w14:textId="1AD38D82"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1" w:history="1">
            <w:r w:rsidR="001850B0" w:rsidRPr="00C24604">
              <w:rPr>
                <w:rStyle w:val="Hyperlink"/>
                <w:noProof/>
              </w:rPr>
              <w:t>8.4.2</w:t>
            </w:r>
            <w:r w:rsidR="001850B0">
              <w:rPr>
                <w:rFonts w:asciiTheme="minorHAnsi" w:eastAsiaTheme="minorEastAsia" w:hAnsiTheme="minorHAnsi" w:cstheme="minorBidi"/>
                <w:noProof/>
                <w:color w:val="auto"/>
              </w:rPr>
              <w:tab/>
            </w:r>
            <w:r w:rsidR="001850B0" w:rsidRPr="00C24604">
              <w:rPr>
                <w:rStyle w:val="Hyperlink"/>
                <w:noProof/>
              </w:rPr>
              <w:t>Psychotherapy</w:t>
            </w:r>
            <w:r w:rsidR="001850B0">
              <w:rPr>
                <w:noProof/>
                <w:webHidden/>
              </w:rPr>
              <w:tab/>
            </w:r>
            <w:r w:rsidR="001850B0">
              <w:rPr>
                <w:noProof/>
                <w:webHidden/>
              </w:rPr>
              <w:fldChar w:fldCharType="begin"/>
            </w:r>
            <w:r w:rsidR="001850B0">
              <w:rPr>
                <w:noProof/>
                <w:webHidden/>
              </w:rPr>
              <w:instrText xml:space="preserve"> PAGEREF _Toc522432751 \h </w:instrText>
            </w:r>
            <w:r w:rsidR="001850B0">
              <w:rPr>
                <w:noProof/>
                <w:webHidden/>
              </w:rPr>
            </w:r>
            <w:r w:rsidR="001850B0">
              <w:rPr>
                <w:noProof/>
                <w:webHidden/>
              </w:rPr>
              <w:fldChar w:fldCharType="separate"/>
            </w:r>
            <w:r w:rsidR="001850B0">
              <w:rPr>
                <w:noProof/>
                <w:webHidden/>
              </w:rPr>
              <w:t>9</w:t>
            </w:r>
            <w:r w:rsidR="001850B0">
              <w:rPr>
                <w:noProof/>
                <w:webHidden/>
              </w:rPr>
              <w:fldChar w:fldCharType="end"/>
            </w:r>
          </w:hyperlink>
        </w:p>
        <w:p w14:paraId="331D14D2" w14:textId="09245147"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2" w:history="1">
            <w:r w:rsidR="001850B0" w:rsidRPr="00C24604">
              <w:rPr>
                <w:rStyle w:val="Hyperlink"/>
                <w:noProof/>
              </w:rPr>
              <w:t>8.4.3</w:t>
            </w:r>
            <w:r w:rsidR="001850B0">
              <w:rPr>
                <w:rFonts w:asciiTheme="minorHAnsi" w:eastAsiaTheme="minorEastAsia" w:hAnsiTheme="minorHAnsi" w:cstheme="minorBidi"/>
                <w:noProof/>
                <w:color w:val="auto"/>
              </w:rPr>
              <w:tab/>
            </w:r>
            <w:r w:rsidR="001850B0" w:rsidRPr="00C24604">
              <w:rPr>
                <w:rStyle w:val="Hyperlink"/>
                <w:noProof/>
              </w:rPr>
              <w:t>Electroconvulsive therapy</w:t>
            </w:r>
            <w:r w:rsidR="001850B0">
              <w:rPr>
                <w:noProof/>
                <w:webHidden/>
              </w:rPr>
              <w:tab/>
            </w:r>
            <w:r w:rsidR="001850B0">
              <w:rPr>
                <w:noProof/>
                <w:webHidden/>
              </w:rPr>
              <w:fldChar w:fldCharType="begin"/>
            </w:r>
            <w:r w:rsidR="001850B0">
              <w:rPr>
                <w:noProof/>
                <w:webHidden/>
              </w:rPr>
              <w:instrText xml:space="preserve"> PAGEREF _Toc522432752 \h </w:instrText>
            </w:r>
            <w:r w:rsidR="001850B0">
              <w:rPr>
                <w:noProof/>
                <w:webHidden/>
              </w:rPr>
            </w:r>
            <w:r w:rsidR="001850B0">
              <w:rPr>
                <w:noProof/>
                <w:webHidden/>
              </w:rPr>
              <w:fldChar w:fldCharType="separate"/>
            </w:r>
            <w:r w:rsidR="001850B0">
              <w:rPr>
                <w:noProof/>
                <w:webHidden/>
              </w:rPr>
              <w:t>14</w:t>
            </w:r>
            <w:r w:rsidR="001850B0">
              <w:rPr>
                <w:noProof/>
                <w:webHidden/>
              </w:rPr>
              <w:fldChar w:fldCharType="end"/>
            </w:r>
          </w:hyperlink>
        </w:p>
        <w:p w14:paraId="7DB4935A" w14:textId="70AE76E8"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53" w:history="1">
            <w:r w:rsidR="001850B0" w:rsidRPr="00C24604">
              <w:rPr>
                <w:rStyle w:val="Hyperlink"/>
                <w:noProof/>
              </w:rPr>
              <w:t>8.5</w:t>
            </w:r>
            <w:r w:rsidR="001850B0">
              <w:rPr>
                <w:rFonts w:asciiTheme="minorHAnsi" w:eastAsiaTheme="minorEastAsia" w:hAnsiTheme="minorHAnsi" w:cstheme="minorBidi"/>
                <w:noProof/>
                <w:color w:val="auto"/>
              </w:rPr>
              <w:tab/>
            </w:r>
            <w:r w:rsidR="001850B0" w:rsidRPr="00C24604">
              <w:rPr>
                <w:rStyle w:val="Hyperlink"/>
                <w:noProof/>
              </w:rPr>
              <w:t>Outcomes</w:t>
            </w:r>
            <w:r w:rsidR="001850B0">
              <w:rPr>
                <w:noProof/>
                <w:webHidden/>
              </w:rPr>
              <w:tab/>
            </w:r>
            <w:r w:rsidR="001850B0">
              <w:rPr>
                <w:noProof/>
                <w:webHidden/>
              </w:rPr>
              <w:fldChar w:fldCharType="begin"/>
            </w:r>
            <w:r w:rsidR="001850B0">
              <w:rPr>
                <w:noProof/>
                <w:webHidden/>
              </w:rPr>
              <w:instrText xml:space="preserve"> PAGEREF _Toc522432753 \h </w:instrText>
            </w:r>
            <w:r w:rsidR="001850B0">
              <w:rPr>
                <w:noProof/>
                <w:webHidden/>
              </w:rPr>
            </w:r>
            <w:r w:rsidR="001850B0">
              <w:rPr>
                <w:noProof/>
                <w:webHidden/>
              </w:rPr>
              <w:fldChar w:fldCharType="separate"/>
            </w:r>
            <w:r w:rsidR="001850B0">
              <w:rPr>
                <w:noProof/>
                <w:webHidden/>
              </w:rPr>
              <w:t>16</w:t>
            </w:r>
            <w:r w:rsidR="001850B0">
              <w:rPr>
                <w:noProof/>
                <w:webHidden/>
              </w:rPr>
              <w:fldChar w:fldCharType="end"/>
            </w:r>
          </w:hyperlink>
        </w:p>
        <w:p w14:paraId="1385E673" w14:textId="435611BC"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4" w:history="1">
            <w:r w:rsidR="001850B0" w:rsidRPr="00C24604">
              <w:rPr>
                <w:rStyle w:val="Hyperlink"/>
                <w:noProof/>
              </w:rPr>
              <w:t>8.5.1</w:t>
            </w:r>
            <w:r w:rsidR="001850B0">
              <w:rPr>
                <w:rFonts w:asciiTheme="minorHAnsi" w:eastAsiaTheme="minorEastAsia" w:hAnsiTheme="minorHAnsi" w:cstheme="minorBidi"/>
                <w:noProof/>
                <w:color w:val="auto"/>
              </w:rPr>
              <w:tab/>
            </w:r>
            <w:r w:rsidR="001850B0" w:rsidRPr="00C24604">
              <w:rPr>
                <w:rStyle w:val="Hyperlink"/>
                <w:noProof/>
              </w:rPr>
              <w:t>Acute liver injury</w:t>
            </w:r>
            <w:r w:rsidR="001850B0">
              <w:rPr>
                <w:noProof/>
                <w:webHidden/>
              </w:rPr>
              <w:tab/>
            </w:r>
            <w:r w:rsidR="001850B0">
              <w:rPr>
                <w:noProof/>
                <w:webHidden/>
              </w:rPr>
              <w:fldChar w:fldCharType="begin"/>
            </w:r>
            <w:r w:rsidR="001850B0">
              <w:rPr>
                <w:noProof/>
                <w:webHidden/>
              </w:rPr>
              <w:instrText xml:space="preserve"> PAGEREF _Toc522432754 \h </w:instrText>
            </w:r>
            <w:r w:rsidR="001850B0">
              <w:rPr>
                <w:noProof/>
                <w:webHidden/>
              </w:rPr>
            </w:r>
            <w:r w:rsidR="001850B0">
              <w:rPr>
                <w:noProof/>
                <w:webHidden/>
              </w:rPr>
              <w:fldChar w:fldCharType="separate"/>
            </w:r>
            <w:r w:rsidR="001850B0">
              <w:rPr>
                <w:noProof/>
                <w:webHidden/>
              </w:rPr>
              <w:t>16</w:t>
            </w:r>
            <w:r w:rsidR="001850B0">
              <w:rPr>
                <w:noProof/>
                <w:webHidden/>
              </w:rPr>
              <w:fldChar w:fldCharType="end"/>
            </w:r>
          </w:hyperlink>
        </w:p>
        <w:p w14:paraId="12E67BE8" w14:textId="6BFF32FB"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5" w:history="1">
            <w:r w:rsidR="001850B0" w:rsidRPr="00C24604">
              <w:rPr>
                <w:rStyle w:val="Hyperlink"/>
                <w:noProof/>
              </w:rPr>
              <w:t>8.5.2</w:t>
            </w:r>
            <w:r w:rsidR="001850B0">
              <w:rPr>
                <w:rFonts w:asciiTheme="minorHAnsi" w:eastAsiaTheme="minorEastAsia" w:hAnsiTheme="minorHAnsi" w:cstheme="minorBidi"/>
                <w:noProof/>
                <w:color w:val="auto"/>
              </w:rPr>
              <w:tab/>
            </w:r>
            <w:r w:rsidR="001850B0" w:rsidRPr="00C24604">
              <w:rPr>
                <w:rStyle w:val="Hyperlink"/>
                <w:noProof/>
              </w:rPr>
              <w:t>Acute myocardial infarction</w:t>
            </w:r>
            <w:r w:rsidR="001850B0">
              <w:rPr>
                <w:noProof/>
                <w:webHidden/>
              </w:rPr>
              <w:tab/>
            </w:r>
            <w:r w:rsidR="001850B0">
              <w:rPr>
                <w:noProof/>
                <w:webHidden/>
              </w:rPr>
              <w:fldChar w:fldCharType="begin"/>
            </w:r>
            <w:r w:rsidR="001850B0">
              <w:rPr>
                <w:noProof/>
                <w:webHidden/>
              </w:rPr>
              <w:instrText xml:space="preserve"> PAGEREF _Toc522432755 \h </w:instrText>
            </w:r>
            <w:r w:rsidR="001850B0">
              <w:rPr>
                <w:noProof/>
                <w:webHidden/>
              </w:rPr>
            </w:r>
            <w:r w:rsidR="001850B0">
              <w:rPr>
                <w:noProof/>
                <w:webHidden/>
              </w:rPr>
              <w:fldChar w:fldCharType="separate"/>
            </w:r>
            <w:r w:rsidR="001850B0">
              <w:rPr>
                <w:noProof/>
                <w:webHidden/>
              </w:rPr>
              <w:t>17</w:t>
            </w:r>
            <w:r w:rsidR="001850B0">
              <w:rPr>
                <w:noProof/>
                <w:webHidden/>
              </w:rPr>
              <w:fldChar w:fldCharType="end"/>
            </w:r>
          </w:hyperlink>
        </w:p>
        <w:p w14:paraId="2F2C3A9D" w14:textId="68F61EA0"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6" w:history="1">
            <w:r w:rsidR="001850B0" w:rsidRPr="00C24604">
              <w:rPr>
                <w:rStyle w:val="Hyperlink"/>
                <w:noProof/>
              </w:rPr>
              <w:t>8.5.3</w:t>
            </w:r>
            <w:r w:rsidR="001850B0">
              <w:rPr>
                <w:rFonts w:asciiTheme="minorHAnsi" w:eastAsiaTheme="minorEastAsia" w:hAnsiTheme="minorHAnsi" w:cstheme="minorBidi"/>
                <w:noProof/>
                <w:color w:val="auto"/>
              </w:rPr>
              <w:tab/>
            </w:r>
            <w:r w:rsidR="001850B0" w:rsidRPr="00C24604">
              <w:rPr>
                <w:rStyle w:val="Hyperlink"/>
                <w:noProof/>
              </w:rPr>
              <w:t>Alopecia</w:t>
            </w:r>
            <w:r w:rsidR="001850B0">
              <w:rPr>
                <w:noProof/>
                <w:webHidden/>
              </w:rPr>
              <w:tab/>
            </w:r>
            <w:r w:rsidR="001850B0">
              <w:rPr>
                <w:noProof/>
                <w:webHidden/>
              </w:rPr>
              <w:fldChar w:fldCharType="begin"/>
            </w:r>
            <w:r w:rsidR="001850B0">
              <w:rPr>
                <w:noProof/>
                <w:webHidden/>
              </w:rPr>
              <w:instrText xml:space="preserve"> PAGEREF _Toc522432756 \h </w:instrText>
            </w:r>
            <w:r w:rsidR="001850B0">
              <w:rPr>
                <w:noProof/>
                <w:webHidden/>
              </w:rPr>
            </w:r>
            <w:r w:rsidR="001850B0">
              <w:rPr>
                <w:noProof/>
                <w:webHidden/>
              </w:rPr>
              <w:fldChar w:fldCharType="separate"/>
            </w:r>
            <w:r w:rsidR="001850B0">
              <w:rPr>
                <w:noProof/>
                <w:webHidden/>
              </w:rPr>
              <w:t>18</w:t>
            </w:r>
            <w:r w:rsidR="001850B0">
              <w:rPr>
                <w:noProof/>
                <w:webHidden/>
              </w:rPr>
              <w:fldChar w:fldCharType="end"/>
            </w:r>
          </w:hyperlink>
        </w:p>
        <w:p w14:paraId="4ED16FE0" w14:textId="355C32D9"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7" w:history="1">
            <w:r w:rsidR="001850B0" w:rsidRPr="00C24604">
              <w:rPr>
                <w:rStyle w:val="Hyperlink"/>
                <w:noProof/>
              </w:rPr>
              <w:t>8.5.4</w:t>
            </w:r>
            <w:r w:rsidR="001850B0">
              <w:rPr>
                <w:rFonts w:asciiTheme="minorHAnsi" w:eastAsiaTheme="minorEastAsia" w:hAnsiTheme="minorHAnsi" w:cstheme="minorBidi"/>
                <w:noProof/>
                <w:color w:val="auto"/>
              </w:rPr>
              <w:tab/>
            </w:r>
            <w:r w:rsidR="001850B0" w:rsidRPr="00C24604">
              <w:rPr>
                <w:rStyle w:val="Hyperlink"/>
                <w:noProof/>
              </w:rPr>
              <w:t>Constipation</w:t>
            </w:r>
            <w:r w:rsidR="001850B0">
              <w:rPr>
                <w:noProof/>
                <w:webHidden/>
              </w:rPr>
              <w:tab/>
            </w:r>
            <w:r w:rsidR="001850B0">
              <w:rPr>
                <w:noProof/>
                <w:webHidden/>
              </w:rPr>
              <w:fldChar w:fldCharType="begin"/>
            </w:r>
            <w:r w:rsidR="001850B0">
              <w:rPr>
                <w:noProof/>
                <w:webHidden/>
              </w:rPr>
              <w:instrText xml:space="preserve"> PAGEREF _Toc522432757 \h </w:instrText>
            </w:r>
            <w:r w:rsidR="001850B0">
              <w:rPr>
                <w:noProof/>
                <w:webHidden/>
              </w:rPr>
            </w:r>
            <w:r w:rsidR="001850B0">
              <w:rPr>
                <w:noProof/>
                <w:webHidden/>
              </w:rPr>
              <w:fldChar w:fldCharType="separate"/>
            </w:r>
            <w:r w:rsidR="001850B0">
              <w:rPr>
                <w:noProof/>
                <w:webHidden/>
              </w:rPr>
              <w:t>18</w:t>
            </w:r>
            <w:r w:rsidR="001850B0">
              <w:rPr>
                <w:noProof/>
                <w:webHidden/>
              </w:rPr>
              <w:fldChar w:fldCharType="end"/>
            </w:r>
          </w:hyperlink>
        </w:p>
        <w:p w14:paraId="53BDD238" w14:textId="7A87D956"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8" w:history="1">
            <w:r w:rsidR="001850B0" w:rsidRPr="00C24604">
              <w:rPr>
                <w:rStyle w:val="Hyperlink"/>
                <w:noProof/>
              </w:rPr>
              <w:t>8.5.5</w:t>
            </w:r>
            <w:r w:rsidR="001850B0">
              <w:rPr>
                <w:rFonts w:asciiTheme="minorHAnsi" w:eastAsiaTheme="minorEastAsia" w:hAnsiTheme="minorHAnsi" w:cstheme="minorBidi"/>
                <w:noProof/>
                <w:color w:val="auto"/>
              </w:rPr>
              <w:tab/>
            </w:r>
            <w:r w:rsidR="001850B0" w:rsidRPr="00C24604">
              <w:rPr>
                <w:rStyle w:val="Hyperlink"/>
                <w:noProof/>
              </w:rPr>
              <w:t>Decreased libido</w:t>
            </w:r>
            <w:r w:rsidR="001850B0">
              <w:rPr>
                <w:noProof/>
                <w:webHidden/>
              </w:rPr>
              <w:tab/>
            </w:r>
            <w:r w:rsidR="001850B0">
              <w:rPr>
                <w:noProof/>
                <w:webHidden/>
              </w:rPr>
              <w:fldChar w:fldCharType="begin"/>
            </w:r>
            <w:r w:rsidR="001850B0">
              <w:rPr>
                <w:noProof/>
                <w:webHidden/>
              </w:rPr>
              <w:instrText xml:space="preserve"> PAGEREF _Toc522432758 \h </w:instrText>
            </w:r>
            <w:r w:rsidR="001850B0">
              <w:rPr>
                <w:noProof/>
                <w:webHidden/>
              </w:rPr>
            </w:r>
            <w:r w:rsidR="001850B0">
              <w:rPr>
                <w:noProof/>
                <w:webHidden/>
              </w:rPr>
              <w:fldChar w:fldCharType="separate"/>
            </w:r>
            <w:r w:rsidR="001850B0">
              <w:rPr>
                <w:noProof/>
                <w:webHidden/>
              </w:rPr>
              <w:t>19</w:t>
            </w:r>
            <w:r w:rsidR="001850B0">
              <w:rPr>
                <w:noProof/>
                <w:webHidden/>
              </w:rPr>
              <w:fldChar w:fldCharType="end"/>
            </w:r>
          </w:hyperlink>
        </w:p>
        <w:p w14:paraId="34369320" w14:textId="32153E98"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59" w:history="1">
            <w:r w:rsidR="001850B0" w:rsidRPr="00C24604">
              <w:rPr>
                <w:rStyle w:val="Hyperlink"/>
                <w:noProof/>
              </w:rPr>
              <w:t>8.5.6</w:t>
            </w:r>
            <w:r w:rsidR="001850B0">
              <w:rPr>
                <w:rFonts w:asciiTheme="minorHAnsi" w:eastAsiaTheme="minorEastAsia" w:hAnsiTheme="minorHAnsi" w:cstheme="minorBidi"/>
                <w:noProof/>
                <w:color w:val="auto"/>
              </w:rPr>
              <w:tab/>
            </w:r>
            <w:r w:rsidR="001850B0" w:rsidRPr="00C24604">
              <w:rPr>
                <w:rStyle w:val="Hyperlink"/>
                <w:noProof/>
              </w:rPr>
              <w:t>Delirium</w:t>
            </w:r>
            <w:r w:rsidR="001850B0">
              <w:rPr>
                <w:noProof/>
                <w:webHidden/>
              </w:rPr>
              <w:tab/>
            </w:r>
            <w:r w:rsidR="001850B0">
              <w:rPr>
                <w:noProof/>
                <w:webHidden/>
              </w:rPr>
              <w:fldChar w:fldCharType="begin"/>
            </w:r>
            <w:r w:rsidR="001850B0">
              <w:rPr>
                <w:noProof/>
                <w:webHidden/>
              </w:rPr>
              <w:instrText xml:space="preserve"> PAGEREF _Toc522432759 \h </w:instrText>
            </w:r>
            <w:r w:rsidR="001850B0">
              <w:rPr>
                <w:noProof/>
                <w:webHidden/>
              </w:rPr>
            </w:r>
            <w:r w:rsidR="001850B0">
              <w:rPr>
                <w:noProof/>
                <w:webHidden/>
              </w:rPr>
              <w:fldChar w:fldCharType="separate"/>
            </w:r>
            <w:r w:rsidR="001850B0">
              <w:rPr>
                <w:noProof/>
                <w:webHidden/>
              </w:rPr>
              <w:t>19</w:t>
            </w:r>
            <w:r w:rsidR="001850B0">
              <w:rPr>
                <w:noProof/>
                <w:webHidden/>
              </w:rPr>
              <w:fldChar w:fldCharType="end"/>
            </w:r>
          </w:hyperlink>
        </w:p>
        <w:p w14:paraId="2CB6F1DE" w14:textId="3AA4E2CC"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0" w:history="1">
            <w:r w:rsidR="001850B0" w:rsidRPr="00C24604">
              <w:rPr>
                <w:rStyle w:val="Hyperlink"/>
                <w:noProof/>
              </w:rPr>
              <w:t>8.5.7</w:t>
            </w:r>
            <w:r w:rsidR="001850B0">
              <w:rPr>
                <w:rFonts w:asciiTheme="minorHAnsi" w:eastAsiaTheme="minorEastAsia" w:hAnsiTheme="minorHAnsi" w:cstheme="minorBidi"/>
                <w:noProof/>
                <w:color w:val="auto"/>
              </w:rPr>
              <w:tab/>
            </w:r>
            <w:r w:rsidR="001850B0" w:rsidRPr="00C24604">
              <w:rPr>
                <w:rStyle w:val="Hyperlink"/>
                <w:noProof/>
              </w:rPr>
              <w:t>Diarrhea</w:t>
            </w:r>
            <w:r w:rsidR="001850B0">
              <w:rPr>
                <w:noProof/>
                <w:webHidden/>
              </w:rPr>
              <w:tab/>
            </w:r>
            <w:r w:rsidR="001850B0">
              <w:rPr>
                <w:noProof/>
                <w:webHidden/>
              </w:rPr>
              <w:fldChar w:fldCharType="begin"/>
            </w:r>
            <w:r w:rsidR="001850B0">
              <w:rPr>
                <w:noProof/>
                <w:webHidden/>
              </w:rPr>
              <w:instrText xml:space="preserve"> PAGEREF _Toc522432760 \h </w:instrText>
            </w:r>
            <w:r w:rsidR="001850B0">
              <w:rPr>
                <w:noProof/>
                <w:webHidden/>
              </w:rPr>
            </w:r>
            <w:r w:rsidR="001850B0">
              <w:rPr>
                <w:noProof/>
                <w:webHidden/>
              </w:rPr>
              <w:fldChar w:fldCharType="separate"/>
            </w:r>
            <w:r w:rsidR="001850B0">
              <w:rPr>
                <w:noProof/>
                <w:webHidden/>
              </w:rPr>
              <w:t>19</w:t>
            </w:r>
            <w:r w:rsidR="001850B0">
              <w:rPr>
                <w:noProof/>
                <w:webHidden/>
              </w:rPr>
              <w:fldChar w:fldCharType="end"/>
            </w:r>
          </w:hyperlink>
        </w:p>
        <w:p w14:paraId="016990D1" w14:textId="0EE519D6"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1" w:history="1">
            <w:r w:rsidR="001850B0" w:rsidRPr="00C24604">
              <w:rPr>
                <w:rStyle w:val="Hyperlink"/>
                <w:noProof/>
              </w:rPr>
              <w:t>8.5.8</w:t>
            </w:r>
            <w:r w:rsidR="001850B0">
              <w:rPr>
                <w:rFonts w:asciiTheme="minorHAnsi" w:eastAsiaTheme="minorEastAsia" w:hAnsiTheme="minorHAnsi" w:cstheme="minorBidi"/>
                <w:noProof/>
                <w:color w:val="auto"/>
              </w:rPr>
              <w:tab/>
            </w:r>
            <w:r w:rsidR="001850B0" w:rsidRPr="00C24604">
              <w:rPr>
                <w:rStyle w:val="Hyperlink"/>
                <w:noProof/>
              </w:rPr>
              <w:t>Fracture</w:t>
            </w:r>
            <w:r w:rsidR="001850B0">
              <w:rPr>
                <w:noProof/>
                <w:webHidden/>
              </w:rPr>
              <w:tab/>
            </w:r>
            <w:r w:rsidR="001850B0">
              <w:rPr>
                <w:noProof/>
                <w:webHidden/>
              </w:rPr>
              <w:fldChar w:fldCharType="begin"/>
            </w:r>
            <w:r w:rsidR="001850B0">
              <w:rPr>
                <w:noProof/>
                <w:webHidden/>
              </w:rPr>
              <w:instrText xml:space="preserve"> PAGEREF _Toc522432761 \h </w:instrText>
            </w:r>
            <w:r w:rsidR="001850B0">
              <w:rPr>
                <w:noProof/>
                <w:webHidden/>
              </w:rPr>
            </w:r>
            <w:r w:rsidR="001850B0">
              <w:rPr>
                <w:noProof/>
                <w:webHidden/>
              </w:rPr>
              <w:fldChar w:fldCharType="separate"/>
            </w:r>
            <w:r w:rsidR="001850B0">
              <w:rPr>
                <w:noProof/>
                <w:webHidden/>
              </w:rPr>
              <w:t>20</w:t>
            </w:r>
            <w:r w:rsidR="001850B0">
              <w:rPr>
                <w:noProof/>
                <w:webHidden/>
              </w:rPr>
              <w:fldChar w:fldCharType="end"/>
            </w:r>
          </w:hyperlink>
        </w:p>
        <w:p w14:paraId="49E55A1F" w14:textId="2049CA50"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2" w:history="1">
            <w:r w:rsidR="001850B0" w:rsidRPr="00C24604">
              <w:rPr>
                <w:rStyle w:val="Hyperlink"/>
                <w:noProof/>
              </w:rPr>
              <w:t>8.5.9</w:t>
            </w:r>
            <w:r w:rsidR="001850B0">
              <w:rPr>
                <w:rFonts w:asciiTheme="minorHAnsi" w:eastAsiaTheme="minorEastAsia" w:hAnsiTheme="minorHAnsi" w:cstheme="minorBidi"/>
                <w:noProof/>
                <w:color w:val="auto"/>
              </w:rPr>
              <w:tab/>
            </w:r>
            <w:r w:rsidR="001850B0" w:rsidRPr="00C24604">
              <w:rPr>
                <w:rStyle w:val="Hyperlink"/>
                <w:noProof/>
              </w:rPr>
              <w:t>Gastrointestinal hemhorrage</w:t>
            </w:r>
            <w:r w:rsidR="001850B0">
              <w:rPr>
                <w:noProof/>
                <w:webHidden/>
              </w:rPr>
              <w:tab/>
            </w:r>
            <w:r w:rsidR="001850B0">
              <w:rPr>
                <w:noProof/>
                <w:webHidden/>
              </w:rPr>
              <w:fldChar w:fldCharType="begin"/>
            </w:r>
            <w:r w:rsidR="001850B0">
              <w:rPr>
                <w:noProof/>
                <w:webHidden/>
              </w:rPr>
              <w:instrText xml:space="preserve"> PAGEREF _Toc522432762 \h </w:instrText>
            </w:r>
            <w:r w:rsidR="001850B0">
              <w:rPr>
                <w:noProof/>
                <w:webHidden/>
              </w:rPr>
            </w:r>
            <w:r w:rsidR="001850B0">
              <w:rPr>
                <w:noProof/>
                <w:webHidden/>
              </w:rPr>
              <w:fldChar w:fldCharType="separate"/>
            </w:r>
            <w:r w:rsidR="001850B0">
              <w:rPr>
                <w:noProof/>
                <w:webHidden/>
              </w:rPr>
              <w:t>21</w:t>
            </w:r>
            <w:r w:rsidR="001850B0">
              <w:rPr>
                <w:noProof/>
                <w:webHidden/>
              </w:rPr>
              <w:fldChar w:fldCharType="end"/>
            </w:r>
          </w:hyperlink>
        </w:p>
        <w:p w14:paraId="7EBF39F1" w14:textId="14291980"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3" w:history="1">
            <w:r w:rsidR="001850B0" w:rsidRPr="00C24604">
              <w:rPr>
                <w:rStyle w:val="Hyperlink"/>
                <w:noProof/>
              </w:rPr>
              <w:t>8.5.10</w:t>
            </w:r>
            <w:r w:rsidR="001850B0">
              <w:rPr>
                <w:rFonts w:asciiTheme="minorHAnsi" w:eastAsiaTheme="minorEastAsia" w:hAnsiTheme="minorHAnsi" w:cstheme="minorBidi"/>
                <w:noProof/>
                <w:color w:val="auto"/>
              </w:rPr>
              <w:tab/>
            </w:r>
            <w:r w:rsidR="001850B0" w:rsidRPr="00C24604">
              <w:rPr>
                <w:rStyle w:val="Hyperlink"/>
                <w:noProof/>
              </w:rPr>
              <w:t>Hyperprolactinemia</w:t>
            </w:r>
            <w:r w:rsidR="001850B0">
              <w:rPr>
                <w:noProof/>
                <w:webHidden/>
              </w:rPr>
              <w:tab/>
            </w:r>
            <w:r w:rsidR="001850B0">
              <w:rPr>
                <w:noProof/>
                <w:webHidden/>
              </w:rPr>
              <w:fldChar w:fldCharType="begin"/>
            </w:r>
            <w:r w:rsidR="001850B0">
              <w:rPr>
                <w:noProof/>
                <w:webHidden/>
              </w:rPr>
              <w:instrText xml:space="preserve"> PAGEREF _Toc522432763 \h </w:instrText>
            </w:r>
            <w:r w:rsidR="001850B0">
              <w:rPr>
                <w:noProof/>
                <w:webHidden/>
              </w:rPr>
            </w:r>
            <w:r w:rsidR="001850B0">
              <w:rPr>
                <w:noProof/>
                <w:webHidden/>
              </w:rPr>
              <w:fldChar w:fldCharType="separate"/>
            </w:r>
            <w:r w:rsidR="001850B0">
              <w:rPr>
                <w:noProof/>
                <w:webHidden/>
              </w:rPr>
              <w:t>21</w:t>
            </w:r>
            <w:r w:rsidR="001850B0">
              <w:rPr>
                <w:noProof/>
                <w:webHidden/>
              </w:rPr>
              <w:fldChar w:fldCharType="end"/>
            </w:r>
          </w:hyperlink>
        </w:p>
        <w:p w14:paraId="091EC053" w14:textId="23BEE25A"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4" w:history="1">
            <w:r w:rsidR="001850B0" w:rsidRPr="00C24604">
              <w:rPr>
                <w:rStyle w:val="Hyperlink"/>
                <w:noProof/>
              </w:rPr>
              <w:t>8.5.11</w:t>
            </w:r>
            <w:r w:rsidR="001850B0">
              <w:rPr>
                <w:rFonts w:asciiTheme="minorHAnsi" w:eastAsiaTheme="minorEastAsia" w:hAnsiTheme="minorHAnsi" w:cstheme="minorBidi"/>
                <w:noProof/>
                <w:color w:val="auto"/>
              </w:rPr>
              <w:tab/>
            </w:r>
            <w:r w:rsidR="001850B0" w:rsidRPr="00C24604">
              <w:rPr>
                <w:rStyle w:val="Hyperlink"/>
                <w:noProof/>
              </w:rPr>
              <w:t>Hyponatremia</w:t>
            </w:r>
            <w:r w:rsidR="001850B0">
              <w:rPr>
                <w:noProof/>
                <w:webHidden/>
              </w:rPr>
              <w:tab/>
            </w:r>
            <w:r w:rsidR="001850B0">
              <w:rPr>
                <w:noProof/>
                <w:webHidden/>
              </w:rPr>
              <w:fldChar w:fldCharType="begin"/>
            </w:r>
            <w:r w:rsidR="001850B0">
              <w:rPr>
                <w:noProof/>
                <w:webHidden/>
              </w:rPr>
              <w:instrText xml:space="preserve"> PAGEREF _Toc522432764 \h </w:instrText>
            </w:r>
            <w:r w:rsidR="001850B0">
              <w:rPr>
                <w:noProof/>
                <w:webHidden/>
              </w:rPr>
            </w:r>
            <w:r w:rsidR="001850B0">
              <w:rPr>
                <w:noProof/>
                <w:webHidden/>
              </w:rPr>
              <w:fldChar w:fldCharType="separate"/>
            </w:r>
            <w:r w:rsidR="001850B0">
              <w:rPr>
                <w:noProof/>
                <w:webHidden/>
              </w:rPr>
              <w:t>22</w:t>
            </w:r>
            <w:r w:rsidR="001850B0">
              <w:rPr>
                <w:noProof/>
                <w:webHidden/>
              </w:rPr>
              <w:fldChar w:fldCharType="end"/>
            </w:r>
          </w:hyperlink>
        </w:p>
        <w:p w14:paraId="7BC4E7AC" w14:textId="40796295"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5" w:history="1">
            <w:r w:rsidR="001850B0" w:rsidRPr="00C24604">
              <w:rPr>
                <w:rStyle w:val="Hyperlink"/>
                <w:noProof/>
              </w:rPr>
              <w:t>8.5.12</w:t>
            </w:r>
            <w:r w:rsidR="001850B0">
              <w:rPr>
                <w:rFonts w:asciiTheme="minorHAnsi" w:eastAsiaTheme="minorEastAsia" w:hAnsiTheme="minorHAnsi" w:cstheme="minorBidi"/>
                <w:noProof/>
                <w:color w:val="auto"/>
              </w:rPr>
              <w:tab/>
            </w:r>
            <w:r w:rsidR="001850B0" w:rsidRPr="00C24604">
              <w:rPr>
                <w:rStyle w:val="Hyperlink"/>
                <w:noProof/>
              </w:rPr>
              <w:t>Hypotension</w:t>
            </w:r>
            <w:r w:rsidR="001850B0">
              <w:rPr>
                <w:noProof/>
                <w:webHidden/>
              </w:rPr>
              <w:tab/>
            </w:r>
            <w:r w:rsidR="001850B0">
              <w:rPr>
                <w:noProof/>
                <w:webHidden/>
              </w:rPr>
              <w:fldChar w:fldCharType="begin"/>
            </w:r>
            <w:r w:rsidR="001850B0">
              <w:rPr>
                <w:noProof/>
                <w:webHidden/>
              </w:rPr>
              <w:instrText xml:space="preserve"> PAGEREF _Toc522432765 \h </w:instrText>
            </w:r>
            <w:r w:rsidR="001850B0">
              <w:rPr>
                <w:noProof/>
                <w:webHidden/>
              </w:rPr>
            </w:r>
            <w:r w:rsidR="001850B0">
              <w:rPr>
                <w:noProof/>
                <w:webHidden/>
              </w:rPr>
              <w:fldChar w:fldCharType="separate"/>
            </w:r>
            <w:r w:rsidR="001850B0">
              <w:rPr>
                <w:noProof/>
                <w:webHidden/>
              </w:rPr>
              <w:t>23</w:t>
            </w:r>
            <w:r w:rsidR="001850B0">
              <w:rPr>
                <w:noProof/>
                <w:webHidden/>
              </w:rPr>
              <w:fldChar w:fldCharType="end"/>
            </w:r>
          </w:hyperlink>
        </w:p>
        <w:p w14:paraId="4BF8A22D" w14:textId="5BC4EEF8"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6" w:history="1">
            <w:r w:rsidR="001850B0" w:rsidRPr="00C24604">
              <w:rPr>
                <w:rStyle w:val="Hyperlink"/>
                <w:noProof/>
              </w:rPr>
              <w:t>8.5.13</w:t>
            </w:r>
            <w:r w:rsidR="001850B0">
              <w:rPr>
                <w:rFonts w:asciiTheme="minorHAnsi" w:eastAsiaTheme="minorEastAsia" w:hAnsiTheme="minorHAnsi" w:cstheme="minorBidi"/>
                <w:noProof/>
                <w:color w:val="auto"/>
              </w:rPr>
              <w:tab/>
            </w:r>
            <w:r w:rsidR="001850B0" w:rsidRPr="00C24604">
              <w:rPr>
                <w:rStyle w:val="Hyperlink"/>
                <w:noProof/>
              </w:rPr>
              <w:t>Hypothyroidism</w:t>
            </w:r>
            <w:r w:rsidR="001850B0">
              <w:rPr>
                <w:noProof/>
                <w:webHidden/>
              </w:rPr>
              <w:tab/>
            </w:r>
            <w:r w:rsidR="001850B0">
              <w:rPr>
                <w:noProof/>
                <w:webHidden/>
              </w:rPr>
              <w:fldChar w:fldCharType="begin"/>
            </w:r>
            <w:r w:rsidR="001850B0">
              <w:rPr>
                <w:noProof/>
                <w:webHidden/>
              </w:rPr>
              <w:instrText xml:space="preserve"> PAGEREF _Toc522432766 \h </w:instrText>
            </w:r>
            <w:r w:rsidR="001850B0">
              <w:rPr>
                <w:noProof/>
                <w:webHidden/>
              </w:rPr>
            </w:r>
            <w:r w:rsidR="001850B0">
              <w:rPr>
                <w:noProof/>
                <w:webHidden/>
              </w:rPr>
              <w:fldChar w:fldCharType="separate"/>
            </w:r>
            <w:r w:rsidR="001850B0">
              <w:rPr>
                <w:noProof/>
                <w:webHidden/>
              </w:rPr>
              <w:t>23</w:t>
            </w:r>
            <w:r w:rsidR="001850B0">
              <w:rPr>
                <w:noProof/>
                <w:webHidden/>
              </w:rPr>
              <w:fldChar w:fldCharType="end"/>
            </w:r>
          </w:hyperlink>
        </w:p>
        <w:p w14:paraId="1C727962" w14:textId="16A6DFEC"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7" w:history="1">
            <w:r w:rsidR="001850B0" w:rsidRPr="00C24604">
              <w:rPr>
                <w:rStyle w:val="Hyperlink"/>
                <w:noProof/>
              </w:rPr>
              <w:t>8.5.14</w:t>
            </w:r>
            <w:r w:rsidR="001850B0">
              <w:rPr>
                <w:rFonts w:asciiTheme="minorHAnsi" w:eastAsiaTheme="minorEastAsia" w:hAnsiTheme="minorHAnsi" w:cstheme="minorBidi"/>
                <w:noProof/>
                <w:color w:val="auto"/>
              </w:rPr>
              <w:tab/>
            </w:r>
            <w:r w:rsidR="001850B0" w:rsidRPr="00C24604">
              <w:rPr>
                <w:rStyle w:val="Hyperlink"/>
                <w:noProof/>
              </w:rPr>
              <w:t>Insomnia</w:t>
            </w:r>
            <w:r w:rsidR="001850B0">
              <w:rPr>
                <w:noProof/>
                <w:webHidden/>
              </w:rPr>
              <w:tab/>
            </w:r>
            <w:r w:rsidR="001850B0">
              <w:rPr>
                <w:noProof/>
                <w:webHidden/>
              </w:rPr>
              <w:fldChar w:fldCharType="begin"/>
            </w:r>
            <w:r w:rsidR="001850B0">
              <w:rPr>
                <w:noProof/>
                <w:webHidden/>
              </w:rPr>
              <w:instrText xml:space="preserve"> PAGEREF _Toc522432767 \h </w:instrText>
            </w:r>
            <w:r w:rsidR="001850B0">
              <w:rPr>
                <w:noProof/>
                <w:webHidden/>
              </w:rPr>
            </w:r>
            <w:r w:rsidR="001850B0">
              <w:rPr>
                <w:noProof/>
                <w:webHidden/>
              </w:rPr>
              <w:fldChar w:fldCharType="separate"/>
            </w:r>
            <w:r w:rsidR="001850B0">
              <w:rPr>
                <w:noProof/>
                <w:webHidden/>
              </w:rPr>
              <w:t>24</w:t>
            </w:r>
            <w:r w:rsidR="001850B0">
              <w:rPr>
                <w:noProof/>
                <w:webHidden/>
              </w:rPr>
              <w:fldChar w:fldCharType="end"/>
            </w:r>
          </w:hyperlink>
        </w:p>
        <w:p w14:paraId="6EA760B1" w14:textId="602AEA47"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8" w:history="1">
            <w:r w:rsidR="001850B0" w:rsidRPr="00C24604">
              <w:rPr>
                <w:rStyle w:val="Hyperlink"/>
                <w:noProof/>
              </w:rPr>
              <w:t>8.5.15</w:t>
            </w:r>
            <w:r w:rsidR="001850B0">
              <w:rPr>
                <w:rFonts w:asciiTheme="minorHAnsi" w:eastAsiaTheme="minorEastAsia" w:hAnsiTheme="minorHAnsi" w:cstheme="minorBidi"/>
                <w:noProof/>
                <w:color w:val="auto"/>
              </w:rPr>
              <w:tab/>
            </w:r>
            <w:r w:rsidR="001850B0" w:rsidRPr="00C24604">
              <w:rPr>
                <w:rStyle w:val="Hyperlink"/>
                <w:noProof/>
              </w:rPr>
              <w:t>Nausea</w:t>
            </w:r>
            <w:r w:rsidR="001850B0">
              <w:rPr>
                <w:noProof/>
                <w:webHidden/>
              </w:rPr>
              <w:tab/>
            </w:r>
            <w:r w:rsidR="001850B0">
              <w:rPr>
                <w:noProof/>
                <w:webHidden/>
              </w:rPr>
              <w:fldChar w:fldCharType="begin"/>
            </w:r>
            <w:r w:rsidR="001850B0">
              <w:rPr>
                <w:noProof/>
                <w:webHidden/>
              </w:rPr>
              <w:instrText xml:space="preserve"> PAGEREF _Toc522432768 \h </w:instrText>
            </w:r>
            <w:r w:rsidR="001850B0">
              <w:rPr>
                <w:noProof/>
                <w:webHidden/>
              </w:rPr>
            </w:r>
            <w:r w:rsidR="001850B0">
              <w:rPr>
                <w:noProof/>
                <w:webHidden/>
              </w:rPr>
              <w:fldChar w:fldCharType="separate"/>
            </w:r>
            <w:r w:rsidR="001850B0">
              <w:rPr>
                <w:noProof/>
                <w:webHidden/>
              </w:rPr>
              <w:t>24</w:t>
            </w:r>
            <w:r w:rsidR="001850B0">
              <w:rPr>
                <w:noProof/>
                <w:webHidden/>
              </w:rPr>
              <w:fldChar w:fldCharType="end"/>
            </w:r>
          </w:hyperlink>
        </w:p>
        <w:p w14:paraId="26355A11" w14:textId="2C88F1C2"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69" w:history="1">
            <w:r w:rsidR="001850B0" w:rsidRPr="00C24604">
              <w:rPr>
                <w:rStyle w:val="Hyperlink"/>
                <w:noProof/>
              </w:rPr>
              <w:t>8.5.16</w:t>
            </w:r>
            <w:r w:rsidR="001850B0">
              <w:rPr>
                <w:rFonts w:asciiTheme="minorHAnsi" w:eastAsiaTheme="minorEastAsia" w:hAnsiTheme="minorHAnsi" w:cstheme="minorBidi"/>
                <w:noProof/>
                <w:color w:val="auto"/>
              </w:rPr>
              <w:tab/>
            </w:r>
            <w:r w:rsidR="001850B0" w:rsidRPr="00C24604">
              <w:rPr>
                <w:rStyle w:val="Hyperlink"/>
                <w:noProof/>
              </w:rPr>
              <w:t>Open-angle glaucoma</w:t>
            </w:r>
            <w:r w:rsidR="001850B0">
              <w:rPr>
                <w:noProof/>
                <w:webHidden/>
              </w:rPr>
              <w:tab/>
            </w:r>
            <w:r w:rsidR="001850B0">
              <w:rPr>
                <w:noProof/>
                <w:webHidden/>
              </w:rPr>
              <w:fldChar w:fldCharType="begin"/>
            </w:r>
            <w:r w:rsidR="001850B0">
              <w:rPr>
                <w:noProof/>
                <w:webHidden/>
              </w:rPr>
              <w:instrText xml:space="preserve"> PAGEREF _Toc522432769 \h </w:instrText>
            </w:r>
            <w:r w:rsidR="001850B0">
              <w:rPr>
                <w:noProof/>
                <w:webHidden/>
              </w:rPr>
            </w:r>
            <w:r w:rsidR="001850B0">
              <w:rPr>
                <w:noProof/>
                <w:webHidden/>
              </w:rPr>
              <w:fldChar w:fldCharType="separate"/>
            </w:r>
            <w:r w:rsidR="001850B0">
              <w:rPr>
                <w:noProof/>
                <w:webHidden/>
              </w:rPr>
              <w:t>25</w:t>
            </w:r>
            <w:r w:rsidR="001850B0">
              <w:rPr>
                <w:noProof/>
                <w:webHidden/>
              </w:rPr>
              <w:fldChar w:fldCharType="end"/>
            </w:r>
          </w:hyperlink>
        </w:p>
        <w:p w14:paraId="67CD0A13" w14:textId="34B56D3B"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0" w:history="1">
            <w:r w:rsidR="001850B0" w:rsidRPr="00C24604">
              <w:rPr>
                <w:rStyle w:val="Hyperlink"/>
                <w:noProof/>
              </w:rPr>
              <w:t>8.5.17</w:t>
            </w:r>
            <w:r w:rsidR="001850B0">
              <w:rPr>
                <w:rFonts w:asciiTheme="minorHAnsi" w:eastAsiaTheme="minorEastAsia" w:hAnsiTheme="minorHAnsi" w:cstheme="minorBidi"/>
                <w:noProof/>
                <w:color w:val="auto"/>
              </w:rPr>
              <w:tab/>
            </w:r>
            <w:r w:rsidR="001850B0" w:rsidRPr="00C24604">
              <w:rPr>
                <w:rStyle w:val="Hyperlink"/>
                <w:noProof/>
              </w:rPr>
              <w:t>Seizure</w:t>
            </w:r>
            <w:r w:rsidR="001850B0">
              <w:rPr>
                <w:noProof/>
                <w:webHidden/>
              </w:rPr>
              <w:tab/>
            </w:r>
            <w:r w:rsidR="001850B0">
              <w:rPr>
                <w:noProof/>
                <w:webHidden/>
              </w:rPr>
              <w:fldChar w:fldCharType="begin"/>
            </w:r>
            <w:r w:rsidR="001850B0">
              <w:rPr>
                <w:noProof/>
                <w:webHidden/>
              </w:rPr>
              <w:instrText xml:space="preserve"> PAGEREF _Toc522432770 \h </w:instrText>
            </w:r>
            <w:r w:rsidR="001850B0">
              <w:rPr>
                <w:noProof/>
                <w:webHidden/>
              </w:rPr>
            </w:r>
            <w:r w:rsidR="001850B0">
              <w:rPr>
                <w:noProof/>
                <w:webHidden/>
              </w:rPr>
              <w:fldChar w:fldCharType="separate"/>
            </w:r>
            <w:r w:rsidR="001850B0">
              <w:rPr>
                <w:noProof/>
                <w:webHidden/>
              </w:rPr>
              <w:t>25</w:t>
            </w:r>
            <w:r w:rsidR="001850B0">
              <w:rPr>
                <w:noProof/>
                <w:webHidden/>
              </w:rPr>
              <w:fldChar w:fldCharType="end"/>
            </w:r>
          </w:hyperlink>
        </w:p>
        <w:p w14:paraId="40087B2E" w14:textId="14A02B11"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1" w:history="1">
            <w:r w:rsidR="001850B0" w:rsidRPr="00C24604">
              <w:rPr>
                <w:rStyle w:val="Hyperlink"/>
                <w:noProof/>
              </w:rPr>
              <w:t>8.5.18</w:t>
            </w:r>
            <w:r w:rsidR="001850B0">
              <w:rPr>
                <w:rFonts w:asciiTheme="minorHAnsi" w:eastAsiaTheme="minorEastAsia" w:hAnsiTheme="minorHAnsi" w:cstheme="minorBidi"/>
                <w:noProof/>
                <w:color w:val="auto"/>
              </w:rPr>
              <w:tab/>
            </w:r>
            <w:r w:rsidR="001850B0" w:rsidRPr="00C24604">
              <w:rPr>
                <w:rStyle w:val="Hyperlink"/>
                <w:noProof/>
              </w:rPr>
              <w:t>Stroke</w:t>
            </w:r>
            <w:r w:rsidR="001850B0">
              <w:rPr>
                <w:noProof/>
                <w:webHidden/>
              </w:rPr>
              <w:tab/>
            </w:r>
            <w:r w:rsidR="001850B0">
              <w:rPr>
                <w:noProof/>
                <w:webHidden/>
              </w:rPr>
              <w:fldChar w:fldCharType="begin"/>
            </w:r>
            <w:r w:rsidR="001850B0">
              <w:rPr>
                <w:noProof/>
                <w:webHidden/>
              </w:rPr>
              <w:instrText xml:space="preserve"> PAGEREF _Toc522432771 \h </w:instrText>
            </w:r>
            <w:r w:rsidR="001850B0">
              <w:rPr>
                <w:noProof/>
                <w:webHidden/>
              </w:rPr>
            </w:r>
            <w:r w:rsidR="001850B0">
              <w:rPr>
                <w:noProof/>
                <w:webHidden/>
              </w:rPr>
              <w:fldChar w:fldCharType="separate"/>
            </w:r>
            <w:r w:rsidR="001850B0">
              <w:rPr>
                <w:noProof/>
                <w:webHidden/>
              </w:rPr>
              <w:t>26</w:t>
            </w:r>
            <w:r w:rsidR="001850B0">
              <w:rPr>
                <w:noProof/>
                <w:webHidden/>
              </w:rPr>
              <w:fldChar w:fldCharType="end"/>
            </w:r>
          </w:hyperlink>
        </w:p>
        <w:p w14:paraId="206A6C5A" w14:textId="6D152D9B"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2" w:history="1">
            <w:r w:rsidR="001850B0" w:rsidRPr="00C24604">
              <w:rPr>
                <w:rStyle w:val="Hyperlink"/>
                <w:noProof/>
              </w:rPr>
              <w:t>8.5.19</w:t>
            </w:r>
            <w:r w:rsidR="001850B0">
              <w:rPr>
                <w:rFonts w:asciiTheme="minorHAnsi" w:eastAsiaTheme="minorEastAsia" w:hAnsiTheme="minorHAnsi" w:cstheme="minorBidi"/>
                <w:noProof/>
                <w:color w:val="auto"/>
              </w:rPr>
              <w:tab/>
            </w:r>
            <w:r w:rsidR="001850B0" w:rsidRPr="00C24604">
              <w:rPr>
                <w:rStyle w:val="Hyperlink"/>
                <w:noProof/>
              </w:rPr>
              <w:t>Suicide and suicidal ideation</w:t>
            </w:r>
            <w:r w:rsidR="001850B0">
              <w:rPr>
                <w:noProof/>
                <w:webHidden/>
              </w:rPr>
              <w:tab/>
            </w:r>
            <w:r w:rsidR="001850B0">
              <w:rPr>
                <w:noProof/>
                <w:webHidden/>
              </w:rPr>
              <w:fldChar w:fldCharType="begin"/>
            </w:r>
            <w:r w:rsidR="001850B0">
              <w:rPr>
                <w:noProof/>
                <w:webHidden/>
              </w:rPr>
              <w:instrText xml:space="preserve"> PAGEREF _Toc522432772 \h </w:instrText>
            </w:r>
            <w:r w:rsidR="001850B0">
              <w:rPr>
                <w:noProof/>
                <w:webHidden/>
              </w:rPr>
            </w:r>
            <w:r w:rsidR="001850B0">
              <w:rPr>
                <w:noProof/>
                <w:webHidden/>
              </w:rPr>
              <w:fldChar w:fldCharType="separate"/>
            </w:r>
            <w:r w:rsidR="001850B0">
              <w:rPr>
                <w:noProof/>
                <w:webHidden/>
              </w:rPr>
              <w:t>27</w:t>
            </w:r>
            <w:r w:rsidR="001850B0">
              <w:rPr>
                <w:noProof/>
                <w:webHidden/>
              </w:rPr>
              <w:fldChar w:fldCharType="end"/>
            </w:r>
          </w:hyperlink>
        </w:p>
        <w:p w14:paraId="2DCB8DF7" w14:textId="79963EEB"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3" w:history="1">
            <w:r w:rsidR="001850B0" w:rsidRPr="00C24604">
              <w:rPr>
                <w:rStyle w:val="Hyperlink"/>
                <w:noProof/>
              </w:rPr>
              <w:t>8.5.20</w:t>
            </w:r>
            <w:r w:rsidR="001850B0">
              <w:rPr>
                <w:rFonts w:asciiTheme="minorHAnsi" w:eastAsiaTheme="minorEastAsia" w:hAnsiTheme="minorHAnsi" w:cstheme="minorBidi"/>
                <w:noProof/>
                <w:color w:val="auto"/>
              </w:rPr>
              <w:tab/>
            </w:r>
            <w:r w:rsidR="001850B0" w:rsidRPr="00C24604">
              <w:rPr>
                <w:rStyle w:val="Hyperlink"/>
                <w:noProof/>
              </w:rPr>
              <w:t>Tinnitus</w:t>
            </w:r>
            <w:r w:rsidR="001850B0">
              <w:rPr>
                <w:noProof/>
                <w:webHidden/>
              </w:rPr>
              <w:tab/>
            </w:r>
            <w:r w:rsidR="001850B0">
              <w:rPr>
                <w:noProof/>
                <w:webHidden/>
              </w:rPr>
              <w:fldChar w:fldCharType="begin"/>
            </w:r>
            <w:r w:rsidR="001850B0">
              <w:rPr>
                <w:noProof/>
                <w:webHidden/>
              </w:rPr>
              <w:instrText xml:space="preserve"> PAGEREF _Toc522432773 \h </w:instrText>
            </w:r>
            <w:r w:rsidR="001850B0">
              <w:rPr>
                <w:noProof/>
                <w:webHidden/>
              </w:rPr>
            </w:r>
            <w:r w:rsidR="001850B0">
              <w:rPr>
                <w:noProof/>
                <w:webHidden/>
              </w:rPr>
              <w:fldChar w:fldCharType="separate"/>
            </w:r>
            <w:r w:rsidR="001850B0">
              <w:rPr>
                <w:noProof/>
                <w:webHidden/>
              </w:rPr>
              <w:t>27</w:t>
            </w:r>
            <w:r w:rsidR="001850B0">
              <w:rPr>
                <w:noProof/>
                <w:webHidden/>
              </w:rPr>
              <w:fldChar w:fldCharType="end"/>
            </w:r>
          </w:hyperlink>
        </w:p>
        <w:p w14:paraId="75120B54" w14:textId="4BC597E2"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4" w:history="1">
            <w:r w:rsidR="001850B0" w:rsidRPr="00C24604">
              <w:rPr>
                <w:rStyle w:val="Hyperlink"/>
                <w:noProof/>
              </w:rPr>
              <w:t>8.5.21</w:t>
            </w:r>
            <w:r w:rsidR="001850B0">
              <w:rPr>
                <w:rFonts w:asciiTheme="minorHAnsi" w:eastAsiaTheme="minorEastAsia" w:hAnsiTheme="minorHAnsi" w:cstheme="minorBidi"/>
                <w:noProof/>
                <w:color w:val="auto"/>
              </w:rPr>
              <w:tab/>
            </w:r>
            <w:r w:rsidR="001850B0" w:rsidRPr="00C24604">
              <w:rPr>
                <w:rStyle w:val="Hyperlink"/>
                <w:noProof/>
              </w:rPr>
              <w:t>Ventricular arrhythmia and sudden cardiac death</w:t>
            </w:r>
            <w:r w:rsidR="001850B0">
              <w:rPr>
                <w:noProof/>
                <w:webHidden/>
              </w:rPr>
              <w:tab/>
            </w:r>
            <w:r w:rsidR="001850B0">
              <w:rPr>
                <w:noProof/>
                <w:webHidden/>
              </w:rPr>
              <w:fldChar w:fldCharType="begin"/>
            </w:r>
            <w:r w:rsidR="001850B0">
              <w:rPr>
                <w:noProof/>
                <w:webHidden/>
              </w:rPr>
              <w:instrText xml:space="preserve"> PAGEREF _Toc522432774 \h </w:instrText>
            </w:r>
            <w:r w:rsidR="001850B0">
              <w:rPr>
                <w:noProof/>
                <w:webHidden/>
              </w:rPr>
            </w:r>
            <w:r w:rsidR="001850B0">
              <w:rPr>
                <w:noProof/>
                <w:webHidden/>
              </w:rPr>
              <w:fldChar w:fldCharType="separate"/>
            </w:r>
            <w:r w:rsidR="001850B0">
              <w:rPr>
                <w:noProof/>
                <w:webHidden/>
              </w:rPr>
              <w:t>28</w:t>
            </w:r>
            <w:r w:rsidR="001850B0">
              <w:rPr>
                <w:noProof/>
                <w:webHidden/>
              </w:rPr>
              <w:fldChar w:fldCharType="end"/>
            </w:r>
          </w:hyperlink>
        </w:p>
        <w:p w14:paraId="5049841C" w14:textId="3101CAF8"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5" w:history="1">
            <w:r w:rsidR="001850B0" w:rsidRPr="00C24604">
              <w:rPr>
                <w:rStyle w:val="Hyperlink"/>
                <w:noProof/>
              </w:rPr>
              <w:t>8.5.22</w:t>
            </w:r>
            <w:r w:rsidR="001850B0">
              <w:rPr>
                <w:rFonts w:asciiTheme="minorHAnsi" w:eastAsiaTheme="minorEastAsia" w:hAnsiTheme="minorHAnsi" w:cstheme="minorBidi"/>
                <w:noProof/>
                <w:color w:val="auto"/>
              </w:rPr>
              <w:tab/>
            </w:r>
            <w:r w:rsidR="001850B0" w:rsidRPr="00C24604">
              <w:rPr>
                <w:rStyle w:val="Hyperlink"/>
                <w:noProof/>
              </w:rPr>
              <w:t>Vertigo</w:t>
            </w:r>
            <w:r w:rsidR="001850B0">
              <w:rPr>
                <w:noProof/>
                <w:webHidden/>
              </w:rPr>
              <w:tab/>
            </w:r>
            <w:r w:rsidR="001850B0">
              <w:rPr>
                <w:noProof/>
                <w:webHidden/>
              </w:rPr>
              <w:fldChar w:fldCharType="begin"/>
            </w:r>
            <w:r w:rsidR="001850B0">
              <w:rPr>
                <w:noProof/>
                <w:webHidden/>
              </w:rPr>
              <w:instrText xml:space="preserve"> PAGEREF _Toc522432775 \h </w:instrText>
            </w:r>
            <w:r w:rsidR="001850B0">
              <w:rPr>
                <w:noProof/>
                <w:webHidden/>
              </w:rPr>
            </w:r>
            <w:r w:rsidR="001850B0">
              <w:rPr>
                <w:noProof/>
                <w:webHidden/>
              </w:rPr>
              <w:fldChar w:fldCharType="separate"/>
            </w:r>
            <w:r w:rsidR="001850B0">
              <w:rPr>
                <w:noProof/>
                <w:webHidden/>
              </w:rPr>
              <w:t>28</w:t>
            </w:r>
            <w:r w:rsidR="001850B0">
              <w:rPr>
                <w:noProof/>
                <w:webHidden/>
              </w:rPr>
              <w:fldChar w:fldCharType="end"/>
            </w:r>
          </w:hyperlink>
        </w:p>
        <w:p w14:paraId="2F5E03E9" w14:textId="663141E4"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6" w:history="1">
            <w:r w:rsidR="001850B0" w:rsidRPr="00C24604">
              <w:rPr>
                <w:rStyle w:val="Hyperlink"/>
                <w:noProof/>
              </w:rPr>
              <w:t>8.5.23</w:t>
            </w:r>
            <w:r w:rsidR="001850B0">
              <w:rPr>
                <w:rFonts w:asciiTheme="minorHAnsi" w:eastAsiaTheme="minorEastAsia" w:hAnsiTheme="minorHAnsi" w:cstheme="minorBidi"/>
                <w:noProof/>
                <w:color w:val="auto"/>
              </w:rPr>
              <w:tab/>
            </w:r>
            <w:r w:rsidR="001850B0" w:rsidRPr="00C24604">
              <w:rPr>
                <w:rStyle w:val="Hyperlink"/>
                <w:noProof/>
              </w:rPr>
              <w:t>Negative control outcomes</w:t>
            </w:r>
            <w:r w:rsidR="001850B0">
              <w:rPr>
                <w:noProof/>
                <w:webHidden/>
              </w:rPr>
              <w:tab/>
            </w:r>
            <w:r w:rsidR="001850B0">
              <w:rPr>
                <w:noProof/>
                <w:webHidden/>
              </w:rPr>
              <w:fldChar w:fldCharType="begin"/>
            </w:r>
            <w:r w:rsidR="001850B0">
              <w:rPr>
                <w:noProof/>
                <w:webHidden/>
              </w:rPr>
              <w:instrText xml:space="preserve"> PAGEREF _Toc522432776 \h </w:instrText>
            </w:r>
            <w:r w:rsidR="001850B0">
              <w:rPr>
                <w:noProof/>
                <w:webHidden/>
              </w:rPr>
            </w:r>
            <w:r w:rsidR="001850B0">
              <w:rPr>
                <w:noProof/>
                <w:webHidden/>
              </w:rPr>
              <w:fldChar w:fldCharType="separate"/>
            </w:r>
            <w:r w:rsidR="001850B0">
              <w:rPr>
                <w:noProof/>
                <w:webHidden/>
              </w:rPr>
              <w:t>30</w:t>
            </w:r>
            <w:r w:rsidR="001850B0">
              <w:rPr>
                <w:noProof/>
                <w:webHidden/>
              </w:rPr>
              <w:fldChar w:fldCharType="end"/>
            </w:r>
          </w:hyperlink>
        </w:p>
        <w:p w14:paraId="44C8BE09" w14:textId="2981E0C8"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7" w:history="1">
            <w:r w:rsidR="001850B0" w:rsidRPr="00C24604">
              <w:rPr>
                <w:rStyle w:val="Hyperlink"/>
                <w:noProof/>
              </w:rPr>
              <w:t>8.5.24</w:t>
            </w:r>
            <w:r w:rsidR="001850B0">
              <w:rPr>
                <w:rFonts w:asciiTheme="minorHAnsi" w:eastAsiaTheme="minorEastAsia" w:hAnsiTheme="minorHAnsi" w:cstheme="minorBidi"/>
                <w:noProof/>
                <w:color w:val="auto"/>
              </w:rPr>
              <w:tab/>
            </w:r>
            <w:r w:rsidR="001850B0" w:rsidRPr="00C24604">
              <w:rPr>
                <w:rStyle w:val="Hyperlink"/>
                <w:noProof/>
              </w:rPr>
              <w:t>Positive control outcomes</w:t>
            </w:r>
            <w:r w:rsidR="001850B0">
              <w:rPr>
                <w:noProof/>
                <w:webHidden/>
              </w:rPr>
              <w:tab/>
            </w:r>
            <w:r w:rsidR="001850B0">
              <w:rPr>
                <w:noProof/>
                <w:webHidden/>
              </w:rPr>
              <w:fldChar w:fldCharType="begin"/>
            </w:r>
            <w:r w:rsidR="001850B0">
              <w:rPr>
                <w:noProof/>
                <w:webHidden/>
              </w:rPr>
              <w:instrText xml:space="preserve"> PAGEREF _Toc522432777 \h </w:instrText>
            </w:r>
            <w:r w:rsidR="001850B0">
              <w:rPr>
                <w:noProof/>
                <w:webHidden/>
              </w:rPr>
            </w:r>
            <w:r w:rsidR="001850B0">
              <w:rPr>
                <w:noProof/>
                <w:webHidden/>
              </w:rPr>
              <w:fldChar w:fldCharType="separate"/>
            </w:r>
            <w:r w:rsidR="001850B0">
              <w:rPr>
                <w:noProof/>
                <w:webHidden/>
              </w:rPr>
              <w:t>31</w:t>
            </w:r>
            <w:r w:rsidR="001850B0">
              <w:rPr>
                <w:noProof/>
                <w:webHidden/>
              </w:rPr>
              <w:fldChar w:fldCharType="end"/>
            </w:r>
          </w:hyperlink>
        </w:p>
        <w:p w14:paraId="642F488B" w14:textId="347F4261"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78" w:history="1">
            <w:r w:rsidR="001850B0" w:rsidRPr="00C24604">
              <w:rPr>
                <w:rStyle w:val="Hyperlink"/>
                <w:noProof/>
              </w:rPr>
              <w:t>8.6</w:t>
            </w:r>
            <w:r w:rsidR="001850B0">
              <w:rPr>
                <w:rFonts w:asciiTheme="minorHAnsi" w:eastAsiaTheme="minorEastAsia" w:hAnsiTheme="minorHAnsi" w:cstheme="minorBidi"/>
                <w:noProof/>
                <w:color w:val="auto"/>
              </w:rPr>
              <w:tab/>
            </w:r>
            <w:r w:rsidR="001850B0" w:rsidRPr="00C24604">
              <w:rPr>
                <w:rStyle w:val="Hyperlink"/>
                <w:noProof/>
              </w:rPr>
              <w:t>Covariates</w:t>
            </w:r>
            <w:r w:rsidR="001850B0">
              <w:rPr>
                <w:noProof/>
                <w:webHidden/>
              </w:rPr>
              <w:tab/>
            </w:r>
            <w:r w:rsidR="001850B0">
              <w:rPr>
                <w:noProof/>
                <w:webHidden/>
              </w:rPr>
              <w:fldChar w:fldCharType="begin"/>
            </w:r>
            <w:r w:rsidR="001850B0">
              <w:rPr>
                <w:noProof/>
                <w:webHidden/>
              </w:rPr>
              <w:instrText xml:space="preserve"> PAGEREF _Toc522432778 \h </w:instrText>
            </w:r>
            <w:r w:rsidR="001850B0">
              <w:rPr>
                <w:noProof/>
                <w:webHidden/>
              </w:rPr>
            </w:r>
            <w:r w:rsidR="001850B0">
              <w:rPr>
                <w:noProof/>
                <w:webHidden/>
              </w:rPr>
              <w:fldChar w:fldCharType="separate"/>
            </w:r>
            <w:r w:rsidR="001850B0">
              <w:rPr>
                <w:noProof/>
                <w:webHidden/>
              </w:rPr>
              <w:t>31</w:t>
            </w:r>
            <w:r w:rsidR="001850B0">
              <w:rPr>
                <w:noProof/>
                <w:webHidden/>
              </w:rPr>
              <w:fldChar w:fldCharType="end"/>
            </w:r>
          </w:hyperlink>
        </w:p>
        <w:p w14:paraId="04FEDE35" w14:textId="6E09650A"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79" w:history="1">
            <w:r w:rsidR="001850B0" w:rsidRPr="00C24604">
              <w:rPr>
                <w:rStyle w:val="Hyperlink"/>
                <w:noProof/>
              </w:rPr>
              <w:t>8.6.1</w:t>
            </w:r>
            <w:r w:rsidR="001850B0">
              <w:rPr>
                <w:rFonts w:asciiTheme="minorHAnsi" w:eastAsiaTheme="minorEastAsia" w:hAnsiTheme="minorHAnsi" w:cstheme="minorBidi"/>
                <w:noProof/>
                <w:color w:val="auto"/>
              </w:rPr>
              <w:tab/>
            </w:r>
            <w:r w:rsidR="001850B0" w:rsidRPr="00C24604">
              <w:rPr>
                <w:rStyle w:val="Hyperlink"/>
                <w:noProof/>
              </w:rPr>
              <w:t>Propensity score covariates</w:t>
            </w:r>
            <w:r w:rsidR="001850B0">
              <w:rPr>
                <w:noProof/>
                <w:webHidden/>
              </w:rPr>
              <w:tab/>
            </w:r>
            <w:r w:rsidR="001850B0">
              <w:rPr>
                <w:noProof/>
                <w:webHidden/>
              </w:rPr>
              <w:fldChar w:fldCharType="begin"/>
            </w:r>
            <w:r w:rsidR="001850B0">
              <w:rPr>
                <w:noProof/>
                <w:webHidden/>
              </w:rPr>
              <w:instrText xml:space="preserve"> PAGEREF _Toc522432779 \h </w:instrText>
            </w:r>
            <w:r w:rsidR="001850B0">
              <w:rPr>
                <w:noProof/>
                <w:webHidden/>
              </w:rPr>
            </w:r>
            <w:r w:rsidR="001850B0">
              <w:rPr>
                <w:noProof/>
                <w:webHidden/>
              </w:rPr>
              <w:fldChar w:fldCharType="separate"/>
            </w:r>
            <w:r w:rsidR="001850B0">
              <w:rPr>
                <w:noProof/>
                <w:webHidden/>
              </w:rPr>
              <w:t>31</w:t>
            </w:r>
            <w:r w:rsidR="001850B0">
              <w:rPr>
                <w:noProof/>
                <w:webHidden/>
              </w:rPr>
              <w:fldChar w:fldCharType="end"/>
            </w:r>
          </w:hyperlink>
        </w:p>
        <w:p w14:paraId="409F4556" w14:textId="7F5A75EC" w:rsidR="001850B0" w:rsidRDefault="00005C5D">
          <w:pPr>
            <w:pStyle w:val="TOC1"/>
            <w:rPr>
              <w:rFonts w:asciiTheme="minorHAnsi" w:eastAsiaTheme="minorEastAsia" w:hAnsiTheme="minorHAnsi" w:cstheme="minorBidi"/>
              <w:noProof/>
              <w:color w:val="auto"/>
            </w:rPr>
          </w:pPr>
          <w:hyperlink w:anchor="_Toc522432780" w:history="1">
            <w:r w:rsidR="001850B0" w:rsidRPr="00C24604">
              <w:rPr>
                <w:rStyle w:val="Hyperlink"/>
                <w:noProof/>
              </w:rPr>
              <w:t>9</w:t>
            </w:r>
            <w:r w:rsidR="001850B0">
              <w:rPr>
                <w:rFonts w:asciiTheme="minorHAnsi" w:eastAsiaTheme="minorEastAsia" w:hAnsiTheme="minorHAnsi" w:cstheme="minorBidi"/>
                <w:noProof/>
                <w:color w:val="auto"/>
              </w:rPr>
              <w:tab/>
            </w:r>
            <w:r w:rsidR="001850B0" w:rsidRPr="00C24604">
              <w:rPr>
                <w:rStyle w:val="Hyperlink"/>
                <w:noProof/>
              </w:rPr>
              <w:t>Data Analysis Plan</w:t>
            </w:r>
            <w:r w:rsidR="001850B0">
              <w:rPr>
                <w:noProof/>
                <w:webHidden/>
              </w:rPr>
              <w:tab/>
            </w:r>
            <w:r w:rsidR="001850B0">
              <w:rPr>
                <w:noProof/>
                <w:webHidden/>
              </w:rPr>
              <w:fldChar w:fldCharType="begin"/>
            </w:r>
            <w:r w:rsidR="001850B0">
              <w:rPr>
                <w:noProof/>
                <w:webHidden/>
              </w:rPr>
              <w:instrText xml:space="preserve"> PAGEREF _Toc522432780 \h </w:instrText>
            </w:r>
            <w:r w:rsidR="001850B0">
              <w:rPr>
                <w:noProof/>
                <w:webHidden/>
              </w:rPr>
            </w:r>
            <w:r w:rsidR="001850B0">
              <w:rPr>
                <w:noProof/>
                <w:webHidden/>
              </w:rPr>
              <w:fldChar w:fldCharType="separate"/>
            </w:r>
            <w:r w:rsidR="001850B0">
              <w:rPr>
                <w:noProof/>
                <w:webHidden/>
              </w:rPr>
              <w:t>32</w:t>
            </w:r>
            <w:r w:rsidR="001850B0">
              <w:rPr>
                <w:noProof/>
                <w:webHidden/>
              </w:rPr>
              <w:fldChar w:fldCharType="end"/>
            </w:r>
          </w:hyperlink>
        </w:p>
        <w:p w14:paraId="3933C2EB" w14:textId="3EBB4C32"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1" w:history="1">
            <w:r w:rsidR="001850B0" w:rsidRPr="00C24604">
              <w:rPr>
                <w:rStyle w:val="Hyperlink"/>
                <w:noProof/>
              </w:rPr>
              <w:t>9.1</w:t>
            </w:r>
            <w:r w:rsidR="001850B0">
              <w:rPr>
                <w:rFonts w:asciiTheme="minorHAnsi" w:eastAsiaTheme="minorEastAsia" w:hAnsiTheme="minorHAnsi" w:cstheme="minorBidi"/>
                <w:noProof/>
                <w:color w:val="auto"/>
              </w:rPr>
              <w:tab/>
            </w:r>
            <w:r w:rsidR="001850B0" w:rsidRPr="00C24604">
              <w:rPr>
                <w:rStyle w:val="Hyperlink"/>
                <w:noProof/>
              </w:rPr>
              <w:t>Calculation of time-at risk</w:t>
            </w:r>
            <w:r w:rsidR="001850B0">
              <w:rPr>
                <w:noProof/>
                <w:webHidden/>
              </w:rPr>
              <w:tab/>
            </w:r>
            <w:r w:rsidR="001850B0">
              <w:rPr>
                <w:noProof/>
                <w:webHidden/>
              </w:rPr>
              <w:fldChar w:fldCharType="begin"/>
            </w:r>
            <w:r w:rsidR="001850B0">
              <w:rPr>
                <w:noProof/>
                <w:webHidden/>
              </w:rPr>
              <w:instrText xml:space="preserve"> PAGEREF _Toc522432781 \h </w:instrText>
            </w:r>
            <w:r w:rsidR="001850B0">
              <w:rPr>
                <w:noProof/>
                <w:webHidden/>
              </w:rPr>
            </w:r>
            <w:r w:rsidR="001850B0">
              <w:rPr>
                <w:noProof/>
                <w:webHidden/>
              </w:rPr>
              <w:fldChar w:fldCharType="separate"/>
            </w:r>
            <w:r w:rsidR="001850B0">
              <w:rPr>
                <w:noProof/>
                <w:webHidden/>
              </w:rPr>
              <w:t>32</w:t>
            </w:r>
            <w:r w:rsidR="001850B0">
              <w:rPr>
                <w:noProof/>
                <w:webHidden/>
              </w:rPr>
              <w:fldChar w:fldCharType="end"/>
            </w:r>
          </w:hyperlink>
        </w:p>
        <w:p w14:paraId="11C98093" w14:textId="286A7D16"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2" w:history="1">
            <w:r w:rsidR="001850B0" w:rsidRPr="00C24604">
              <w:rPr>
                <w:rStyle w:val="Hyperlink"/>
                <w:noProof/>
              </w:rPr>
              <w:t>9.2</w:t>
            </w:r>
            <w:r w:rsidR="001850B0">
              <w:rPr>
                <w:rFonts w:asciiTheme="minorHAnsi" w:eastAsiaTheme="minorEastAsia" w:hAnsiTheme="minorHAnsi" w:cstheme="minorBidi"/>
                <w:noProof/>
                <w:color w:val="auto"/>
              </w:rPr>
              <w:tab/>
            </w:r>
            <w:r w:rsidR="001850B0" w:rsidRPr="00C24604">
              <w:rPr>
                <w:rStyle w:val="Hyperlink"/>
                <w:noProof/>
              </w:rPr>
              <w:t>Model Specification</w:t>
            </w:r>
            <w:r w:rsidR="001850B0">
              <w:rPr>
                <w:noProof/>
                <w:webHidden/>
              </w:rPr>
              <w:tab/>
            </w:r>
            <w:r w:rsidR="001850B0">
              <w:rPr>
                <w:noProof/>
                <w:webHidden/>
              </w:rPr>
              <w:fldChar w:fldCharType="begin"/>
            </w:r>
            <w:r w:rsidR="001850B0">
              <w:rPr>
                <w:noProof/>
                <w:webHidden/>
              </w:rPr>
              <w:instrText xml:space="preserve"> PAGEREF _Toc522432782 \h </w:instrText>
            </w:r>
            <w:r w:rsidR="001850B0">
              <w:rPr>
                <w:noProof/>
                <w:webHidden/>
              </w:rPr>
            </w:r>
            <w:r w:rsidR="001850B0">
              <w:rPr>
                <w:noProof/>
                <w:webHidden/>
              </w:rPr>
              <w:fldChar w:fldCharType="separate"/>
            </w:r>
            <w:r w:rsidR="001850B0">
              <w:rPr>
                <w:noProof/>
                <w:webHidden/>
              </w:rPr>
              <w:t>32</w:t>
            </w:r>
            <w:r w:rsidR="001850B0">
              <w:rPr>
                <w:noProof/>
                <w:webHidden/>
              </w:rPr>
              <w:fldChar w:fldCharType="end"/>
            </w:r>
          </w:hyperlink>
        </w:p>
        <w:p w14:paraId="7A563AA6" w14:textId="2F821A3E" w:rsidR="001850B0" w:rsidRDefault="00005C5D">
          <w:pPr>
            <w:pStyle w:val="TOC3"/>
            <w:tabs>
              <w:tab w:val="left" w:pos="1320"/>
              <w:tab w:val="right" w:leader="dot" w:pos="9350"/>
            </w:tabs>
            <w:rPr>
              <w:rFonts w:asciiTheme="minorHAnsi" w:eastAsiaTheme="minorEastAsia" w:hAnsiTheme="minorHAnsi" w:cstheme="minorBidi"/>
              <w:noProof/>
              <w:color w:val="auto"/>
            </w:rPr>
          </w:pPr>
          <w:hyperlink w:anchor="_Toc522432783" w:history="1">
            <w:r w:rsidR="001850B0" w:rsidRPr="00C24604">
              <w:rPr>
                <w:rStyle w:val="Hyperlink"/>
                <w:noProof/>
              </w:rPr>
              <w:t>9.2.1</w:t>
            </w:r>
            <w:r w:rsidR="001850B0">
              <w:rPr>
                <w:rFonts w:asciiTheme="minorHAnsi" w:eastAsiaTheme="minorEastAsia" w:hAnsiTheme="minorHAnsi" w:cstheme="minorBidi"/>
                <w:noProof/>
                <w:color w:val="auto"/>
              </w:rPr>
              <w:tab/>
            </w:r>
            <w:r w:rsidR="001850B0" w:rsidRPr="00C24604">
              <w:rPr>
                <w:rStyle w:val="Hyperlink"/>
                <w:noProof/>
              </w:rPr>
              <w:t>Pooling effect estimates across databases</w:t>
            </w:r>
            <w:r w:rsidR="001850B0">
              <w:rPr>
                <w:noProof/>
                <w:webHidden/>
              </w:rPr>
              <w:tab/>
            </w:r>
            <w:r w:rsidR="001850B0">
              <w:rPr>
                <w:noProof/>
                <w:webHidden/>
              </w:rPr>
              <w:fldChar w:fldCharType="begin"/>
            </w:r>
            <w:r w:rsidR="001850B0">
              <w:rPr>
                <w:noProof/>
                <w:webHidden/>
              </w:rPr>
              <w:instrText xml:space="preserve"> PAGEREF _Toc522432783 \h </w:instrText>
            </w:r>
            <w:r w:rsidR="001850B0">
              <w:rPr>
                <w:noProof/>
                <w:webHidden/>
              </w:rPr>
            </w:r>
            <w:r w:rsidR="001850B0">
              <w:rPr>
                <w:noProof/>
                <w:webHidden/>
              </w:rPr>
              <w:fldChar w:fldCharType="separate"/>
            </w:r>
            <w:r w:rsidR="001850B0">
              <w:rPr>
                <w:noProof/>
                <w:webHidden/>
              </w:rPr>
              <w:t>33</w:t>
            </w:r>
            <w:r w:rsidR="001850B0">
              <w:rPr>
                <w:noProof/>
                <w:webHidden/>
              </w:rPr>
              <w:fldChar w:fldCharType="end"/>
            </w:r>
          </w:hyperlink>
        </w:p>
        <w:p w14:paraId="5914FBCC" w14:textId="145D3E6A"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4" w:history="1">
            <w:r w:rsidR="001850B0" w:rsidRPr="00C24604">
              <w:rPr>
                <w:rStyle w:val="Hyperlink"/>
                <w:noProof/>
              </w:rPr>
              <w:t>9.3</w:t>
            </w:r>
            <w:r w:rsidR="001850B0">
              <w:rPr>
                <w:rFonts w:asciiTheme="minorHAnsi" w:eastAsiaTheme="minorEastAsia" w:hAnsiTheme="minorHAnsi" w:cstheme="minorBidi"/>
                <w:noProof/>
                <w:color w:val="auto"/>
              </w:rPr>
              <w:tab/>
            </w:r>
            <w:r w:rsidR="001850B0" w:rsidRPr="00C24604">
              <w:rPr>
                <w:rStyle w:val="Hyperlink"/>
                <w:noProof/>
              </w:rPr>
              <w:t>Analyses to perform</w:t>
            </w:r>
            <w:r w:rsidR="001850B0">
              <w:rPr>
                <w:noProof/>
                <w:webHidden/>
              </w:rPr>
              <w:tab/>
            </w:r>
            <w:r w:rsidR="001850B0">
              <w:rPr>
                <w:noProof/>
                <w:webHidden/>
              </w:rPr>
              <w:fldChar w:fldCharType="begin"/>
            </w:r>
            <w:r w:rsidR="001850B0">
              <w:rPr>
                <w:noProof/>
                <w:webHidden/>
              </w:rPr>
              <w:instrText xml:space="preserve"> PAGEREF _Toc522432784 \h </w:instrText>
            </w:r>
            <w:r w:rsidR="001850B0">
              <w:rPr>
                <w:noProof/>
                <w:webHidden/>
              </w:rPr>
            </w:r>
            <w:r w:rsidR="001850B0">
              <w:rPr>
                <w:noProof/>
                <w:webHidden/>
              </w:rPr>
              <w:fldChar w:fldCharType="separate"/>
            </w:r>
            <w:r w:rsidR="001850B0">
              <w:rPr>
                <w:noProof/>
                <w:webHidden/>
              </w:rPr>
              <w:t>33</w:t>
            </w:r>
            <w:r w:rsidR="001850B0">
              <w:rPr>
                <w:noProof/>
                <w:webHidden/>
              </w:rPr>
              <w:fldChar w:fldCharType="end"/>
            </w:r>
          </w:hyperlink>
        </w:p>
        <w:p w14:paraId="150CA6F1" w14:textId="48869C9F"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5" w:history="1">
            <w:r w:rsidR="001850B0" w:rsidRPr="00C24604">
              <w:rPr>
                <w:rStyle w:val="Hyperlink"/>
                <w:noProof/>
              </w:rPr>
              <w:t>9.4</w:t>
            </w:r>
            <w:r w:rsidR="001850B0">
              <w:rPr>
                <w:rFonts w:asciiTheme="minorHAnsi" w:eastAsiaTheme="minorEastAsia" w:hAnsiTheme="minorHAnsi" w:cstheme="minorBidi"/>
                <w:noProof/>
                <w:color w:val="auto"/>
              </w:rPr>
              <w:tab/>
            </w:r>
            <w:r w:rsidR="001850B0" w:rsidRPr="00C24604">
              <w:rPr>
                <w:rStyle w:val="Hyperlink"/>
                <w:noProof/>
              </w:rPr>
              <w:t>Output</w:t>
            </w:r>
            <w:r w:rsidR="001850B0">
              <w:rPr>
                <w:noProof/>
                <w:webHidden/>
              </w:rPr>
              <w:tab/>
            </w:r>
            <w:r w:rsidR="001850B0">
              <w:rPr>
                <w:noProof/>
                <w:webHidden/>
              </w:rPr>
              <w:fldChar w:fldCharType="begin"/>
            </w:r>
            <w:r w:rsidR="001850B0">
              <w:rPr>
                <w:noProof/>
                <w:webHidden/>
              </w:rPr>
              <w:instrText xml:space="preserve"> PAGEREF _Toc522432785 \h </w:instrText>
            </w:r>
            <w:r w:rsidR="001850B0">
              <w:rPr>
                <w:noProof/>
                <w:webHidden/>
              </w:rPr>
            </w:r>
            <w:r w:rsidR="001850B0">
              <w:rPr>
                <w:noProof/>
                <w:webHidden/>
              </w:rPr>
              <w:fldChar w:fldCharType="separate"/>
            </w:r>
            <w:r w:rsidR="001850B0">
              <w:rPr>
                <w:noProof/>
                <w:webHidden/>
              </w:rPr>
              <w:t>33</w:t>
            </w:r>
            <w:r w:rsidR="001850B0">
              <w:rPr>
                <w:noProof/>
                <w:webHidden/>
              </w:rPr>
              <w:fldChar w:fldCharType="end"/>
            </w:r>
          </w:hyperlink>
        </w:p>
        <w:p w14:paraId="216D1942" w14:textId="15418459"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6" w:history="1">
            <w:r w:rsidR="001850B0" w:rsidRPr="00C24604">
              <w:rPr>
                <w:rStyle w:val="Hyperlink"/>
                <w:noProof/>
              </w:rPr>
              <w:t>9.5</w:t>
            </w:r>
            <w:r w:rsidR="001850B0">
              <w:rPr>
                <w:rFonts w:asciiTheme="minorHAnsi" w:eastAsiaTheme="minorEastAsia" w:hAnsiTheme="minorHAnsi" w:cstheme="minorBidi"/>
                <w:noProof/>
                <w:color w:val="auto"/>
              </w:rPr>
              <w:tab/>
            </w:r>
            <w:r w:rsidR="001850B0" w:rsidRPr="00C24604">
              <w:rPr>
                <w:rStyle w:val="Hyperlink"/>
                <w:noProof/>
              </w:rPr>
              <w:t>Evidence Evaluation</w:t>
            </w:r>
            <w:r w:rsidR="001850B0">
              <w:rPr>
                <w:noProof/>
                <w:webHidden/>
              </w:rPr>
              <w:tab/>
            </w:r>
            <w:r w:rsidR="001850B0">
              <w:rPr>
                <w:noProof/>
                <w:webHidden/>
              </w:rPr>
              <w:fldChar w:fldCharType="begin"/>
            </w:r>
            <w:r w:rsidR="001850B0">
              <w:rPr>
                <w:noProof/>
                <w:webHidden/>
              </w:rPr>
              <w:instrText xml:space="preserve"> PAGEREF _Toc522432786 \h </w:instrText>
            </w:r>
            <w:r w:rsidR="001850B0">
              <w:rPr>
                <w:noProof/>
                <w:webHidden/>
              </w:rPr>
            </w:r>
            <w:r w:rsidR="001850B0">
              <w:rPr>
                <w:noProof/>
                <w:webHidden/>
              </w:rPr>
              <w:fldChar w:fldCharType="separate"/>
            </w:r>
            <w:r w:rsidR="001850B0">
              <w:rPr>
                <w:noProof/>
                <w:webHidden/>
              </w:rPr>
              <w:t>33</w:t>
            </w:r>
            <w:r w:rsidR="001850B0">
              <w:rPr>
                <w:noProof/>
                <w:webHidden/>
              </w:rPr>
              <w:fldChar w:fldCharType="end"/>
            </w:r>
          </w:hyperlink>
        </w:p>
        <w:p w14:paraId="716ECB2C" w14:textId="299F95D9" w:rsidR="001850B0" w:rsidRDefault="00005C5D">
          <w:pPr>
            <w:pStyle w:val="TOC1"/>
            <w:rPr>
              <w:rFonts w:asciiTheme="minorHAnsi" w:eastAsiaTheme="minorEastAsia" w:hAnsiTheme="minorHAnsi" w:cstheme="minorBidi"/>
              <w:noProof/>
              <w:color w:val="auto"/>
            </w:rPr>
          </w:pPr>
          <w:hyperlink w:anchor="_Toc522432787" w:history="1">
            <w:r w:rsidR="001850B0" w:rsidRPr="00C24604">
              <w:rPr>
                <w:rStyle w:val="Hyperlink"/>
                <w:noProof/>
              </w:rPr>
              <w:t>10</w:t>
            </w:r>
            <w:r w:rsidR="001850B0">
              <w:rPr>
                <w:rFonts w:asciiTheme="minorHAnsi" w:eastAsiaTheme="minorEastAsia" w:hAnsiTheme="minorHAnsi" w:cstheme="minorBidi"/>
                <w:noProof/>
                <w:color w:val="auto"/>
              </w:rPr>
              <w:tab/>
            </w:r>
            <w:r w:rsidR="001850B0" w:rsidRPr="00C24604">
              <w:rPr>
                <w:rStyle w:val="Hyperlink"/>
                <w:noProof/>
              </w:rPr>
              <w:t>Study Diagnostics</w:t>
            </w:r>
            <w:r w:rsidR="001850B0">
              <w:rPr>
                <w:noProof/>
                <w:webHidden/>
              </w:rPr>
              <w:tab/>
            </w:r>
            <w:r w:rsidR="001850B0">
              <w:rPr>
                <w:noProof/>
                <w:webHidden/>
              </w:rPr>
              <w:fldChar w:fldCharType="begin"/>
            </w:r>
            <w:r w:rsidR="001850B0">
              <w:rPr>
                <w:noProof/>
                <w:webHidden/>
              </w:rPr>
              <w:instrText xml:space="preserve"> PAGEREF _Toc522432787 \h </w:instrText>
            </w:r>
            <w:r w:rsidR="001850B0">
              <w:rPr>
                <w:noProof/>
                <w:webHidden/>
              </w:rPr>
            </w:r>
            <w:r w:rsidR="001850B0">
              <w:rPr>
                <w:noProof/>
                <w:webHidden/>
              </w:rPr>
              <w:fldChar w:fldCharType="separate"/>
            </w:r>
            <w:r w:rsidR="001850B0">
              <w:rPr>
                <w:noProof/>
                <w:webHidden/>
              </w:rPr>
              <w:t>34</w:t>
            </w:r>
            <w:r w:rsidR="001850B0">
              <w:rPr>
                <w:noProof/>
                <w:webHidden/>
              </w:rPr>
              <w:fldChar w:fldCharType="end"/>
            </w:r>
          </w:hyperlink>
        </w:p>
        <w:p w14:paraId="42753ACA" w14:textId="485AA136"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8" w:history="1">
            <w:r w:rsidR="001850B0" w:rsidRPr="00C24604">
              <w:rPr>
                <w:rStyle w:val="Hyperlink"/>
                <w:noProof/>
              </w:rPr>
              <w:t>10.1</w:t>
            </w:r>
            <w:r w:rsidR="001850B0">
              <w:rPr>
                <w:rFonts w:asciiTheme="minorHAnsi" w:eastAsiaTheme="minorEastAsia" w:hAnsiTheme="minorHAnsi" w:cstheme="minorBidi"/>
                <w:noProof/>
                <w:color w:val="auto"/>
              </w:rPr>
              <w:tab/>
            </w:r>
            <w:r w:rsidR="001850B0" w:rsidRPr="00C24604">
              <w:rPr>
                <w:rStyle w:val="Hyperlink"/>
                <w:noProof/>
              </w:rPr>
              <w:t>Sample Size and Study Power</w:t>
            </w:r>
            <w:r w:rsidR="001850B0">
              <w:rPr>
                <w:noProof/>
                <w:webHidden/>
              </w:rPr>
              <w:tab/>
            </w:r>
            <w:r w:rsidR="001850B0">
              <w:rPr>
                <w:noProof/>
                <w:webHidden/>
              </w:rPr>
              <w:fldChar w:fldCharType="begin"/>
            </w:r>
            <w:r w:rsidR="001850B0">
              <w:rPr>
                <w:noProof/>
                <w:webHidden/>
              </w:rPr>
              <w:instrText xml:space="preserve"> PAGEREF _Toc522432788 \h </w:instrText>
            </w:r>
            <w:r w:rsidR="001850B0">
              <w:rPr>
                <w:noProof/>
                <w:webHidden/>
              </w:rPr>
            </w:r>
            <w:r w:rsidR="001850B0">
              <w:rPr>
                <w:noProof/>
                <w:webHidden/>
              </w:rPr>
              <w:fldChar w:fldCharType="separate"/>
            </w:r>
            <w:r w:rsidR="001850B0">
              <w:rPr>
                <w:noProof/>
                <w:webHidden/>
              </w:rPr>
              <w:t>34</w:t>
            </w:r>
            <w:r w:rsidR="001850B0">
              <w:rPr>
                <w:noProof/>
                <w:webHidden/>
              </w:rPr>
              <w:fldChar w:fldCharType="end"/>
            </w:r>
          </w:hyperlink>
        </w:p>
        <w:p w14:paraId="265D2F20" w14:textId="1B96BF17"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89" w:history="1">
            <w:r w:rsidR="001850B0" w:rsidRPr="00C24604">
              <w:rPr>
                <w:rStyle w:val="Hyperlink"/>
                <w:noProof/>
              </w:rPr>
              <w:t>10.2</w:t>
            </w:r>
            <w:r w:rsidR="001850B0">
              <w:rPr>
                <w:rFonts w:asciiTheme="minorHAnsi" w:eastAsiaTheme="minorEastAsia" w:hAnsiTheme="minorHAnsi" w:cstheme="minorBidi"/>
                <w:noProof/>
                <w:color w:val="auto"/>
              </w:rPr>
              <w:tab/>
            </w:r>
            <w:r w:rsidR="001850B0" w:rsidRPr="00C24604">
              <w:rPr>
                <w:rStyle w:val="Hyperlink"/>
                <w:noProof/>
              </w:rPr>
              <w:t>Cohort Comparability</w:t>
            </w:r>
            <w:r w:rsidR="001850B0">
              <w:rPr>
                <w:noProof/>
                <w:webHidden/>
              </w:rPr>
              <w:tab/>
            </w:r>
            <w:r w:rsidR="001850B0">
              <w:rPr>
                <w:noProof/>
                <w:webHidden/>
              </w:rPr>
              <w:fldChar w:fldCharType="begin"/>
            </w:r>
            <w:r w:rsidR="001850B0">
              <w:rPr>
                <w:noProof/>
                <w:webHidden/>
              </w:rPr>
              <w:instrText xml:space="preserve"> PAGEREF _Toc522432789 \h </w:instrText>
            </w:r>
            <w:r w:rsidR="001850B0">
              <w:rPr>
                <w:noProof/>
                <w:webHidden/>
              </w:rPr>
            </w:r>
            <w:r w:rsidR="001850B0">
              <w:rPr>
                <w:noProof/>
                <w:webHidden/>
              </w:rPr>
              <w:fldChar w:fldCharType="separate"/>
            </w:r>
            <w:r w:rsidR="001850B0">
              <w:rPr>
                <w:noProof/>
                <w:webHidden/>
              </w:rPr>
              <w:t>34</w:t>
            </w:r>
            <w:r w:rsidR="001850B0">
              <w:rPr>
                <w:noProof/>
                <w:webHidden/>
              </w:rPr>
              <w:fldChar w:fldCharType="end"/>
            </w:r>
          </w:hyperlink>
        </w:p>
        <w:p w14:paraId="5FE5AD00" w14:textId="401242FE" w:rsidR="001850B0" w:rsidRDefault="00005C5D">
          <w:pPr>
            <w:pStyle w:val="TOC2"/>
            <w:tabs>
              <w:tab w:val="left" w:pos="880"/>
              <w:tab w:val="right" w:leader="dot" w:pos="9350"/>
            </w:tabs>
            <w:rPr>
              <w:rFonts w:asciiTheme="minorHAnsi" w:eastAsiaTheme="minorEastAsia" w:hAnsiTheme="minorHAnsi" w:cstheme="minorBidi"/>
              <w:noProof/>
              <w:color w:val="auto"/>
            </w:rPr>
          </w:pPr>
          <w:hyperlink w:anchor="_Toc522432790" w:history="1">
            <w:r w:rsidR="001850B0" w:rsidRPr="00C24604">
              <w:rPr>
                <w:rStyle w:val="Hyperlink"/>
                <w:noProof/>
              </w:rPr>
              <w:t>10.3</w:t>
            </w:r>
            <w:r w:rsidR="001850B0">
              <w:rPr>
                <w:rFonts w:asciiTheme="minorHAnsi" w:eastAsiaTheme="minorEastAsia" w:hAnsiTheme="minorHAnsi" w:cstheme="minorBidi"/>
                <w:noProof/>
                <w:color w:val="auto"/>
              </w:rPr>
              <w:tab/>
            </w:r>
            <w:r w:rsidR="001850B0" w:rsidRPr="00C24604">
              <w:rPr>
                <w:rStyle w:val="Hyperlink"/>
                <w:noProof/>
              </w:rPr>
              <w:t>Systematic Error Assessment</w:t>
            </w:r>
            <w:r w:rsidR="001850B0">
              <w:rPr>
                <w:noProof/>
                <w:webHidden/>
              </w:rPr>
              <w:tab/>
            </w:r>
            <w:r w:rsidR="001850B0">
              <w:rPr>
                <w:noProof/>
                <w:webHidden/>
              </w:rPr>
              <w:fldChar w:fldCharType="begin"/>
            </w:r>
            <w:r w:rsidR="001850B0">
              <w:rPr>
                <w:noProof/>
                <w:webHidden/>
              </w:rPr>
              <w:instrText xml:space="preserve"> PAGEREF _Toc522432790 \h </w:instrText>
            </w:r>
            <w:r w:rsidR="001850B0">
              <w:rPr>
                <w:noProof/>
                <w:webHidden/>
              </w:rPr>
            </w:r>
            <w:r w:rsidR="001850B0">
              <w:rPr>
                <w:noProof/>
                <w:webHidden/>
              </w:rPr>
              <w:fldChar w:fldCharType="separate"/>
            </w:r>
            <w:r w:rsidR="001850B0">
              <w:rPr>
                <w:noProof/>
                <w:webHidden/>
              </w:rPr>
              <w:t>34</w:t>
            </w:r>
            <w:r w:rsidR="001850B0">
              <w:rPr>
                <w:noProof/>
                <w:webHidden/>
              </w:rPr>
              <w:fldChar w:fldCharType="end"/>
            </w:r>
          </w:hyperlink>
        </w:p>
        <w:p w14:paraId="092AB2B1" w14:textId="108BFD09" w:rsidR="001850B0" w:rsidRDefault="00005C5D">
          <w:pPr>
            <w:pStyle w:val="TOC1"/>
            <w:rPr>
              <w:rFonts w:asciiTheme="minorHAnsi" w:eastAsiaTheme="minorEastAsia" w:hAnsiTheme="minorHAnsi" w:cstheme="minorBidi"/>
              <w:noProof/>
              <w:color w:val="auto"/>
            </w:rPr>
          </w:pPr>
          <w:hyperlink w:anchor="_Toc522432791" w:history="1">
            <w:r w:rsidR="001850B0" w:rsidRPr="00C24604">
              <w:rPr>
                <w:rStyle w:val="Hyperlink"/>
                <w:noProof/>
              </w:rPr>
              <w:t>11</w:t>
            </w:r>
            <w:r w:rsidR="001850B0">
              <w:rPr>
                <w:rFonts w:asciiTheme="minorHAnsi" w:eastAsiaTheme="minorEastAsia" w:hAnsiTheme="minorHAnsi" w:cstheme="minorBidi"/>
                <w:noProof/>
                <w:color w:val="auto"/>
              </w:rPr>
              <w:tab/>
            </w:r>
            <w:r w:rsidR="001850B0" w:rsidRPr="00C24604">
              <w:rPr>
                <w:rStyle w:val="Hyperlink"/>
                <w:noProof/>
              </w:rPr>
              <w:t>Strengths and Limitations of the Research Methods</w:t>
            </w:r>
            <w:r w:rsidR="001850B0">
              <w:rPr>
                <w:noProof/>
                <w:webHidden/>
              </w:rPr>
              <w:tab/>
            </w:r>
            <w:r w:rsidR="001850B0">
              <w:rPr>
                <w:noProof/>
                <w:webHidden/>
              </w:rPr>
              <w:fldChar w:fldCharType="begin"/>
            </w:r>
            <w:r w:rsidR="001850B0">
              <w:rPr>
                <w:noProof/>
                <w:webHidden/>
              </w:rPr>
              <w:instrText xml:space="preserve"> PAGEREF _Toc522432791 \h </w:instrText>
            </w:r>
            <w:r w:rsidR="001850B0">
              <w:rPr>
                <w:noProof/>
                <w:webHidden/>
              </w:rPr>
            </w:r>
            <w:r w:rsidR="001850B0">
              <w:rPr>
                <w:noProof/>
                <w:webHidden/>
              </w:rPr>
              <w:fldChar w:fldCharType="separate"/>
            </w:r>
            <w:r w:rsidR="001850B0">
              <w:rPr>
                <w:noProof/>
                <w:webHidden/>
              </w:rPr>
              <w:t>34</w:t>
            </w:r>
            <w:r w:rsidR="001850B0">
              <w:rPr>
                <w:noProof/>
                <w:webHidden/>
              </w:rPr>
              <w:fldChar w:fldCharType="end"/>
            </w:r>
          </w:hyperlink>
        </w:p>
        <w:p w14:paraId="4615F409" w14:textId="3351C165" w:rsidR="001850B0" w:rsidRDefault="00005C5D">
          <w:pPr>
            <w:pStyle w:val="TOC1"/>
            <w:rPr>
              <w:rFonts w:asciiTheme="minorHAnsi" w:eastAsiaTheme="minorEastAsia" w:hAnsiTheme="minorHAnsi" w:cstheme="minorBidi"/>
              <w:noProof/>
              <w:color w:val="auto"/>
            </w:rPr>
          </w:pPr>
          <w:hyperlink w:anchor="_Toc522432792" w:history="1">
            <w:r w:rsidR="001850B0" w:rsidRPr="00C24604">
              <w:rPr>
                <w:rStyle w:val="Hyperlink"/>
                <w:noProof/>
              </w:rPr>
              <w:t>12</w:t>
            </w:r>
            <w:r w:rsidR="001850B0">
              <w:rPr>
                <w:rFonts w:asciiTheme="minorHAnsi" w:eastAsiaTheme="minorEastAsia" w:hAnsiTheme="minorHAnsi" w:cstheme="minorBidi"/>
                <w:noProof/>
                <w:color w:val="auto"/>
              </w:rPr>
              <w:tab/>
            </w:r>
            <w:r w:rsidR="001850B0" w:rsidRPr="00C24604">
              <w:rPr>
                <w:rStyle w:val="Hyperlink"/>
                <w:noProof/>
              </w:rPr>
              <w:t>Protection of Human Subjects</w:t>
            </w:r>
            <w:r w:rsidR="001850B0">
              <w:rPr>
                <w:noProof/>
                <w:webHidden/>
              </w:rPr>
              <w:tab/>
            </w:r>
            <w:r w:rsidR="001850B0">
              <w:rPr>
                <w:noProof/>
                <w:webHidden/>
              </w:rPr>
              <w:fldChar w:fldCharType="begin"/>
            </w:r>
            <w:r w:rsidR="001850B0">
              <w:rPr>
                <w:noProof/>
                <w:webHidden/>
              </w:rPr>
              <w:instrText xml:space="preserve"> PAGEREF _Toc522432792 \h </w:instrText>
            </w:r>
            <w:r w:rsidR="001850B0">
              <w:rPr>
                <w:noProof/>
                <w:webHidden/>
              </w:rPr>
            </w:r>
            <w:r w:rsidR="001850B0">
              <w:rPr>
                <w:noProof/>
                <w:webHidden/>
              </w:rPr>
              <w:fldChar w:fldCharType="separate"/>
            </w:r>
            <w:r w:rsidR="001850B0">
              <w:rPr>
                <w:noProof/>
                <w:webHidden/>
              </w:rPr>
              <w:t>35</w:t>
            </w:r>
            <w:r w:rsidR="001850B0">
              <w:rPr>
                <w:noProof/>
                <w:webHidden/>
              </w:rPr>
              <w:fldChar w:fldCharType="end"/>
            </w:r>
          </w:hyperlink>
        </w:p>
        <w:p w14:paraId="533FDEE6" w14:textId="0C790ADC" w:rsidR="001850B0" w:rsidRDefault="00005C5D">
          <w:pPr>
            <w:pStyle w:val="TOC1"/>
            <w:rPr>
              <w:rFonts w:asciiTheme="minorHAnsi" w:eastAsiaTheme="minorEastAsia" w:hAnsiTheme="minorHAnsi" w:cstheme="minorBidi"/>
              <w:noProof/>
              <w:color w:val="auto"/>
            </w:rPr>
          </w:pPr>
          <w:hyperlink w:anchor="_Toc522432793" w:history="1">
            <w:r w:rsidR="001850B0" w:rsidRPr="00C24604">
              <w:rPr>
                <w:rStyle w:val="Hyperlink"/>
                <w:noProof/>
              </w:rPr>
              <w:t>13</w:t>
            </w:r>
            <w:r w:rsidR="001850B0">
              <w:rPr>
                <w:rFonts w:asciiTheme="minorHAnsi" w:eastAsiaTheme="minorEastAsia" w:hAnsiTheme="minorHAnsi" w:cstheme="minorBidi"/>
                <w:noProof/>
                <w:color w:val="auto"/>
              </w:rPr>
              <w:tab/>
            </w:r>
            <w:r w:rsidR="001850B0" w:rsidRPr="00C24604">
              <w:rPr>
                <w:rStyle w:val="Hyperlink"/>
                <w:noProof/>
              </w:rPr>
              <w:t>Management and Reporting of Adverse Events and Adverse Reactions</w:t>
            </w:r>
            <w:r w:rsidR="001850B0">
              <w:rPr>
                <w:noProof/>
                <w:webHidden/>
              </w:rPr>
              <w:tab/>
            </w:r>
            <w:r w:rsidR="001850B0">
              <w:rPr>
                <w:noProof/>
                <w:webHidden/>
              </w:rPr>
              <w:fldChar w:fldCharType="begin"/>
            </w:r>
            <w:r w:rsidR="001850B0">
              <w:rPr>
                <w:noProof/>
                <w:webHidden/>
              </w:rPr>
              <w:instrText xml:space="preserve"> PAGEREF _Toc522432793 \h </w:instrText>
            </w:r>
            <w:r w:rsidR="001850B0">
              <w:rPr>
                <w:noProof/>
                <w:webHidden/>
              </w:rPr>
            </w:r>
            <w:r w:rsidR="001850B0">
              <w:rPr>
                <w:noProof/>
                <w:webHidden/>
              </w:rPr>
              <w:fldChar w:fldCharType="separate"/>
            </w:r>
            <w:r w:rsidR="001850B0">
              <w:rPr>
                <w:noProof/>
                <w:webHidden/>
              </w:rPr>
              <w:t>35</w:t>
            </w:r>
            <w:r w:rsidR="001850B0">
              <w:rPr>
                <w:noProof/>
                <w:webHidden/>
              </w:rPr>
              <w:fldChar w:fldCharType="end"/>
            </w:r>
          </w:hyperlink>
        </w:p>
        <w:p w14:paraId="54571165" w14:textId="5BF1EEAC" w:rsidR="001850B0" w:rsidRDefault="00005C5D">
          <w:pPr>
            <w:pStyle w:val="TOC1"/>
            <w:rPr>
              <w:rFonts w:asciiTheme="minorHAnsi" w:eastAsiaTheme="minorEastAsia" w:hAnsiTheme="minorHAnsi" w:cstheme="minorBidi"/>
              <w:noProof/>
              <w:color w:val="auto"/>
            </w:rPr>
          </w:pPr>
          <w:hyperlink w:anchor="_Toc522432794" w:history="1">
            <w:r w:rsidR="001850B0" w:rsidRPr="00C24604">
              <w:rPr>
                <w:rStyle w:val="Hyperlink"/>
                <w:noProof/>
              </w:rPr>
              <w:t>14</w:t>
            </w:r>
            <w:r w:rsidR="001850B0">
              <w:rPr>
                <w:rFonts w:asciiTheme="minorHAnsi" w:eastAsiaTheme="minorEastAsia" w:hAnsiTheme="minorHAnsi" w:cstheme="minorBidi"/>
                <w:noProof/>
                <w:color w:val="auto"/>
              </w:rPr>
              <w:tab/>
            </w:r>
            <w:r w:rsidR="001850B0" w:rsidRPr="00C24604">
              <w:rPr>
                <w:rStyle w:val="Hyperlink"/>
                <w:noProof/>
              </w:rPr>
              <w:t>Plans for Disseminating and Communicating Study Results</w:t>
            </w:r>
            <w:r w:rsidR="001850B0">
              <w:rPr>
                <w:noProof/>
                <w:webHidden/>
              </w:rPr>
              <w:tab/>
            </w:r>
            <w:r w:rsidR="001850B0">
              <w:rPr>
                <w:noProof/>
                <w:webHidden/>
              </w:rPr>
              <w:fldChar w:fldCharType="begin"/>
            </w:r>
            <w:r w:rsidR="001850B0">
              <w:rPr>
                <w:noProof/>
                <w:webHidden/>
              </w:rPr>
              <w:instrText xml:space="preserve"> PAGEREF _Toc522432794 \h </w:instrText>
            </w:r>
            <w:r w:rsidR="001850B0">
              <w:rPr>
                <w:noProof/>
                <w:webHidden/>
              </w:rPr>
            </w:r>
            <w:r w:rsidR="001850B0">
              <w:rPr>
                <w:noProof/>
                <w:webHidden/>
              </w:rPr>
              <w:fldChar w:fldCharType="separate"/>
            </w:r>
            <w:r w:rsidR="001850B0">
              <w:rPr>
                <w:noProof/>
                <w:webHidden/>
              </w:rPr>
              <w:t>35</w:t>
            </w:r>
            <w:r w:rsidR="001850B0">
              <w:rPr>
                <w:noProof/>
                <w:webHidden/>
              </w:rPr>
              <w:fldChar w:fldCharType="end"/>
            </w:r>
          </w:hyperlink>
        </w:p>
        <w:p w14:paraId="2B43227D" w14:textId="0FA7AD0D" w:rsidR="001850B0" w:rsidRDefault="00005C5D">
          <w:pPr>
            <w:pStyle w:val="TOC1"/>
            <w:rPr>
              <w:rFonts w:asciiTheme="minorHAnsi" w:eastAsiaTheme="minorEastAsia" w:hAnsiTheme="minorHAnsi" w:cstheme="minorBidi"/>
              <w:noProof/>
              <w:color w:val="auto"/>
            </w:rPr>
          </w:pPr>
          <w:hyperlink w:anchor="_Toc522432795" w:history="1">
            <w:r w:rsidR="001850B0" w:rsidRPr="00C24604">
              <w:rPr>
                <w:rStyle w:val="Hyperlink"/>
                <w:noProof/>
              </w:rPr>
              <w:t>15</w:t>
            </w:r>
            <w:r w:rsidR="001850B0">
              <w:rPr>
                <w:rFonts w:asciiTheme="minorHAnsi" w:eastAsiaTheme="minorEastAsia" w:hAnsiTheme="minorHAnsi" w:cstheme="minorBidi"/>
                <w:noProof/>
                <w:color w:val="auto"/>
              </w:rPr>
              <w:tab/>
            </w:r>
            <w:r w:rsidR="001850B0" w:rsidRPr="00C24604">
              <w:rPr>
                <w:rStyle w:val="Hyperlink"/>
                <w:noProof/>
              </w:rPr>
              <w:t>References</w:t>
            </w:r>
            <w:r w:rsidR="001850B0">
              <w:rPr>
                <w:noProof/>
                <w:webHidden/>
              </w:rPr>
              <w:tab/>
            </w:r>
            <w:r w:rsidR="001850B0">
              <w:rPr>
                <w:noProof/>
                <w:webHidden/>
              </w:rPr>
              <w:fldChar w:fldCharType="begin"/>
            </w:r>
            <w:r w:rsidR="001850B0">
              <w:rPr>
                <w:noProof/>
                <w:webHidden/>
              </w:rPr>
              <w:instrText xml:space="preserve"> PAGEREF _Toc522432795 \h </w:instrText>
            </w:r>
            <w:r w:rsidR="001850B0">
              <w:rPr>
                <w:noProof/>
                <w:webHidden/>
              </w:rPr>
            </w:r>
            <w:r w:rsidR="001850B0">
              <w:rPr>
                <w:noProof/>
                <w:webHidden/>
              </w:rPr>
              <w:fldChar w:fldCharType="separate"/>
            </w:r>
            <w:r w:rsidR="001850B0">
              <w:rPr>
                <w:noProof/>
                <w:webHidden/>
              </w:rPr>
              <w:t>35</w:t>
            </w:r>
            <w:r w:rsidR="001850B0">
              <w:rPr>
                <w:noProof/>
                <w:webHidden/>
              </w:rPr>
              <w:fldChar w:fldCharType="end"/>
            </w:r>
          </w:hyperlink>
        </w:p>
        <w:p w14:paraId="0788A5A5" w14:textId="303A88F4" w:rsidR="0057618C" w:rsidRDefault="00B451E6" w:rsidP="0057618C">
          <w:pPr>
            <w:pStyle w:val="TOC1"/>
          </w:pPr>
          <w:r>
            <w:fldChar w:fldCharType="end"/>
          </w:r>
        </w:p>
      </w:sdtContent>
    </w:sdt>
    <w:p w14:paraId="139CCC68" w14:textId="5E308C71" w:rsidR="00303216" w:rsidRDefault="005F1FE2" w:rsidP="00EC2721">
      <w:pPr>
        <w:pStyle w:val="Heading1"/>
      </w:pPr>
      <w:bookmarkStart w:id="1" w:name="_Toc522432732"/>
      <w:r>
        <w:t xml:space="preserve">List of </w:t>
      </w:r>
      <w:r w:rsidRPr="00EC2721">
        <w:t>abbreviations</w:t>
      </w:r>
      <w:bookmarkEnd w:id="1"/>
    </w:p>
    <w:p w14:paraId="015A71ED" w14:textId="77777777" w:rsidR="00303216" w:rsidRDefault="005F1FE2">
      <w:pPr>
        <w:spacing w:after="0" w:line="240" w:lineRule="auto"/>
      </w:pPr>
      <w:r>
        <w:t>ATC</w:t>
      </w:r>
      <w:r>
        <w:tab/>
      </w:r>
      <w:r>
        <w:tab/>
        <w:t>Anatomic Therapeutic Chemical</w:t>
      </w:r>
    </w:p>
    <w:p w14:paraId="05D130CC" w14:textId="77777777" w:rsidR="00303216" w:rsidRDefault="005F1FE2">
      <w:pPr>
        <w:spacing w:after="0" w:line="240" w:lineRule="auto"/>
      </w:pPr>
      <w:r>
        <w:t>CYCLOPS</w:t>
      </w:r>
      <w:r>
        <w:tab/>
        <w:t>Cyclic coordinate descent for logistic, Poisson and survival analysis</w:t>
      </w:r>
    </w:p>
    <w:p w14:paraId="4549AF38" w14:textId="2CF03265" w:rsidR="00303216" w:rsidRDefault="00CD6631">
      <w:pPr>
        <w:spacing w:after="0" w:line="240" w:lineRule="auto"/>
      </w:pPr>
      <w:r w:rsidRPr="00CD6631">
        <w:t>SNOMED</w:t>
      </w:r>
      <w:r w:rsidR="005F1FE2">
        <w:tab/>
      </w:r>
      <w:r w:rsidRPr="00CD6631">
        <w:rPr>
          <w:rFonts w:ascii="Arial" w:eastAsia="Arial" w:hAnsi="Arial" w:cs="Arial"/>
          <w:color w:val="222222"/>
          <w:sz w:val="20"/>
          <w:szCs w:val="20"/>
        </w:rPr>
        <w:t>Systematized Nomenclature of Medicine</w:t>
      </w:r>
    </w:p>
    <w:p w14:paraId="36D3C3A8" w14:textId="77777777"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791B53DA" w14:textId="665F730E" w:rsidR="00303216" w:rsidRDefault="0079709B">
      <w:pPr>
        <w:spacing w:after="0" w:line="240" w:lineRule="auto"/>
      </w:pPr>
      <w:r>
        <w:t>T</w:t>
      </w:r>
      <w:r w:rsidR="005F1FE2">
        <w:tab/>
      </w:r>
      <w:r w:rsidR="005F1FE2">
        <w:tab/>
      </w:r>
      <w:r>
        <w:t>Target cohort</w:t>
      </w:r>
    </w:p>
    <w:p w14:paraId="76CDDDD0" w14:textId="125DF956" w:rsidR="0079709B" w:rsidRDefault="0079709B">
      <w:pPr>
        <w:spacing w:after="0" w:line="240" w:lineRule="auto"/>
      </w:pPr>
      <w:r>
        <w:t>C</w:t>
      </w:r>
      <w:r>
        <w:tab/>
      </w:r>
      <w:r>
        <w:tab/>
        <w:t>Comparator cohort</w:t>
      </w:r>
    </w:p>
    <w:p w14:paraId="3A330FB1" w14:textId="2016DD17" w:rsidR="0079709B" w:rsidRDefault="0079709B">
      <w:pPr>
        <w:spacing w:after="0" w:line="240" w:lineRule="auto"/>
      </w:pPr>
      <w:r>
        <w:t xml:space="preserve">O </w:t>
      </w:r>
      <w:r>
        <w:tab/>
      </w:r>
      <w:r>
        <w:tab/>
        <w:t>Outcome cohort</w:t>
      </w:r>
    </w:p>
    <w:p w14:paraId="286CB913" w14:textId="3DE70D63" w:rsidR="00303216" w:rsidRDefault="005F1FE2">
      <w:pPr>
        <w:spacing w:after="0" w:line="240" w:lineRule="auto"/>
      </w:pPr>
      <w:r>
        <w:t>PS</w:t>
      </w:r>
      <w:r>
        <w:tab/>
      </w:r>
      <w:r>
        <w:tab/>
        <w:t>Propensity Scores</w:t>
      </w:r>
    </w:p>
    <w:p w14:paraId="6DA113A2" w14:textId="4734B426" w:rsidR="003A2EB6" w:rsidRDefault="00CD6631">
      <w:pPr>
        <w:spacing w:after="0" w:line="240" w:lineRule="auto"/>
      </w:pPr>
      <w:r w:rsidRPr="00FC16B4">
        <w:t>LASSO</w:t>
      </w:r>
      <w:r w:rsidR="003A2EB6">
        <w:tab/>
      </w:r>
      <w:r w:rsidR="003A2EB6">
        <w:tab/>
      </w:r>
      <w:r>
        <w:t>L</w:t>
      </w:r>
      <w:r w:rsidRPr="00CD6631">
        <w:t>east absolute shrinkage and selection operator</w:t>
      </w:r>
    </w:p>
    <w:p w14:paraId="353726E8" w14:textId="44A63E7F" w:rsidR="002C0655" w:rsidRDefault="002C0655">
      <w:pPr>
        <w:spacing w:after="0" w:line="240" w:lineRule="auto"/>
      </w:pPr>
      <w:r>
        <w:t>CI</w:t>
      </w:r>
      <w:r>
        <w:tab/>
      </w:r>
      <w:r>
        <w:tab/>
        <w:t>Confidence Interval</w:t>
      </w:r>
    </w:p>
    <w:p w14:paraId="0FB391BE" w14:textId="77777777" w:rsidR="009B10DF" w:rsidRDefault="009B10DF" w:rsidP="009B10DF">
      <w:pPr>
        <w:pStyle w:val="NoSpacing"/>
      </w:pPr>
      <w:r>
        <w:t>ECT</w:t>
      </w:r>
      <w:r>
        <w:tab/>
      </w:r>
      <w:r>
        <w:tab/>
        <w:t>Electroconvulsive therapy</w:t>
      </w:r>
    </w:p>
    <w:p w14:paraId="76EAE449" w14:textId="16830EBE" w:rsidR="009B10DF" w:rsidRDefault="009B10DF" w:rsidP="009B10DF">
      <w:pPr>
        <w:pStyle w:val="NoSpacing"/>
        <w:rPr>
          <w:rFonts w:ascii="Arial" w:hAnsi="Arial" w:cs="Arial"/>
          <w:color w:val="222222"/>
          <w:sz w:val="20"/>
          <w:szCs w:val="20"/>
          <w:shd w:val="clear" w:color="auto" w:fill="FFFFFF"/>
        </w:rPr>
      </w:pPr>
      <w:r>
        <w:t>MedDRA</w:t>
      </w:r>
      <w:r>
        <w:tab/>
      </w:r>
      <w:r>
        <w:rPr>
          <w:rFonts w:ascii="Arial" w:hAnsi="Arial" w:cs="Arial"/>
          <w:color w:val="222222"/>
          <w:sz w:val="20"/>
          <w:szCs w:val="20"/>
          <w:shd w:val="clear" w:color="auto" w:fill="FFFFFF"/>
        </w:rPr>
        <w:t>Medical Dictionary for Regulatory Activities</w:t>
      </w:r>
    </w:p>
    <w:p w14:paraId="3CD95C20" w14:textId="5C553783" w:rsidR="001E2BF3" w:rsidRPr="001E2BF3" w:rsidRDefault="001E2BF3" w:rsidP="001E2BF3">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rPr>
      </w:pPr>
      <w:r>
        <w:rPr>
          <w:rFonts w:eastAsia="Times New Roman" w:cs="Times New Roman"/>
        </w:rPr>
        <w:t>NDRI</w:t>
      </w:r>
      <w:r w:rsidRPr="001E2BF3">
        <w:rPr>
          <w:rFonts w:eastAsia="Times New Roman" w:cs="Times New Roman"/>
        </w:rPr>
        <w:t xml:space="preserve"> </w:t>
      </w:r>
      <w:r>
        <w:rPr>
          <w:rFonts w:eastAsia="Times New Roman" w:cs="Times New Roman"/>
        </w:rPr>
        <w:tab/>
      </w:r>
      <w:r>
        <w:rPr>
          <w:rFonts w:eastAsia="Times New Roman" w:cs="Times New Roman"/>
        </w:rPr>
        <w:tab/>
      </w:r>
      <w:r w:rsidRPr="001E2BF3">
        <w:rPr>
          <w:rFonts w:eastAsia="Times New Roman" w:cs="Times New Roman"/>
        </w:rPr>
        <w:t>Norepinephrine-dopa</w:t>
      </w:r>
      <w:r>
        <w:rPr>
          <w:rFonts w:eastAsia="Times New Roman" w:cs="Times New Roman"/>
        </w:rPr>
        <w:t>mine reuptake inhibitors</w:t>
      </w:r>
    </w:p>
    <w:p w14:paraId="3A98591D" w14:textId="77777777" w:rsidR="009B10DF" w:rsidRDefault="009B10DF" w:rsidP="009B10DF">
      <w:pPr>
        <w:pStyle w:val="NoSpacing"/>
      </w:pPr>
      <w:r>
        <w:t>SARI</w:t>
      </w:r>
      <w:r>
        <w:tab/>
      </w:r>
      <w:r>
        <w:tab/>
        <w:t>S</w:t>
      </w:r>
      <w:r w:rsidRPr="0002104B">
        <w:t>erotonin antagonist and reuptake inhibitor</w:t>
      </w:r>
    </w:p>
    <w:p w14:paraId="019F9371" w14:textId="77777777" w:rsidR="009B10DF" w:rsidRDefault="009B10DF" w:rsidP="009B10DF">
      <w:pPr>
        <w:pStyle w:val="NoSpacing"/>
      </w:pPr>
      <w:r>
        <w:t>SNRI</w:t>
      </w:r>
      <w:r>
        <w:tab/>
      </w:r>
      <w:r>
        <w:tab/>
      </w:r>
      <w:r w:rsidRPr="00BE5CEB">
        <w:t>Serotonin–norepinephrine reuptake inhibitor</w:t>
      </w:r>
    </w:p>
    <w:p w14:paraId="61E80AB9" w14:textId="77777777" w:rsidR="009B10DF" w:rsidRDefault="009B10DF" w:rsidP="009B10DF">
      <w:pPr>
        <w:pStyle w:val="NoSpacing"/>
      </w:pPr>
      <w:r>
        <w:t>SSRI</w:t>
      </w:r>
      <w:r>
        <w:tab/>
      </w:r>
      <w:r>
        <w:tab/>
      </w:r>
      <w:r w:rsidRPr="00BE5CEB">
        <w:t>Selective serotonin reuptake inhibitor</w:t>
      </w:r>
    </w:p>
    <w:p w14:paraId="1DF04FA6" w14:textId="77777777" w:rsidR="009B10DF" w:rsidRPr="00E61242" w:rsidRDefault="009B10DF" w:rsidP="009B10DF">
      <w:pPr>
        <w:pStyle w:val="NoSpacing"/>
      </w:pPr>
      <w:r>
        <w:t>TCA</w:t>
      </w:r>
      <w:r>
        <w:tab/>
      </w:r>
      <w:r>
        <w:tab/>
        <w:t>Tricyclic antidepressant</w:t>
      </w:r>
    </w:p>
    <w:p w14:paraId="6E04D083" w14:textId="77777777" w:rsidR="00303216" w:rsidRDefault="005F1FE2" w:rsidP="00EC2721">
      <w:pPr>
        <w:pStyle w:val="Heading1"/>
      </w:pPr>
      <w:bookmarkStart w:id="2" w:name="_Toc522432733"/>
      <w:r>
        <w:t>Abstract</w:t>
      </w:r>
      <w:bookmarkEnd w:id="2"/>
    </w:p>
    <w:p w14:paraId="49C01DC9" w14:textId="346D1702" w:rsidR="00303216" w:rsidRDefault="00E508A3" w:rsidP="00AA7710">
      <w:pPr>
        <w:pStyle w:val="BodyText12"/>
      </w:pPr>
      <w:r>
        <w:t xml:space="preserve">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w:t>
      </w:r>
      <w:r>
        <w:lastRenderedPageBreak/>
        <w:t>specifically to the effectiveness of antidepressant treatment.</w:t>
      </w:r>
    </w:p>
    <w:p w14:paraId="6A438CF2" w14:textId="77777777" w:rsidR="00303216" w:rsidRDefault="005F1FE2" w:rsidP="00EC2721">
      <w:pPr>
        <w:pStyle w:val="Heading1"/>
      </w:pPr>
      <w:bookmarkStart w:id="3" w:name="_Toc522432734"/>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65D36FF3" w:rsidR="00303216" w:rsidRDefault="00B60635">
            <w:r>
              <w:t>17 August</w:t>
            </w:r>
            <w:r w:rsidR="00935171">
              <w:t xml:space="preserve"> 2018</w:t>
            </w:r>
          </w:p>
        </w:tc>
        <w:tc>
          <w:tcPr>
            <w:tcW w:w="1934" w:type="dxa"/>
          </w:tcPr>
          <w:p w14:paraId="676502E8" w14:textId="7B7ABBFA" w:rsidR="00303216" w:rsidRDefault="00935171">
            <w:r>
              <w:t>M.Schuemie</w:t>
            </w:r>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45DA77AE" w:rsidR="00935171" w:rsidRDefault="00935171" w:rsidP="00935171"/>
        </w:tc>
        <w:tc>
          <w:tcPr>
            <w:tcW w:w="1849" w:type="dxa"/>
          </w:tcPr>
          <w:p w14:paraId="759CB112" w14:textId="7A87C697" w:rsidR="00935171" w:rsidRDefault="00935171" w:rsidP="00935171"/>
        </w:tc>
        <w:tc>
          <w:tcPr>
            <w:tcW w:w="1934" w:type="dxa"/>
          </w:tcPr>
          <w:p w14:paraId="1741E9DD" w14:textId="7F124256" w:rsidR="00935171" w:rsidRDefault="00935171" w:rsidP="00935171"/>
        </w:tc>
        <w:tc>
          <w:tcPr>
            <w:tcW w:w="5065" w:type="dxa"/>
          </w:tcPr>
          <w:p w14:paraId="56B59388" w14:textId="50C70B88" w:rsidR="00935171" w:rsidRDefault="00935171" w:rsidP="00935171"/>
        </w:tc>
      </w:tr>
      <w:tr w:rsidR="00F5225A" w14:paraId="177EA934" w14:textId="77777777">
        <w:trPr>
          <w:trHeight w:val="280"/>
        </w:trPr>
        <w:tc>
          <w:tcPr>
            <w:tcW w:w="615" w:type="dxa"/>
          </w:tcPr>
          <w:p w14:paraId="4CAF14BE" w14:textId="57F7F805" w:rsidR="00F5225A" w:rsidRDefault="00F5225A" w:rsidP="00935171"/>
        </w:tc>
        <w:tc>
          <w:tcPr>
            <w:tcW w:w="1849" w:type="dxa"/>
          </w:tcPr>
          <w:p w14:paraId="73BB9E0E" w14:textId="79D76984" w:rsidR="00F5225A" w:rsidRDefault="00F5225A" w:rsidP="00935171"/>
        </w:tc>
        <w:tc>
          <w:tcPr>
            <w:tcW w:w="1934" w:type="dxa"/>
          </w:tcPr>
          <w:p w14:paraId="7FAB618A" w14:textId="2B6FC4A3" w:rsidR="00F5225A" w:rsidRDefault="00F5225A" w:rsidP="00935171"/>
        </w:tc>
        <w:tc>
          <w:tcPr>
            <w:tcW w:w="5065" w:type="dxa"/>
          </w:tcPr>
          <w:p w14:paraId="6CC9DF0B" w14:textId="692E2C8B" w:rsidR="00F5225A" w:rsidRDefault="00F5225A" w:rsidP="00935171"/>
        </w:tc>
      </w:tr>
      <w:tr w:rsidR="00155C97" w14:paraId="1965F9FB" w14:textId="77777777">
        <w:trPr>
          <w:trHeight w:val="280"/>
        </w:trPr>
        <w:tc>
          <w:tcPr>
            <w:tcW w:w="615" w:type="dxa"/>
          </w:tcPr>
          <w:p w14:paraId="57118D2C" w14:textId="6C4200DB" w:rsidR="00155C97" w:rsidRDefault="00155C97" w:rsidP="00935171"/>
        </w:tc>
        <w:tc>
          <w:tcPr>
            <w:tcW w:w="1849" w:type="dxa"/>
          </w:tcPr>
          <w:p w14:paraId="5761BCA8" w14:textId="757D8AC8" w:rsidR="00155C97" w:rsidRDefault="00155C97" w:rsidP="00935171"/>
        </w:tc>
        <w:tc>
          <w:tcPr>
            <w:tcW w:w="1934" w:type="dxa"/>
          </w:tcPr>
          <w:p w14:paraId="5B8F538B" w14:textId="204E436E" w:rsidR="00155C97" w:rsidRDefault="00155C97" w:rsidP="00935171"/>
        </w:tc>
        <w:tc>
          <w:tcPr>
            <w:tcW w:w="5065" w:type="dxa"/>
          </w:tcPr>
          <w:p w14:paraId="2484E586" w14:textId="5EF2B673" w:rsidR="00155C97" w:rsidRDefault="00155C97" w:rsidP="00935171"/>
        </w:tc>
      </w:tr>
    </w:tbl>
    <w:p w14:paraId="371898FF" w14:textId="304B6098" w:rsidR="00303216" w:rsidRDefault="00FC16B4" w:rsidP="00EC2721">
      <w:pPr>
        <w:pStyle w:val="Heading1"/>
      </w:pPr>
      <w:bookmarkStart w:id="4" w:name="_Toc522432735"/>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4FD4FAB2" w:rsidR="00303216" w:rsidRDefault="00CE257D">
            <w:r>
              <w:t xml:space="preserve">1 September </w:t>
            </w:r>
            <w:r w:rsidR="005828B3">
              <w:t>2018</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12054A2C" w:rsidR="00303216" w:rsidRDefault="00CE257D">
            <w:r>
              <w:t>30 September</w:t>
            </w:r>
            <w:r w:rsidR="005828B3">
              <w:t xml:space="preserve"> 2018</w:t>
            </w:r>
          </w:p>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3CC7FB2D" w:rsidR="00303216" w:rsidRDefault="00B409AA">
            <w:r>
              <w:t>1</w:t>
            </w:r>
            <w:r w:rsidR="005B3307">
              <w:t>1</w:t>
            </w:r>
            <w:r w:rsidR="00CE257D">
              <w:t xml:space="preserve"> October </w:t>
            </w:r>
            <w:r w:rsidR="00C9455C">
              <w:t>2018</w:t>
            </w:r>
          </w:p>
        </w:tc>
      </w:tr>
    </w:tbl>
    <w:p w14:paraId="4E575E6A" w14:textId="5AE1B90D" w:rsidR="00303216" w:rsidRPr="00F5225A" w:rsidRDefault="005F1FE2" w:rsidP="00F5225A">
      <w:pPr>
        <w:pStyle w:val="Heading1"/>
      </w:pPr>
      <w:bookmarkStart w:id="5" w:name="_Toc522432736"/>
      <w:r>
        <w:t>Rationale and Background</w:t>
      </w:r>
      <w:bookmarkEnd w:id="5"/>
    </w:p>
    <w:p w14:paraId="1D88C589" w14:textId="4D5B231D" w:rsidR="00EC34F3" w:rsidRDefault="001F151E" w:rsidP="001F151E">
      <w:r>
        <w:t>The Large-scale Evidence Generation and Evaluation in a Network of Databases (LEGEND) project aims to generate reliable evidence on the effects of medical interventions using observational healthcare data to support clinical decision making. LEGEND follows ten guiding principles (see Supplementary Material); chief among these stand that we generate evidence at large-scale to achieve completeness and facilitate analysis of the overall distribution of effect size estimates across treatments and outcomes.  We also generate evidence consistently by applying a systematic approach across all research questions and disseminate evidence regardless on the estimates effects to avoid publication bias. These aims help overcome the questionable reliable of observational research</w:t>
      </w:r>
      <w:r w:rsidR="00CB2DF8">
        <w:t xml:space="preserve"> </w: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PEVuZE5vdGU+PENpdGU+PEF1dGhvcj5TY2h1ZW1pZTwvQXV0aG9yPjxZZWFyPjIwMTg8L1llYXI+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1" w:tooltip="Schuemie, 2018 #98" w:history="1">
        <w:r w:rsidR="00FE029B">
          <w:rPr>
            <w:noProof/>
          </w:rPr>
          <w:t>1</w:t>
        </w:r>
      </w:hyperlink>
      <w:r>
        <w:rPr>
          <w:noProof/>
        </w:rPr>
        <w:t>]</w:t>
      </w:r>
      <w:r>
        <w:fldChar w:fldCharType="end"/>
      </w:r>
      <w:r>
        <w:t>.</w:t>
      </w:r>
    </w:p>
    <w:p w14:paraId="3C5EF031" w14:textId="74AAFD19" w:rsidR="00CB2DF8" w:rsidRPr="003A2EB6" w:rsidRDefault="00CB2DF8" w:rsidP="001F151E">
      <w:r>
        <w:t>In this study we will generate population-level estimates at scale for one disease: depression. We perform every possible pairwise comparison between depression treatments for a large set of outcomes of interest. Most of these outcomes are generic safety outcomes, but some outcomes are related more specifically to the effectiveness of antidepressant treatment.</w:t>
      </w:r>
    </w:p>
    <w:p w14:paraId="1E28BA21" w14:textId="77777777" w:rsidR="00A82554" w:rsidRDefault="00A82554" w:rsidP="00A82554">
      <w:pPr>
        <w:pStyle w:val="Heading1"/>
        <w:widowControl/>
        <w:pBdr>
          <w:top w:val="none" w:sz="0" w:space="0" w:color="auto"/>
          <w:left w:val="none" w:sz="0" w:space="0" w:color="auto"/>
          <w:bottom w:val="none" w:sz="0" w:space="0" w:color="auto"/>
          <w:right w:val="none" w:sz="0" w:space="0" w:color="auto"/>
          <w:between w:val="none" w:sz="0" w:space="0" w:color="auto"/>
        </w:pBdr>
      </w:pPr>
      <w:bookmarkStart w:id="6" w:name="_Toc462292205"/>
      <w:bookmarkStart w:id="7" w:name="_Toc522432737"/>
      <w:bookmarkStart w:id="8" w:name="_Toc462292206"/>
      <w:r>
        <w:t>Research Questions and Objectives</w:t>
      </w:r>
      <w:bookmarkEnd w:id="6"/>
      <w:bookmarkEnd w:id="7"/>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9" w:name="_Toc522432738"/>
      <w:r>
        <w:t>Research Questions</w:t>
      </w:r>
      <w:bookmarkEnd w:id="8"/>
      <w:bookmarkEnd w:id="9"/>
    </w:p>
    <w:p w14:paraId="06797341" w14:textId="09C19B33" w:rsidR="001E2BF3" w:rsidRDefault="00BB2F74" w:rsidP="00BB2F74">
      <w:r>
        <w:t>In this study, we are interested in every pairwise comparison between any two treatments in table 1.</w:t>
      </w:r>
      <w:r w:rsidR="00FA594F">
        <w:t xml:space="preserve"> Treatments will be compared at the treatment level (e.g. comparing bupropion to mirtazapine), but also at the class level (e.g. SSRIs versus SNRIs).</w:t>
      </w:r>
    </w:p>
    <w:tbl>
      <w:tblPr>
        <w:tblW w:w="9375" w:type="dxa"/>
        <w:tblInd w:w="93" w:type="dxa"/>
        <w:tblLayout w:type="fixed"/>
        <w:tblLook w:val="0420" w:firstRow="1" w:lastRow="0" w:firstColumn="0" w:lastColumn="0" w:noHBand="0" w:noVBand="1"/>
      </w:tblPr>
      <w:tblGrid>
        <w:gridCol w:w="1143"/>
        <w:gridCol w:w="5424"/>
        <w:gridCol w:w="2808"/>
      </w:tblGrid>
      <w:tr w:rsidR="001E2BF3" w:rsidRPr="009B77DA" w14:paraId="35A5475D" w14:textId="77777777" w:rsidTr="00593F69">
        <w:trPr>
          <w:trHeight w:val="300"/>
        </w:trPr>
        <w:tc>
          <w:tcPr>
            <w:tcW w:w="1143" w:type="dxa"/>
            <w:tcBorders>
              <w:top w:val="nil"/>
              <w:left w:val="nil"/>
              <w:bottom w:val="nil"/>
              <w:right w:val="nil"/>
            </w:tcBorders>
            <w:shd w:val="clear" w:color="000000" w:fill="4F81BD"/>
            <w:vAlign w:val="bottom"/>
            <w:hideMark/>
          </w:tcPr>
          <w:p w14:paraId="48602293"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2B1B4F40"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51BC08AA" w14:textId="77777777" w:rsidR="001E2BF3" w:rsidRPr="009B77DA" w:rsidRDefault="001E2BF3"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1E2BF3" w:rsidRPr="009B77DA" w14:paraId="0F789A8B" w14:textId="77777777" w:rsidTr="00593F69">
        <w:trPr>
          <w:trHeight w:val="300"/>
        </w:trPr>
        <w:tc>
          <w:tcPr>
            <w:tcW w:w="1143" w:type="dxa"/>
            <w:tcBorders>
              <w:top w:val="nil"/>
              <w:left w:val="nil"/>
              <w:bottom w:val="nil"/>
              <w:right w:val="nil"/>
            </w:tcBorders>
            <w:shd w:val="clear" w:color="000000" w:fill="E9EDF4"/>
            <w:vAlign w:val="bottom"/>
            <w:hideMark/>
          </w:tcPr>
          <w:p w14:paraId="20AF79F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6E63DD7"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9DF1D6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Bupropion</w:t>
            </w:r>
          </w:p>
        </w:tc>
      </w:tr>
      <w:tr w:rsidR="001E2BF3" w:rsidRPr="009B77DA" w14:paraId="456845E8" w14:textId="77777777" w:rsidTr="00593F69">
        <w:trPr>
          <w:trHeight w:val="300"/>
        </w:trPr>
        <w:tc>
          <w:tcPr>
            <w:tcW w:w="1143" w:type="dxa"/>
            <w:tcBorders>
              <w:top w:val="nil"/>
              <w:left w:val="nil"/>
              <w:bottom w:val="nil"/>
              <w:right w:val="nil"/>
            </w:tcBorders>
            <w:shd w:val="clear" w:color="000000" w:fill="FFFFFF"/>
            <w:vAlign w:val="bottom"/>
            <w:hideMark/>
          </w:tcPr>
          <w:p w14:paraId="20CD85F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7990271" w14:textId="77777777" w:rsidR="001E2BF3" w:rsidRPr="009B77DA" w:rsidRDefault="001E2BF3" w:rsidP="00593F69">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13FF54E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Mirtazapine</w:t>
            </w:r>
          </w:p>
        </w:tc>
      </w:tr>
      <w:tr w:rsidR="001E2BF3" w:rsidRPr="009B77DA" w14:paraId="3ABB1988" w14:textId="77777777" w:rsidTr="00593F69">
        <w:trPr>
          <w:trHeight w:val="300"/>
        </w:trPr>
        <w:tc>
          <w:tcPr>
            <w:tcW w:w="1143" w:type="dxa"/>
            <w:tcBorders>
              <w:top w:val="nil"/>
              <w:left w:val="nil"/>
              <w:bottom w:val="nil"/>
              <w:right w:val="nil"/>
            </w:tcBorders>
            <w:shd w:val="clear" w:color="000000" w:fill="E9EDF4"/>
            <w:vAlign w:val="bottom"/>
            <w:hideMark/>
          </w:tcPr>
          <w:p w14:paraId="4C4EAD06"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1508D8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0A535A4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Electroconvulsive therapy</w:t>
            </w:r>
          </w:p>
        </w:tc>
      </w:tr>
      <w:tr w:rsidR="001E2BF3" w:rsidRPr="009B77DA" w14:paraId="269D7E2C" w14:textId="77777777" w:rsidTr="00593F69">
        <w:trPr>
          <w:trHeight w:val="300"/>
        </w:trPr>
        <w:tc>
          <w:tcPr>
            <w:tcW w:w="1143" w:type="dxa"/>
            <w:tcBorders>
              <w:top w:val="nil"/>
              <w:left w:val="nil"/>
              <w:bottom w:val="nil"/>
              <w:right w:val="nil"/>
            </w:tcBorders>
            <w:shd w:val="clear" w:color="000000" w:fill="FFFFFF"/>
            <w:vAlign w:val="bottom"/>
            <w:hideMark/>
          </w:tcPr>
          <w:p w14:paraId="36CF3D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lastRenderedPageBreak/>
              <w:t>Procedure</w:t>
            </w:r>
          </w:p>
        </w:tc>
        <w:tc>
          <w:tcPr>
            <w:tcW w:w="5424" w:type="dxa"/>
            <w:tcBorders>
              <w:top w:val="nil"/>
              <w:left w:val="nil"/>
              <w:bottom w:val="nil"/>
              <w:right w:val="nil"/>
            </w:tcBorders>
            <w:shd w:val="clear" w:color="000000" w:fill="FFFFFF"/>
            <w:vAlign w:val="bottom"/>
            <w:hideMark/>
          </w:tcPr>
          <w:p w14:paraId="476AC38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65DB3C1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Psychotherapy</w:t>
            </w:r>
          </w:p>
        </w:tc>
      </w:tr>
      <w:tr w:rsidR="001E2BF3" w:rsidRPr="009B77DA" w14:paraId="67AA41B9" w14:textId="77777777" w:rsidTr="00593F69">
        <w:trPr>
          <w:trHeight w:val="300"/>
        </w:trPr>
        <w:tc>
          <w:tcPr>
            <w:tcW w:w="1143" w:type="dxa"/>
            <w:tcBorders>
              <w:top w:val="nil"/>
              <w:left w:val="nil"/>
              <w:bottom w:val="nil"/>
              <w:right w:val="nil"/>
            </w:tcBorders>
            <w:shd w:val="clear" w:color="000000" w:fill="E9EDF4"/>
            <w:vAlign w:val="bottom"/>
            <w:hideMark/>
          </w:tcPr>
          <w:p w14:paraId="02FE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DB06B52"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12288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Trazodone</w:t>
            </w:r>
          </w:p>
        </w:tc>
      </w:tr>
      <w:tr w:rsidR="001E2BF3" w:rsidRPr="009B77DA" w14:paraId="336724FF" w14:textId="77777777" w:rsidTr="00593F69">
        <w:trPr>
          <w:trHeight w:val="300"/>
        </w:trPr>
        <w:tc>
          <w:tcPr>
            <w:tcW w:w="1143" w:type="dxa"/>
            <w:tcBorders>
              <w:top w:val="nil"/>
              <w:left w:val="nil"/>
              <w:bottom w:val="nil"/>
              <w:right w:val="nil"/>
            </w:tcBorders>
            <w:shd w:val="clear" w:color="000000" w:fill="FFFFFF"/>
            <w:vAlign w:val="bottom"/>
            <w:hideMark/>
          </w:tcPr>
          <w:p w14:paraId="09A83F4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168F93C8"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D251A1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Desvenlafaxine</w:t>
            </w:r>
          </w:p>
        </w:tc>
      </w:tr>
      <w:tr w:rsidR="001E2BF3" w:rsidRPr="009B77DA" w14:paraId="02FDF1C9" w14:textId="77777777" w:rsidTr="00593F69">
        <w:trPr>
          <w:trHeight w:val="300"/>
        </w:trPr>
        <w:tc>
          <w:tcPr>
            <w:tcW w:w="1143" w:type="dxa"/>
            <w:tcBorders>
              <w:top w:val="nil"/>
              <w:left w:val="nil"/>
              <w:bottom w:val="nil"/>
              <w:right w:val="nil"/>
            </w:tcBorders>
            <w:shd w:val="clear" w:color="000000" w:fill="E9EDF4"/>
            <w:vAlign w:val="bottom"/>
            <w:hideMark/>
          </w:tcPr>
          <w:p w14:paraId="1703246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E984E1E"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3F9D8C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Duloxetine</w:t>
            </w:r>
          </w:p>
        </w:tc>
      </w:tr>
      <w:tr w:rsidR="001E2BF3" w:rsidRPr="009B77DA" w14:paraId="34D69CDD" w14:textId="77777777" w:rsidTr="00593F69">
        <w:trPr>
          <w:trHeight w:val="300"/>
        </w:trPr>
        <w:tc>
          <w:tcPr>
            <w:tcW w:w="1143" w:type="dxa"/>
            <w:tcBorders>
              <w:top w:val="nil"/>
              <w:left w:val="nil"/>
              <w:bottom w:val="nil"/>
              <w:right w:val="nil"/>
            </w:tcBorders>
            <w:shd w:val="clear" w:color="000000" w:fill="FFFFFF"/>
            <w:vAlign w:val="bottom"/>
            <w:hideMark/>
          </w:tcPr>
          <w:p w14:paraId="633154E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6940F0B"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9120F03"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Venlafaxine</w:t>
            </w:r>
          </w:p>
        </w:tc>
      </w:tr>
      <w:tr w:rsidR="001E2BF3" w:rsidRPr="009B77DA" w14:paraId="51960950" w14:textId="77777777" w:rsidTr="00593F69">
        <w:trPr>
          <w:trHeight w:val="300"/>
        </w:trPr>
        <w:tc>
          <w:tcPr>
            <w:tcW w:w="1143" w:type="dxa"/>
            <w:tcBorders>
              <w:top w:val="nil"/>
              <w:left w:val="nil"/>
              <w:bottom w:val="nil"/>
              <w:right w:val="nil"/>
            </w:tcBorders>
            <w:shd w:val="clear" w:color="000000" w:fill="E9EDF4"/>
            <w:vAlign w:val="bottom"/>
            <w:hideMark/>
          </w:tcPr>
          <w:p w14:paraId="284C9BA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DFC5FEA"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5F84C5A"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Citalopram</w:t>
            </w:r>
          </w:p>
        </w:tc>
      </w:tr>
      <w:tr w:rsidR="001E2BF3" w:rsidRPr="009B77DA" w14:paraId="60407FEC" w14:textId="77777777" w:rsidTr="00593F69">
        <w:trPr>
          <w:trHeight w:val="300"/>
        </w:trPr>
        <w:tc>
          <w:tcPr>
            <w:tcW w:w="1143" w:type="dxa"/>
            <w:tcBorders>
              <w:top w:val="nil"/>
              <w:left w:val="nil"/>
              <w:bottom w:val="nil"/>
              <w:right w:val="nil"/>
            </w:tcBorders>
            <w:shd w:val="clear" w:color="000000" w:fill="FFFFFF"/>
            <w:vAlign w:val="bottom"/>
            <w:hideMark/>
          </w:tcPr>
          <w:p w14:paraId="03F01C3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D76BE13"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F66A7CF"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Escitalopram</w:t>
            </w:r>
          </w:p>
        </w:tc>
      </w:tr>
      <w:tr w:rsidR="001E2BF3" w:rsidRPr="009B77DA" w14:paraId="63FD740C" w14:textId="77777777" w:rsidTr="00593F69">
        <w:trPr>
          <w:trHeight w:val="300"/>
        </w:trPr>
        <w:tc>
          <w:tcPr>
            <w:tcW w:w="1143" w:type="dxa"/>
            <w:tcBorders>
              <w:top w:val="nil"/>
              <w:left w:val="nil"/>
              <w:bottom w:val="nil"/>
              <w:right w:val="nil"/>
            </w:tcBorders>
            <w:shd w:val="clear" w:color="000000" w:fill="E9EDF4"/>
            <w:vAlign w:val="bottom"/>
            <w:hideMark/>
          </w:tcPr>
          <w:p w14:paraId="257864C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6BE797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447726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Fluoxetine</w:t>
            </w:r>
          </w:p>
        </w:tc>
      </w:tr>
      <w:tr w:rsidR="001E2BF3" w:rsidRPr="009B77DA" w14:paraId="4596D602" w14:textId="77777777" w:rsidTr="00593F69">
        <w:trPr>
          <w:trHeight w:val="300"/>
        </w:trPr>
        <w:tc>
          <w:tcPr>
            <w:tcW w:w="1143" w:type="dxa"/>
            <w:tcBorders>
              <w:top w:val="nil"/>
              <w:left w:val="nil"/>
              <w:bottom w:val="nil"/>
              <w:right w:val="nil"/>
            </w:tcBorders>
            <w:shd w:val="clear" w:color="000000" w:fill="FFFFFF"/>
            <w:vAlign w:val="bottom"/>
            <w:hideMark/>
          </w:tcPr>
          <w:p w14:paraId="0D59CFE5"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9894E5F"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390659C"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Paroxetine</w:t>
            </w:r>
          </w:p>
        </w:tc>
      </w:tr>
      <w:tr w:rsidR="001E2BF3" w:rsidRPr="009B77DA" w14:paraId="34DAD6BF" w14:textId="77777777" w:rsidTr="00593F69">
        <w:trPr>
          <w:trHeight w:val="300"/>
        </w:trPr>
        <w:tc>
          <w:tcPr>
            <w:tcW w:w="1143" w:type="dxa"/>
            <w:tcBorders>
              <w:top w:val="nil"/>
              <w:left w:val="nil"/>
              <w:bottom w:val="nil"/>
              <w:right w:val="nil"/>
            </w:tcBorders>
            <w:shd w:val="clear" w:color="000000" w:fill="E9EDF4"/>
            <w:vAlign w:val="bottom"/>
            <w:hideMark/>
          </w:tcPr>
          <w:p w14:paraId="469CD761"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09FF771D"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88942F7"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Sertraline</w:t>
            </w:r>
          </w:p>
        </w:tc>
      </w:tr>
      <w:tr w:rsidR="001E2BF3" w:rsidRPr="009B77DA" w14:paraId="7610C9D5" w14:textId="77777777" w:rsidTr="00593F69">
        <w:trPr>
          <w:trHeight w:val="300"/>
        </w:trPr>
        <w:tc>
          <w:tcPr>
            <w:tcW w:w="1143" w:type="dxa"/>
            <w:tcBorders>
              <w:top w:val="nil"/>
              <w:left w:val="nil"/>
              <w:bottom w:val="nil"/>
              <w:right w:val="nil"/>
            </w:tcBorders>
            <w:shd w:val="clear" w:color="000000" w:fill="FFFFFF"/>
            <w:vAlign w:val="bottom"/>
            <w:hideMark/>
          </w:tcPr>
          <w:p w14:paraId="4A6D2F2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59B60BB5" w14:textId="77777777" w:rsidR="001E2BF3" w:rsidRPr="009B77DA" w:rsidRDefault="001E2BF3" w:rsidP="00593F69">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7EC0F39"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vilazodone</w:t>
            </w:r>
          </w:p>
        </w:tc>
      </w:tr>
      <w:tr w:rsidR="001E2BF3" w:rsidRPr="009B77DA" w14:paraId="539CF13B" w14:textId="77777777" w:rsidTr="00593F69">
        <w:trPr>
          <w:trHeight w:val="300"/>
        </w:trPr>
        <w:tc>
          <w:tcPr>
            <w:tcW w:w="1143" w:type="dxa"/>
            <w:tcBorders>
              <w:top w:val="nil"/>
              <w:left w:val="nil"/>
              <w:bottom w:val="nil"/>
              <w:right w:val="nil"/>
            </w:tcBorders>
            <w:shd w:val="clear" w:color="000000" w:fill="E9EDF4"/>
            <w:vAlign w:val="bottom"/>
            <w:hideMark/>
          </w:tcPr>
          <w:p w14:paraId="7D1BDF32"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14E73E1"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9C05C2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Amitriptyline</w:t>
            </w:r>
          </w:p>
        </w:tc>
      </w:tr>
      <w:tr w:rsidR="001E2BF3" w:rsidRPr="009B77DA" w14:paraId="213F319B" w14:textId="77777777" w:rsidTr="00593F69">
        <w:trPr>
          <w:trHeight w:val="300"/>
        </w:trPr>
        <w:tc>
          <w:tcPr>
            <w:tcW w:w="1143" w:type="dxa"/>
            <w:tcBorders>
              <w:top w:val="nil"/>
              <w:left w:val="nil"/>
              <w:bottom w:val="nil"/>
              <w:right w:val="nil"/>
            </w:tcBorders>
            <w:shd w:val="clear" w:color="000000" w:fill="FFFFFF"/>
            <w:vAlign w:val="bottom"/>
            <w:hideMark/>
          </w:tcPr>
          <w:p w14:paraId="46DF37D4"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6DA038"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4A88D3E"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Doxepin</w:t>
            </w:r>
          </w:p>
        </w:tc>
      </w:tr>
      <w:tr w:rsidR="001E2BF3" w:rsidRPr="009B77DA" w14:paraId="36D4A322" w14:textId="77777777" w:rsidTr="00593F69">
        <w:trPr>
          <w:trHeight w:val="300"/>
        </w:trPr>
        <w:tc>
          <w:tcPr>
            <w:tcW w:w="1143" w:type="dxa"/>
            <w:tcBorders>
              <w:top w:val="nil"/>
              <w:left w:val="nil"/>
              <w:bottom w:val="nil"/>
              <w:right w:val="nil"/>
            </w:tcBorders>
            <w:shd w:val="clear" w:color="000000" w:fill="E9EDF4"/>
            <w:vAlign w:val="bottom"/>
            <w:hideMark/>
          </w:tcPr>
          <w:p w14:paraId="105ED5FD"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2143F3C0" w14:textId="77777777" w:rsidR="001E2BF3" w:rsidRPr="009B77DA" w:rsidRDefault="001E2BF3" w:rsidP="00593F69">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46EAC000" w14:textId="77777777" w:rsidR="001E2BF3" w:rsidRPr="009B77DA" w:rsidRDefault="001E2BF3" w:rsidP="00593F69">
            <w:pPr>
              <w:spacing w:after="0" w:line="240" w:lineRule="auto"/>
              <w:rPr>
                <w:rFonts w:eastAsia="Times New Roman"/>
                <w:lang w:eastAsia="zh-CN"/>
              </w:rPr>
            </w:pPr>
            <w:r w:rsidRPr="009B77DA">
              <w:rPr>
                <w:rFonts w:eastAsia="Times New Roman"/>
                <w:lang w:eastAsia="zh-CN"/>
              </w:rPr>
              <w:t>Nortriptyline</w:t>
            </w:r>
          </w:p>
        </w:tc>
      </w:tr>
    </w:tbl>
    <w:p w14:paraId="005BF7B4" w14:textId="4130C16E" w:rsidR="00BB2F74" w:rsidRDefault="001E2BF3" w:rsidP="00BB2F74">
      <w:r w:rsidRPr="009B77DA">
        <w:rPr>
          <w:b/>
        </w:rPr>
        <w:t xml:space="preserve"> </w:t>
      </w:r>
      <w:r w:rsidR="00BB2F74" w:rsidRPr="009B77DA">
        <w:rPr>
          <w:b/>
        </w:rPr>
        <w:t>Table 1</w:t>
      </w:r>
      <w:r w:rsidR="00BB2F74">
        <w:t>. List of depression treatments considered in this study</w:t>
      </w:r>
    </w:p>
    <w:p w14:paraId="633A6850" w14:textId="4E365DEA" w:rsidR="00BB2F74" w:rsidRDefault="00BB2F74" w:rsidP="00BB2F74">
      <w:r>
        <w:t>For each comparison of two treatments, we are interested in the comparative effect on each of the outcomes listed in table 2.</w:t>
      </w:r>
    </w:p>
    <w:tbl>
      <w:tblPr>
        <w:tblW w:w="7560" w:type="dxa"/>
        <w:tblInd w:w="93" w:type="dxa"/>
        <w:tblLook w:val="0400" w:firstRow="0" w:lastRow="0" w:firstColumn="0" w:lastColumn="0" w:noHBand="0" w:noVBand="1"/>
      </w:tblPr>
      <w:tblGrid>
        <w:gridCol w:w="2840"/>
        <w:gridCol w:w="4720"/>
      </w:tblGrid>
      <w:tr w:rsidR="00BB2F74" w:rsidRPr="00166BB1" w14:paraId="01627B54" w14:textId="77777777" w:rsidTr="00A53DA7">
        <w:trPr>
          <w:trHeight w:val="315"/>
        </w:trPr>
        <w:tc>
          <w:tcPr>
            <w:tcW w:w="2840" w:type="dxa"/>
            <w:tcBorders>
              <w:top w:val="single" w:sz="8" w:space="0" w:color="FFFFFF"/>
              <w:left w:val="single" w:sz="8" w:space="0" w:color="FFFFFF"/>
              <w:bottom w:val="single" w:sz="8" w:space="0" w:color="FFFFFF"/>
              <w:right w:val="single" w:sz="8" w:space="0" w:color="FFFFFF"/>
            </w:tcBorders>
            <w:shd w:val="clear" w:color="000000" w:fill="D0D8E8"/>
            <w:vAlign w:val="bottom"/>
            <w:hideMark/>
          </w:tcPr>
          <w:p w14:paraId="52C0C08C"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liver injury</w:t>
            </w:r>
          </w:p>
        </w:tc>
        <w:tc>
          <w:tcPr>
            <w:tcW w:w="4720" w:type="dxa"/>
            <w:tcBorders>
              <w:top w:val="single" w:sz="8" w:space="0" w:color="FFFFFF"/>
              <w:left w:val="nil"/>
              <w:bottom w:val="single" w:sz="8" w:space="0" w:color="FFFFFF"/>
              <w:right w:val="single" w:sz="8" w:space="0" w:color="FFFFFF"/>
            </w:tcBorders>
            <w:shd w:val="clear" w:color="000000" w:fill="D0D8E8"/>
            <w:vAlign w:val="bottom"/>
            <w:hideMark/>
          </w:tcPr>
          <w:p w14:paraId="47A789E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Hypotension</w:t>
            </w:r>
          </w:p>
        </w:tc>
      </w:tr>
      <w:tr w:rsidR="00BB2F74" w:rsidRPr="00166BB1" w14:paraId="0A5FA02B"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3A21E42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Acute myocardial infarction</w:t>
            </w:r>
          </w:p>
        </w:tc>
        <w:tc>
          <w:tcPr>
            <w:tcW w:w="4720" w:type="dxa"/>
            <w:tcBorders>
              <w:top w:val="nil"/>
              <w:left w:val="nil"/>
              <w:bottom w:val="single" w:sz="8" w:space="0" w:color="FFFFFF"/>
              <w:right w:val="single" w:sz="8" w:space="0" w:color="FFFFFF"/>
            </w:tcBorders>
            <w:shd w:val="clear" w:color="000000" w:fill="FFFFFF"/>
            <w:vAlign w:val="bottom"/>
            <w:hideMark/>
          </w:tcPr>
          <w:p w14:paraId="413ADDE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Hypothyroidism</w:t>
            </w:r>
          </w:p>
        </w:tc>
      </w:tr>
      <w:tr w:rsidR="00BB2F74" w:rsidRPr="00166BB1" w14:paraId="35DD4730"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1903C6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Alopecia</w:t>
            </w:r>
          </w:p>
        </w:tc>
        <w:tc>
          <w:tcPr>
            <w:tcW w:w="4720" w:type="dxa"/>
            <w:tcBorders>
              <w:top w:val="nil"/>
              <w:left w:val="nil"/>
              <w:bottom w:val="single" w:sz="8" w:space="0" w:color="FFFFFF"/>
              <w:right w:val="single" w:sz="8" w:space="0" w:color="FFFFFF"/>
            </w:tcBorders>
            <w:shd w:val="clear" w:color="000000" w:fill="D0D8E8"/>
            <w:vAlign w:val="bottom"/>
            <w:hideMark/>
          </w:tcPr>
          <w:p w14:paraId="656A30C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Insomnia</w:t>
            </w:r>
          </w:p>
        </w:tc>
      </w:tr>
      <w:tr w:rsidR="00BB2F74" w:rsidRPr="00166BB1" w14:paraId="1451F80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500C59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Constipation</w:t>
            </w:r>
          </w:p>
        </w:tc>
        <w:tc>
          <w:tcPr>
            <w:tcW w:w="4720" w:type="dxa"/>
            <w:tcBorders>
              <w:top w:val="nil"/>
              <w:left w:val="nil"/>
              <w:bottom w:val="single" w:sz="8" w:space="0" w:color="FFFFFF"/>
              <w:right w:val="single" w:sz="8" w:space="0" w:color="FFFFFF"/>
            </w:tcBorders>
            <w:shd w:val="clear" w:color="000000" w:fill="FFFFFF"/>
            <w:vAlign w:val="bottom"/>
            <w:hideMark/>
          </w:tcPr>
          <w:p w14:paraId="09A8304F"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Nausea</w:t>
            </w:r>
          </w:p>
        </w:tc>
      </w:tr>
      <w:tr w:rsidR="00BB2F74" w:rsidRPr="00166BB1" w14:paraId="36AC309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27A405C6"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Decreased libido</w:t>
            </w:r>
          </w:p>
        </w:tc>
        <w:tc>
          <w:tcPr>
            <w:tcW w:w="4720" w:type="dxa"/>
            <w:tcBorders>
              <w:top w:val="nil"/>
              <w:left w:val="nil"/>
              <w:bottom w:val="single" w:sz="8" w:space="0" w:color="FFFFFF"/>
              <w:right w:val="single" w:sz="8" w:space="0" w:color="FFFFFF"/>
            </w:tcBorders>
            <w:shd w:val="clear" w:color="000000" w:fill="D0D8E8"/>
            <w:vAlign w:val="bottom"/>
            <w:hideMark/>
          </w:tcPr>
          <w:p w14:paraId="5A7E3460"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Open-angle glaucoma</w:t>
            </w:r>
          </w:p>
        </w:tc>
      </w:tr>
      <w:tr w:rsidR="00BB2F74" w:rsidRPr="00166BB1" w14:paraId="2720422A"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06D142BD"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Delirium</w:t>
            </w:r>
          </w:p>
        </w:tc>
        <w:tc>
          <w:tcPr>
            <w:tcW w:w="4720" w:type="dxa"/>
            <w:tcBorders>
              <w:top w:val="nil"/>
              <w:left w:val="nil"/>
              <w:bottom w:val="single" w:sz="8" w:space="0" w:color="FFFFFF"/>
              <w:right w:val="single" w:sz="8" w:space="0" w:color="FFFFFF"/>
            </w:tcBorders>
            <w:shd w:val="clear" w:color="000000" w:fill="FFFFFF"/>
            <w:vAlign w:val="bottom"/>
            <w:hideMark/>
          </w:tcPr>
          <w:p w14:paraId="24FA086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Seizure</w:t>
            </w:r>
          </w:p>
        </w:tc>
      </w:tr>
      <w:tr w:rsidR="00BB2F74" w:rsidRPr="00166BB1" w14:paraId="1D790ADD"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1B96FF54"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Diarrhea</w:t>
            </w:r>
          </w:p>
        </w:tc>
        <w:tc>
          <w:tcPr>
            <w:tcW w:w="4720" w:type="dxa"/>
            <w:tcBorders>
              <w:top w:val="nil"/>
              <w:left w:val="nil"/>
              <w:bottom w:val="single" w:sz="8" w:space="0" w:color="FFFFFF"/>
              <w:right w:val="single" w:sz="8" w:space="0" w:color="FFFFFF"/>
            </w:tcBorders>
            <w:shd w:val="clear" w:color="000000" w:fill="D0D8E8"/>
            <w:vAlign w:val="bottom"/>
            <w:hideMark/>
          </w:tcPr>
          <w:p w14:paraId="0ACE0A97"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Stroke</w:t>
            </w:r>
          </w:p>
        </w:tc>
      </w:tr>
      <w:tr w:rsidR="00BB2F74" w:rsidRPr="00166BB1" w14:paraId="75B94AD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47A2891E"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Fracture</w:t>
            </w:r>
          </w:p>
        </w:tc>
        <w:tc>
          <w:tcPr>
            <w:tcW w:w="4720" w:type="dxa"/>
            <w:tcBorders>
              <w:top w:val="nil"/>
              <w:left w:val="nil"/>
              <w:bottom w:val="single" w:sz="8" w:space="0" w:color="FFFFFF"/>
              <w:right w:val="single" w:sz="8" w:space="0" w:color="FFFFFF"/>
            </w:tcBorders>
            <w:shd w:val="clear" w:color="000000" w:fill="FFFFFF"/>
            <w:vAlign w:val="bottom"/>
            <w:hideMark/>
          </w:tcPr>
          <w:p w14:paraId="41730CA7"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Suicide and suicidal ideation</w:t>
            </w:r>
          </w:p>
        </w:tc>
      </w:tr>
      <w:tr w:rsidR="00BB2F74" w:rsidRPr="00166BB1" w14:paraId="4729B0BD"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6078203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Gastrointestinal hemorrhage</w:t>
            </w:r>
          </w:p>
        </w:tc>
        <w:tc>
          <w:tcPr>
            <w:tcW w:w="4720" w:type="dxa"/>
            <w:tcBorders>
              <w:top w:val="nil"/>
              <w:left w:val="nil"/>
              <w:bottom w:val="single" w:sz="8" w:space="0" w:color="FFFFFF"/>
              <w:right w:val="single" w:sz="8" w:space="0" w:color="FFFFFF"/>
            </w:tcBorders>
            <w:shd w:val="clear" w:color="000000" w:fill="D0D8E8"/>
            <w:vAlign w:val="bottom"/>
            <w:hideMark/>
          </w:tcPr>
          <w:p w14:paraId="7B780A22"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Tinnitus</w:t>
            </w:r>
          </w:p>
        </w:tc>
      </w:tr>
      <w:tr w:rsidR="00BB2F74" w:rsidRPr="00166BB1" w14:paraId="0EB9C5D1"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FFFFFF"/>
            <w:vAlign w:val="bottom"/>
            <w:hideMark/>
          </w:tcPr>
          <w:p w14:paraId="256E1C34"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Hyperprolactinemia</w:t>
            </w:r>
          </w:p>
        </w:tc>
        <w:tc>
          <w:tcPr>
            <w:tcW w:w="4720" w:type="dxa"/>
            <w:tcBorders>
              <w:top w:val="nil"/>
              <w:left w:val="nil"/>
              <w:bottom w:val="single" w:sz="8" w:space="0" w:color="FFFFFF"/>
              <w:right w:val="single" w:sz="8" w:space="0" w:color="FFFFFF"/>
            </w:tcBorders>
            <w:shd w:val="clear" w:color="000000" w:fill="FFFFFF"/>
            <w:vAlign w:val="bottom"/>
            <w:hideMark/>
          </w:tcPr>
          <w:p w14:paraId="0C3CACB1"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Ventricular arrhythmia and sudden cardiac death</w:t>
            </w:r>
          </w:p>
        </w:tc>
      </w:tr>
      <w:tr w:rsidR="00BB2F74" w:rsidRPr="00166BB1" w14:paraId="1EA14BE2" w14:textId="77777777" w:rsidTr="00A53DA7">
        <w:trPr>
          <w:trHeight w:val="315"/>
        </w:trPr>
        <w:tc>
          <w:tcPr>
            <w:tcW w:w="2840" w:type="dxa"/>
            <w:tcBorders>
              <w:top w:val="nil"/>
              <w:left w:val="single" w:sz="8" w:space="0" w:color="FFFFFF"/>
              <w:bottom w:val="single" w:sz="8" w:space="0" w:color="FFFFFF"/>
              <w:right w:val="single" w:sz="8" w:space="0" w:color="FFFFFF"/>
            </w:tcBorders>
            <w:shd w:val="clear" w:color="000000" w:fill="D0D8E8"/>
            <w:vAlign w:val="bottom"/>
            <w:hideMark/>
          </w:tcPr>
          <w:p w14:paraId="07E6894B"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Hyponatremia</w:t>
            </w:r>
          </w:p>
        </w:tc>
        <w:tc>
          <w:tcPr>
            <w:tcW w:w="4720" w:type="dxa"/>
            <w:tcBorders>
              <w:top w:val="nil"/>
              <w:left w:val="nil"/>
              <w:bottom w:val="single" w:sz="8" w:space="0" w:color="FFFFFF"/>
              <w:right w:val="single" w:sz="8" w:space="0" w:color="FFFFFF"/>
            </w:tcBorders>
            <w:shd w:val="clear" w:color="000000" w:fill="D0D8E8"/>
            <w:vAlign w:val="bottom"/>
            <w:hideMark/>
          </w:tcPr>
          <w:p w14:paraId="322DB5B9" w14:textId="77777777" w:rsidR="00BB2F74" w:rsidRPr="00166BB1" w:rsidRDefault="00BB2F74" w:rsidP="00A53DA7">
            <w:pPr>
              <w:spacing w:after="0" w:line="240" w:lineRule="auto"/>
              <w:rPr>
                <w:rFonts w:eastAsia="Times New Roman"/>
                <w:lang w:eastAsia="zh-CN"/>
              </w:rPr>
            </w:pPr>
            <w:r w:rsidRPr="00166BB1">
              <w:rPr>
                <w:rFonts w:eastAsia="Times New Roman"/>
                <w:lang w:eastAsia="zh-CN"/>
              </w:rPr>
              <w:t>Vertigo</w:t>
            </w:r>
          </w:p>
        </w:tc>
      </w:tr>
    </w:tbl>
    <w:p w14:paraId="2CE8D021" w14:textId="77777777" w:rsidR="00BB2F74" w:rsidRPr="00166BB1" w:rsidRDefault="00BB2F74" w:rsidP="00BB2F74">
      <w:r>
        <w:rPr>
          <w:b/>
        </w:rPr>
        <w:t>Table 2.</w:t>
      </w:r>
      <w:r>
        <w:t xml:space="preserve"> Outcomes of interest considered in this study</w:t>
      </w:r>
    </w:p>
    <w:p w14:paraId="7A855036" w14:textId="77777777" w:rsidR="00BB2F74" w:rsidRDefault="00BB2F74" w:rsidP="00BB2F74">
      <w:r>
        <w:t>Primary research question</w:t>
      </w:r>
    </w:p>
    <w:p w14:paraId="676319BB" w14:textId="18B728D8"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what is the hazard ratio?</w:t>
      </w:r>
    </w:p>
    <w:p w14:paraId="55E1A87A" w14:textId="77777777" w:rsidR="0013325D" w:rsidRDefault="0013325D" w:rsidP="0013325D">
      <w:pPr>
        <w:widowControl/>
        <w:pBdr>
          <w:top w:val="none" w:sz="0" w:space="0" w:color="auto"/>
          <w:left w:val="none" w:sz="0" w:space="0" w:color="auto"/>
          <w:bottom w:val="none" w:sz="0" w:space="0" w:color="auto"/>
          <w:right w:val="none" w:sz="0" w:space="0" w:color="auto"/>
          <w:between w:val="none" w:sz="0" w:space="0" w:color="auto"/>
        </w:pBdr>
      </w:pPr>
      <w:r>
        <w:t>We further consider the six following subgroups of interest:</w:t>
      </w:r>
    </w:p>
    <w:p w14:paraId="4D09261D" w14:textId="77777777" w:rsidR="0013325D" w:rsidRDefault="0013325D" w:rsidP="00B962D7">
      <w:pPr>
        <w:pStyle w:val="ListParagraph"/>
        <w:numPr>
          <w:ilvl w:val="0"/>
          <w:numId w:val="46"/>
        </w:numPr>
      </w:pPr>
      <w:r>
        <w:t>Renal impairment</w:t>
      </w:r>
    </w:p>
    <w:p w14:paraId="7307FF8C" w14:textId="77777777" w:rsidR="0013325D" w:rsidRDefault="0013325D" w:rsidP="00B962D7">
      <w:pPr>
        <w:pStyle w:val="ListParagraph"/>
        <w:numPr>
          <w:ilvl w:val="0"/>
          <w:numId w:val="46"/>
        </w:numPr>
      </w:pPr>
      <w:r>
        <w:t>Hepatic impairment</w:t>
      </w:r>
    </w:p>
    <w:p w14:paraId="14E395F9" w14:textId="77777777" w:rsidR="0013325D" w:rsidRDefault="0013325D" w:rsidP="00B962D7">
      <w:pPr>
        <w:pStyle w:val="ListParagraph"/>
        <w:numPr>
          <w:ilvl w:val="0"/>
          <w:numId w:val="46"/>
        </w:numPr>
      </w:pPr>
      <w:r>
        <w:t>Pregnant women</w:t>
      </w:r>
    </w:p>
    <w:p w14:paraId="79FD2B86" w14:textId="77777777" w:rsidR="0013325D" w:rsidRDefault="0013325D" w:rsidP="00B962D7">
      <w:pPr>
        <w:pStyle w:val="ListParagraph"/>
        <w:numPr>
          <w:ilvl w:val="0"/>
          <w:numId w:val="46"/>
        </w:numPr>
      </w:pPr>
      <w:r>
        <w:t>Children (age &lt; 18)</w:t>
      </w:r>
    </w:p>
    <w:p w14:paraId="01FA6157" w14:textId="77777777"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lastRenderedPageBreak/>
        <w:t>Elderly (age &gt;=65)</w:t>
      </w:r>
    </w:p>
    <w:p w14:paraId="45A6B704" w14:textId="3400138A" w:rsidR="0013325D" w:rsidRDefault="0013325D" w:rsidP="00B962D7">
      <w:pPr>
        <w:pStyle w:val="ListParagraph"/>
        <w:widowControl/>
        <w:numPr>
          <w:ilvl w:val="0"/>
          <w:numId w:val="46"/>
        </w:numPr>
        <w:pBdr>
          <w:top w:val="none" w:sz="0" w:space="0" w:color="auto"/>
          <w:left w:val="none" w:sz="0" w:space="0" w:color="auto"/>
          <w:bottom w:val="none" w:sz="0" w:space="0" w:color="auto"/>
          <w:right w:val="none" w:sz="0" w:space="0" w:color="auto"/>
          <w:between w:val="none" w:sz="0" w:space="0" w:color="auto"/>
        </w:pBdr>
      </w:pPr>
      <w:r>
        <w:t xml:space="preserve">Gender = female </w:t>
      </w:r>
    </w:p>
    <w:p w14:paraId="6AB67ACB" w14:textId="4F7F3ADE" w:rsidR="0057618C" w:rsidRDefault="0057618C" w:rsidP="0057618C">
      <w:pPr>
        <w:widowControl/>
        <w:pBdr>
          <w:top w:val="none" w:sz="0" w:space="0" w:color="auto"/>
          <w:left w:val="none" w:sz="0" w:space="0" w:color="auto"/>
          <w:bottom w:val="none" w:sz="0" w:space="0" w:color="auto"/>
          <w:right w:val="none" w:sz="0" w:space="0" w:color="auto"/>
          <w:between w:val="none" w:sz="0" w:space="0" w:color="auto"/>
        </w:pBdr>
      </w:pPr>
      <w:r>
        <w:t>Secondary research question</w:t>
      </w:r>
      <w:r w:rsidR="00D30884">
        <w:t>s</w:t>
      </w:r>
    </w:p>
    <w:p w14:paraId="53D8C9C1" w14:textId="5F023D60" w:rsidR="0057618C" w:rsidRDefault="0057618C"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For each comparison between two depression treatments, for each of the outcomes of interest, how does the hazard ratio change within 6 subgroups of interest?</w:t>
      </w:r>
    </w:p>
    <w:p w14:paraId="73F966D6" w14:textId="4E9A9D79" w:rsidR="00D30884" w:rsidRDefault="00D3088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462292207"/>
      <w:bookmarkStart w:id="11" w:name="_Toc522432739"/>
      <w:r>
        <w:t>Objectives</w:t>
      </w:r>
      <w:bookmarkEnd w:id="10"/>
      <w:bookmarkEnd w:id="11"/>
    </w:p>
    <w:p w14:paraId="0B0FF730" w14:textId="77777777" w:rsidR="00BB2F74" w:rsidRPr="005B15B0" w:rsidRDefault="00BB2F74" w:rsidP="00BB2F74">
      <w:r>
        <w:t>Primary objective</w:t>
      </w:r>
    </w:p>
    <w:p w14:paraId="7E8A9678" w14:textId="77777777" w:rsidR="00BB2F74"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Generate evidence for the comparative effectiveness for each pairwise comparison of depression treatments for the outcomes of interest.</w:t>
      </w:r>
    </w:p>
    <w:p w14:paraId="23A9BF61" w14:textId="5A0D1B49" w:rsidR="00BB2F74" w:rsidRDefault="00CD27B6" w:rsidP="00CD27B6">
      <w:r>
        <w:t>Secondary objectives</w:t>
      </w:r>
    </w:p>
    <w:p w14:paraId="23D736FA" w14:textId="5588D693" w:rsidR="001123D6" w:rsidRPr="00280456" w:rsidRDefault="00BB2F74" w:rsidP="00B962D7">
      <w:pPr>
        <w:pStyle w:val="ListParagraph"/>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 the bias inherent in each analysis by including negative and positive control outcomes.</w:t>
      </w:r>
    </w:p>
    <w:p w14:paraId="25B2F7F0" w14:textId="77777777" w:rsidR="00303216" w:rsidRDefault="005F1FE2" w:rsidP="00EC2721">
      <w:pPr>
        <w:pStyle w:val="Heading1"/>
      </w:pPr>
      <w:bookmarkStart w:id="12" w:name="_Toc522432740"/>
      <w:r>
        <w:t>Research methods</w:t>
      </w:r>
      <w:bookmarkEnd w:id="12"/>
    </w:p>
    <w:p w14:paraId="60A4C69E" w14:textId="31D89BFC" w:rsidR="00FC16B4" w:rsidRDefault="005F1FE2" w:rsidP="00EC2721">
      <w:pPr>
        <w:pStyle w:val="Heading2"/>
      </w:pPr>
      <w:bookmarkStart w:id="13" w:name="_Toc522432741"/>
      <w:bookmarkStart w:id="14" w:name="_Hlk504658775"/>
      <w:r>
        <w:t>Study Design</w:t>
      </w:r>
      <w:bookmarkEnd w:id="13"/>
    </w:p>
    <w:p w14:paraId="07169E8B" w14:textId="7C6F23D7" w:rsidR="00493F9F" w:rsidRDefault="00493F9F" w:rsidP="00493F9F">
      <w:bookmarkStart w:id="15" w:name="_Toc504125179"/>
      <w:r>
        <w:t>This study will be a set of retrospective, observational, new-user cohort studies. By ‘retrospective’ we mean the study will use data already collected at the start of the study. By ‘observational’ we mean no intervention will take place in the course of this study. By ‘new-user’ we mean we will only analyze the first exposure of a subject to the treatment of interest. By ‘cohort study’ we mean two cohorts, a tareget and comparator cohort, will be followed from index date (start of first exposure) to some end date, and assessed for the occurrence</w:t>
      </w:r>
      <w:r w:rsidR="00FE029B">
        <w:t xml:space="preserve"> of the outcomes of interest.  </w:t>
      </w:r>
    </w:p>
    <w:p w14:paraId="5E819F72" w14:textId="644095A3" w:rsidR="00870524" w:rsidRDefault="00870524" w:rsidP="00EC2721">
      <w:pPr>
        <w:pStyle w:val="Heading2"/>
      </w:pPr>
      <w:bookmarkStart w:id="16" w:name="_Toc522432742"/>
      <w:r>
        <w:t>Data Source(s)</w:t>
      </w:r>
      <w:bookmarkEnd w:id="15"/>
      <w:bookmarkEnd w:id="16"/>
    </w:p>
    <w:p w14:paraId="3D0DBBB4" w14:textId="77777777" w:rsidR="00C43EE7" w:rsidRDefault="00C43EE7" w:rsidP="00C43EE7">
      <w:r>
        <w:t xml:space="preserve">The analyses will be performed across a network of observational healthcare databases.  All databases have been transformed into the OMOP Common Data Model, version </w:t>
      </w:r>
      <w:r w:rsidRPr="00F65DCD">
        <w:t>4</w:t>
      </w:r>
      <w:r>
        <w:t xml:space="preserve"> or OMOP Common Data Model, version 5.  The complete specification for OMOP Common Data Model, version </w:t>
      </w:r>
      <w:r w:rsidRPr="00F65DCD">
        <w:t xml:space="preserve">4 </w:t>
      </w:r>
      <w:r>
        <w:t xml:space="preserve">is available at: </w:t>
      </w:r>
      <w:hyperlink r:id="rId9" w:history="1">
        <w:r w:rsidRPr="00923FF9">
          <w:rPr>
            <w:rStyle w:val="Hyperlink"/>
          </w:rPr>
          <w:t>http://omop.org/cdm</w:t>
        </w:r>
      </w:hyperlink>
      <w:r>
        <w:t xml:space="preserve">.  The complete specification for OMOP Common Data Model, version 5 is available at:  </w:t>
      </w:r>
      <w:hyperlink r:id="rId10" w:history="1">
        <w:r w:rsidRPr="00026C35">
          <w:rPr>
            <w:rStyle w:val="Hyperlink"/>
          </w:rPr>
          <w:t>https://github.com/OHDSI/CommonDataModel</w:t>
        </w:r>
      </w:hyperlink>
      <w:r>
        <w:t>.  The following databases will be included in this analysis:</w:t>
      </w:r>
    </w:p>
    <w:p w14:paraId="52E6B245"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Commercial Claims and Encounters (CCAE)</w:t>
      </w:r>
    </w:p>
    <w:p w14:paraId="7751DEA6"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Medicare Supplemental Beneficiaries (MDCR)</w:t>
      </w:r>
    </w:p>
    <w:p w14:paraId="1AD7817D"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Truven MarketScan Multi-state Medicaid (MDCD)</w:t>
      </w:r>
    </w:p>
    <w:p w14:paraId="588F6390" w14:textId="77777777" w:rsidR="00C43EE7"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pPr>
      <w:r>
        <w:t>Optum ClinFormatics (Optum)</w:t>
      </w:r>
    </w:p>
    <w:p w14:paraId="0FEB6C46" w14:textId="77777777" w:rsidR="00C43EE7" w:rsidRPr="00CA21CE" w:rsidRDefault="00C43EE7" w:rsidP="00B962D7">
      <w:pPr>
        <w:pStyle w:val="ListParagraph"/>
        <w:widowControl/>
        <w:numPr>
          <w:ilvl w:val="0"/>
          <w:numId w:val="13"/>
        </w:numPr>
        <w:pBdr>
          <w:top w:val="none" w:sz="0" w:space="0" w:color="auto"/>
          <w:left w:val="none" w:sz="0" w:space="0" w:color="auto"/>
          <w:bottom w:val="none" w:sz="0" w:space="0" w:color="auto"/>
          <w:right w:val="none" w:sz="0" w:space="0" w:color="auto"/>
          <w:between w:val="none" w:sz="0" w:space="0" w:color="auto"/>
        </w:pBdr>
        <w:rPr>
          <w:highlight w:val="yellow"/>
        </w:rPr>
      </w:pPr>
      <w:r w:rsidRPr="00CA21CE">
        <w:rPr>
          <w:highlight w:val="yellow"/>
        </w:rPr>
        <w:t>&lt;&lt;add others who agree to participate&gt;&gt;</w:t>
      </w:r>
    </w:p>
    <w:p w14:paraId="468F0F1C" w14:textId="4EBED9A7" w:rsidR="00C43EE7" w:rsidRDefault="00C43EE7" w:rsidP="00FE029B">
      <w:pPr>
        <w:pStyle w:val="Heading3"/>
      </w:pPr>
      <w:bookmarkStart w:id="17" w:name="_Toc522432743"/>
      <w:r>
        <w:lastRenderedPageBreak/>
        <w:t>Truven MarketScan Commercial Claims and Encounters (CCAE)</w:t>
      </w:r>
      <w:bookmarkEnd w:id="17"/>
    </w:p>
    <w:p w14:paraId="66C0DB61" w14:textId="7ABC0A58" w:rsidR="00FE029B" w:rsidRDefault="00FE029B" w:rsidP="00C43EE7">
      <w:r w:rsidRPr="00FE029B">
        <w:t>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w:t>
      </w:r>
    </w:p>
    <w:p w14:paraId="5654823B" w14:textId="77777777" w:rsidR="00C43EE7" w:rsidRDefault="00C43EE7" w:rsidP="00FE029B">
      <w:pPr>
        <w:pStyle w:val="Heading3"/>
      </w:pPr>
      <w:bookmarkStart w:id="18" w:name="_Toc522432744"/>
      <w:r>
        <w:t>Truven MarketScan Medicare Supplemental Beneficiaries (MDCR)</w:t>
      </w:r>
      <w:bookmarkEnd w:id="18"/>
    </w:p>
    <w:p w14:paraId="68CEFAA2" w14:textId="5602D530" w:rsidR="00C43EE7" w:rsidRDefault="00FE029B" w:rsidP="00C43EE7">
      <w:r w:rsidRPr="00FE029B">
        <w:t>Truven Health MarketScan® Medicare Supplemental and Coordination of Benefits Database (MDCR) represents health services of retirees in the United States with primary or Medicare supplemental coverage through privately insured fee-for-service, point-of-service, or capitated health plans. These data include adjudicated health insurance claims (e.g. inpatient, outpatient, and outpatient pharmacy). Additionally, it captures laboratory tests for a subset of the covered lives.</w:t>
      </w:r>
    </w:p>
    <w:p w14:paraId="1F631DD2" w14:textId="77777777" w:rsidR="00C43EE7" w:rsidRDefault="00C43EE7" w:rsidP="00FE029B">
      <w:pPr>
        <w:pStyle w:val="Heading3"/>
      </w:pPr>
      <w:bookmarkStart w:id="19" w:name="_Toc522432745"/>
      <w:r>
        <w:t>Truven MarketScan Multi-state Medicaid (MDCD)</w:t>
      </w:r>
      <w:bookmarkEnd w:id="19"/>
    </w:p>
    <w:p w14:paraId="3FE55AB6" w14:textId="66420738" w:rsidR="00C43EE7" w:rsidRDefault="00FE029B" w:rsidP="00C43EE7">
      <w:r w:rsidRPr="00FE029B">
        <w:t>Truven Health MarketScan® Multi-State Medicaid Database (MDCD) adjudicated US health insurance claims for Medicaid enrollees from multiple states and includes hospital discharge diagnoses, outpatient diagnoses and procedures, and outpatient pharmacy claims as well as ethnicity and Medicare eligibility. Members maintain their same identifier even if they leave the system for a brief period however the dataset lacks lab data. [For further information link to RWE site for Truven MDCD.</w:t>
      </w:r>
    </w:p>
    <w:p w14:paraId="5CD5DCAB" w14:textId="77777777" w:rsidR="00C43EE7" w:rsidRDefault="00C43EE7" w:rsidP="00FE029B">
      <w:pPr>
        <w:pStyle w:val="Heading3"/>
      </w:pPr>
      <w:bookmarkStart w:id="20" w:name="_Toc522432746"/>
      <w:r>
        <w:t>Optum ClinFormatics (Optum)</w:t>
      </w:r>
      <w:bookmarkEnd w:id="20"/>
    </w:p>
    <w:p w14:paraId="12F18A62" w14:textId="7BA2703B" w:rsidR="00C43EE7" w:rsidRDefault="00FE029B" w:rsidP="00C43EE7">
      <w:r w:rsidRPr="00FE029B">
        <w:t>Optum Clinformatics Extended DataMart is an adjudicated US administrative health claims database for members of private health insurance, who are fully insured in commercial plans or in administrative services only (ASOs), Legacy Medicare Choice Lives (prior to January 2006), and Medicare Advantage (Medicare Advantage Prescription Drug coverage starting January 2006). The population is primarily representative of commercial claims patients (0-65 years old) with some Medicare (65+ years old) however ages are capped at 90 years. It includes data captured from administrative claims processed from inpatient and outpatient medical services and prescriptions as dispensed, as well as results for outpatient lab tests processed by large national lab vendors who participate in data exchange with Optum. This dataset also provides date of death (month and year only) for members with both medical and pharmacy coverage from the Social Security Death Master File (however after 2011 reporting frequency changed due to changes in reporting requirements) and location information for patients is at the US state level.</w:t>
      </w:r>
    </w:p>
    <w:p w14:paraId="503E781F" w14:textId="249BB0F3" w:rsidR="00D7319E" w:rsidRDefault="00D7319E" w:rsidP="00EC2721">
      <w:pPr>
        <w:pStyle w:val="Heading2"/>
      </w:pPr>
      <w:bookmarkStart w:id="21" w:name="_Toc522432747"/>
      <w:r>
        <w:t xml:space="preserve">Study </w:t>
      </w:r>
      <w:r w:rsidR="0036158A">
        <w:t>population</w:t>
      </w:r>
      <w:bookmarkEnd w:id="21"/>
    </w:p>
    <w:p w14:paraId="1F1FF7C1" w14:textId="77777777" w:rsidR="00003981" w:rsidRDefault="00003981" w:rsidP="00003981">
      <w:r>
        <w:t>All subjects in the database will be included who meet the following criteria: (note: the index date is the start of the first treatment for depression)</w:t>
      </w:r>
    </w:p>
    <w:p w14:paraId="287068FA"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Exposure to one of the treatments of interest</w:t>
      </w:r>
    </w:p>
    <w:p w14:paraId="7B780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47659371"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No exposure to the two treatments in each pairwise comparison before the index date</w:t>
      </w:r>
    </w:p>
    <w:p w14:paraId="1ED61F8F"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major depressive disorder on or preceding the index date</w:t>
      </w:r>
    </w:p>
    <w:p w14:paraId="17856BB2" w14:textId="77777777" w:rsidR="00003981" w:rsidRDefault="00003981"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w:t>
      </w:r>
      <w:r w:rsidRPr="00790082">
        <w:t xml:space="preserve"> diagnosis of bipolar </w:t>
      </w:r>
      <w:r>
        <w:t xml:space="preserve">disorder </w:t>
      </w:r>
      <w:r w:rsidRPr="00790082">
        <w:t>or schizophrenia</w:t>
      </w:r>
      <w:r>
        <w:t xml:space="preserve"> on or preceding the index date</w:t>
      </w:r>
    </w:p>
    <w:p w14:paraId="2871BC7D" w14:textId="0D711B65" w:rsidR="00E22B21" w:rsidRDefault="00003981" w:rsidP="00003981">
      <w:pPr>
        <w:pStyle w:val="BodyText12"/>
      </w:pPr>
      <w:r>
        <w:t>No diagnose of the outcome of interest preceding the index date</w:t>
      </w:r>
    </w:p>
    <w:p w14:paraId="4734BD12" w14:textId="42B07E6B" w:rsidR="001C2494" w:rsidRDefault="001C2494" w:rsidP="001C2494">
      <w:pPr>
        <w:pStyle w:val="Heading3"/>
        <w:rPr>
          <w:highlight w:val="white"/>
        </w:rPr>
      </w:pPr>
      <w:bookmarkStart w:id="22" w:name="_Toc522432748"/>
      <w:r>
        <w:rPr>
          <w:highlight w:val="white"/>
        </w:rPr>
        <w:t>Subgroups</w:t>
      </w:r>
      <w:bookmarkEnd w:id="22"/>
    </w:p>
    <w:p w14:paraId="2723707A" w14:textId="77777777" w:rsidR="006E19A9" w:rsidRDefault="006E19A9" w:rsidP="006E19A9">
      <w:r>
        <w:t>Interaction effects will be estimates with the following subgroups:</w:t>
      </w:r>
    </w:p>
    <w:p w14:paraId="29753401" w14:textId="77777777" w:rsidR="006E19A9" w:rsidRDefault="006E19A9" w:rsidP="00B962D7">
      <w:pPr>
        <w:pStyle w:val="ListParagraph"/>
        <w:numPr>
          <w:ilvl w:val="0"/>
          <w:numId w:val="46"/>
        </w:numPr>
      </w:pPr>
      <w:r>
        <w:t>Renal impairment</w:t>
      </w:r>
    </w:p>
    <w:p w14:paraId="6C5FD7FF" w14:textId="77777777" w:rsidR="006E19A9" w:rsidRDefault="006E19A9" w:rsidP="00B962D7">
      <w:pPr>
        <w:pStyle w:val="ListParagraph"/>
        <w:numPr>
          <w:ilvl w:val="0"/>
          <w:numId w:val="46"/>
        </w:numPr>
      </w:pPr>
      <w:r>
        <w:t>Hepatic impairment</w:t>
      </w:r>
    </w:p>
    <w:p w14:paraId="7ED5302E" w14:textId="77777777" w:rsidR="006E19A9" w:rsidRDefault="006E19A9" w:rsidP="00B962D7">
      <w:pPr>
        <w:pStyle w:val="ListParagraph"/>
        <w:numPr>
          <w:ilvl w:val="0"/>
          <w:numId w:val="46"/>
        </w:numPr>
      </w:pPr>
      <w:r>
        <w:t>Pregnant women</w:t>
      </w:r>
    </w:p>
    <w:p w14:paraId="11A81E00" w14:textId="77777777" w:rsidR="006E19A9" w:rsidRDefault="006E19A9" w:rsidP="00B962D7">
      <w:pPr>
        <w:pStyle w:val="ListParagraph"/>
        <w:numPr>
          <w:ilvl w:val="0"/>
          <w:numId w:val="46"/>
        </w:numPr>
      </w:pPr>
      <w:r>
        <w:t>Children (age &lt; 18)</w:t>
      </w:r>
    </w:p>
    <w:p w14:paraId="0ACC315F" w14:textId="6C9D28FB" w:rsidR="006E19A9" w:rsidRPr="006E19A9" w:rsidRDefault="006E19A9" w:rsidP="00B962D7">
      <w:pPr>
        <w:pStyle w:val="ListParagraph"/>
        <w:numPr>
          <w:ilvl w:val="0"/>
          <w:numId w:val="46"/>
        </w:numPr>
        <w:rPr>
          <w:highlight w:val="white"/>
        </w:rPr>
      </w:pPr>
      <w:r>
        <w:t>Elderly (age &gt;=65)</w:t>
      </w:r>
    </w:p>
    <w:p w14:paraId="07EE9814" w14:textId="245891C9" w:rsidR="001C2494" w:rsidRPr="00A430E3" w:rsidRDefault="006E19A9" w:rsidP="00B962D7">
      <w:pPr>
        <w:pStyle w:val="ListParagraph"/>
        <w:numPr>
          <w:ilvl w:val="0"/>
          <w:numId w:val="46"/>
        </w:numPr>
        <w:rPr>
          <w:highlight w:val="white"/>
        </w:rPr>
      </w:pPr>
      <w:r>
        <w:t>Gender = female</w:t>
      </w:r>
    </w:p>
    <w:p w14:paraId="74DD9F7D" w14:textId="0049BA6A" w:rsidR="00A430E3" w:rsidRPr="00A430E3" w:rsidRDefault="00A430E3" w:rsidP="00A430E3">
      <w:pPr>
        <w:rPr>
          <w:highlight w:val="yellow"/>
        </w:rPr>
      </w:pPr>
      <w:r w:rsidRPr="00A430E3">
        <w:rPr>
          <w:highlight w:val="yellow"/>
        </w:rPr>
        <w:t>To do: add definitions of subgroups</w:t>
      </w:r>
    </w:p>
    <w:p w14:paraId="0FC3E6D9" w14:textId="5979CBD8" w:rsidR="00013ABF" w:rsidRDefault="00013ABF" w:rsidP="00013ABF">
      <w:pPr>
        <w:pStyle w:val="Heading2"/>
      </w:pPr>
      <w:bookmarkStart w:id="23" w:name="_Toc462292215"/>
      <w:bookmarkStart w:id="24" w:name="_Toc522432749"/>
      <w:bookmarkEnd w:id="14"/>
      <w:r>
        <w:t>Exposures</w:t>
      </w:r>
      <w:bookmarkEnd w:id="23"/>
      <w:bookmarkEnd w:id="24"/>
    </w:p>
    <w:p w14:paraId="308E0EFD" w14:textId="5E95F791" w:rsidR="00831AC2" w:rsidRPr="00831AC2" w:rsidRDefault="00757FD9" w:rsidP="00831AC2">
      <w:r>
        <w:t>In this study, we are interested in every pairwise comparison between any two treatments in table 1. Treatments will be compared at the treatment level (e.g. comparing bupropion to mirtazapine), but also at the class level (e.g. SSRIs versus SNRIs).</w:t>
      </w:r>
    </w:p>
    <w:tbl>
      <w:tblPr>
        <w:tblW w:w="9375" w:type="dxa"/>
        <w:tblInd w:w="93" w:type="dxa"/>
        <w:tblLayout w:type="fixed"/>
        <w:tblLook w:val="0420" w:firstRow="1" w:lastRow="0" w:firstColumn="0" w:lastColumn="0" w:noHBand="0" w:noVBand="1"/>
      </w:tblPr>
      <w:tblGrid>
        <w:gridCol w:w="1143"/>
        <w:gridCol w:w="5424"/>
        <w:gridCol w:w="2808"/>
      </w:tblGrid>
      <w:tr w:rsidR="00831AC2" w:rsidRPr="009B77DA" w14:paraId="05A4F40F" w14:textId="77777777" w:rsidTr="001E2BF3">
        <w:trPr>
          <w:trHeight w:val="300"/>
        </w:trPr>
        <w:tc>
          <w:tcPr>
            <w:tcW w:w="1143" w:type="dxa"/>
            <w:tcBorders>
              <w:top w:val="nil"/>
              <w:left w:val="nil"/>
              <w:bottom w:val="nil"/>
              <w:right w:val="nil"/>
            </w:tcBorders>
            <w:shd w:val="clear" w:color="000000" w:fill="4F81BD"/>
            <w:vAlign w:val="bottom"/>
            <w:hideMark/>
          </w:tcPr>
          <w:p w14:paraId="2944086E" w14:textId="77777777" w:rsidR="00831AC2" w:rsidRPr="009B77DA" w:rsidRDefault="00831AC2" w:rsidP="00593F69">
            <w:pPr>
              <w:spacing w:after="0" w:line="240" w:lineRule="auto"/>
              <w:rPr>
                <w:rFonts w:eastAsia="Times New Roman"/>
                <w:b/>
                <w:bCs/>
                <w:color w:val="FFFFFF"/>
                <w:lang w:eastAsia="zh-CN"/>
              </w:rPr>
            </w:pPr>
            <w:r w:rsidRPr="009B77DA">
              <w:rPr>
                <w:rFonts w:eastAsia="Times New Roman"/>
                <w:b/>
                <w:bCs/>
                <w:color w:val="FFFFFF"/>
                <w:lang w:eastAsia="zh-CN"/>
              </w:rPr>
              <w:t>Type</w:t>
            </w:r>
          </w:p>
        </w:tc>
        <w:tc>
          <w:tcPr>
            <w:tcW w:w="5424" w:type="dxa"/>
            <w:tcBorders>
              <w:top w:val="nil"/>
              <w:left w:val="nil"/>
              <w:bottom w:val="nil"/>
              <w:right w:val="nil"/>
            </w:tcBorders>
            <w:shd w:val="clear" w:color="000000" w:fill="4F81BD"/>
            <w:vAlign w:val="bottom"/>
            <w:hideMark/>
          </w:tcPr>
          <w:p w14:paraId="32042659" w14:textId="77777777" w:rsidR="00831AC2" w:rsidRPr="009B77DA" w:rsidRDefault="00831AC2" w:rsidP="00593F69">
            <w:pPr>
              <w:spacing w:after="0" w:line="240" w:lineRule="auto"/>
              <w:rPr>
                <w:rFonts w:eastAsia="Times New Roman"/>
                <w:b/>
                <w:bCs/>
                <w:color w:val="FFFFFF"/>
                <w:lang w:eastAsia="zh-CN"/>
              </w:rPr>
            </w:pPr>
            <w:r w:rsidRPr="009B77DA">
              <w:rPr>
                <w:rFonts w:eastAsia="Times New Roman"/>
                <w:b/>
                <w:bCs/>
                <w:color w:val="FFFFFF"/>
                <w:lang w:eastAsia="zh-CN"/>
              </w:rPr>
              <w:t>Class</w:t>
            </w:r>
          </w:p>
        </w:tc>
        <w:tc>
          <w:tcPr>
            <w:tcW w:w="2808" w:type="dxa"/>
            <w:tcBorders>
              <w:top w:val="nil"/>
              <w:left w:val="nil"/>
              <w:bottom w:val="nil"/>
              <w:right w:val="nil"/>
            </w:tcBorders>
            <w:shd w:val="clear" w:color="000000" w:fill="4F81BD"/>
            <w:vAlign w:val="bottom"/>
            <w:hideMark/>
          </w:tcPr>
          <w:p w14:paraId="643FFB9F" w14:textId="77777777" w:rsidR="00831AC2" w:rsidRPr="009B77DA" w:rsidRDefault="00831AC2" w:rsidP="00593F69">
            <w:pPr>
              <w:spacing w:after="0" w:line="240" w:lineRule="auto"/>
              <w:rPr>
                <w:rFonts w:eastAsia="Times New Roman"/>
                <w:b/>
                <w:bCs/>
                <w:color w:val="FFFFFF"/>
                <w:lang w:eastAsia="zh-CN"/>
              </w:rPr>
            </w:pPr>
            <w:r w:rsidRPr="009B77DA">
              <w:rPr>
                <w:rFonts w:eastAsia="Times New Roman"/>
                <w:b/>
                <w:bCs/>
                <w:color w:val="FFFFFF"/>
                <w:lang w:eastAsia="zh-CN"/>
              </w:rPr>
              <w:t>Treatment</w:t>
            </w:r>
          </w:p>
        </w:tc>
      </w:tr>
      <w:tr w:rsidR="005619F6" w:rsidRPr="009B77DA" w14:paraId="7B95B0EB" w14:textId="77777777" w:rsidTr="001E2BF3">
        <w:trPr>
          <w:trHeight w:val="300"/>
        </w:trPr>
        <w:tc>
          <w:tcPr>
            <w:tcW w:w="1143" w:type="dxa"/>
            <w:tcBorders>
              <w:top w:val="nil"/>
              <w:left w:val="nil"/>
              <w:bottom w:val="nil"/>
              <w:right w:val="nil"/>
            </w:tcBorders>
            <w:shd w:val="clear" w:color="000000" w:fill="E9EDF4"/>
            <w:vAlign w:val="bottom"/>
            <w:hideMark/>
          </w:tcPr>
          <w:p w14:paraId="24338924"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820EB90" w14:textId="7D821395" w:rsidR="005619F6" w:rsidRPr="009B77DA" w:rsidRDefault="005619F6" w:rsidP="005619F6">
            <w:pPr>
              <w:spacing w:after="0" w:line="240" w:lineRule="auto"/>
              <w:rPr>
                <w:rFonts w:eastAsia="Times New Roman"/>
                <w:lang w:eastAsia="zh-CN"/>
              </w:rPr>
            </w:pPr>
            <w:r w:rsidRPr="005619F6">
              <w:rPr>
                <w:rFonts w:eastAsia="Times New Roman" w:cs="Times New Roman"/>
              </w:rPr>
              <w:t>Norepinephrine-dop</w:t>
            </w:r>
            <w:r>
              <w:rPr>
                <w:rFonts w:eastAsia="Times New Roman" w:cs="Times New Roman"/>
              </w:rPr>
              <w:t>amine reuptake inhibitor (NDRI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51F9EA13"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Bupropion</w:t>
            </w:r>
          </w:p>
        </w:tc>
      </w:tr>
      <w:tr w:rsidR="005619F6" w:rsidRPr="009B77DA" w14:paraId="2440D20A" w14:textId="77777777" w:rsidTr="001E2BF3">
        <w:trPr>
          <w:trHeight w:val="300"/>
        </w:trPr>
        <w:tc>
          <w:tcPr>
            <w:tcW w:w="1143" w:type="dxa"/>
            <w:tcBorders>
              <w:top w:val="nil"/>
              <w:left w:val="nil"/>
              <w:bottom w:val="nil"/>
              <w:right w:val="nil"/>
            </w:tcBorders>
            <w:shd w:val="clear" w:color="000000" w:fill="FFFFFF"/>
            <w:vAlign w:val="bottom"/>
            <w:hideMark/>
          </w:tcPr>
          <w:p w14:paraId="38B1154B"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C8AA3B4" w14:textId="1E562D60" w:rsidR="005619F6" w:rsidRPr="009B77DA" w:rsidRDefault="005619F6" w:rsidP="005619F6">
            <w:pPr>
              <w:spacing w:after="0" w:line="240" w:lineRule="auto"/>
              <w:rPr>
                <w:rFonts w:eastAsia="Times New Roman"/>
                <w:lang w:eastAsia="zh-CN"/>
              </w:rPr>
            </w:pPr>
            <w:r>
              <w:rPr>
                <w:rFonts w:eastAsia="Times New Roman" w:cs="Times New Roman"/>
              </w:rPr>
              <w:t>Tetracyclic antidepressant</w:t>
            </w:r>
          </w:p>
        </w:tc>
        <w:tc>
          <w:tcPr>
            <w:tcW w:w="2808" w:type="dxa"/>
            <w:tcBorders>
              <w:top w:val="nil"/>
              <w:left w:val="nil"/>
              <w:bottom w:val="nil"/>
              <w:right w:val="nil"/>
            </w:tcBorders>
            <w:shd w:val="clear" w:color="000000" w:fill="FFFFFF"/>
            <w:vAlign w:val="bottom"/>
            <w:hideMark/>
          </w:tcPr>
          <w:p w14:paraId="6DB718D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Mirtazapine</w:t>
            </w:r>
          </w:p>
        </w:tc>
      </w:tr>
      <w:tr w:rsidR="005619F6" w:rsidRPr="009B77DA" w14:paraId="00E0B754" w14:textId="77777777" w:rsidTr="001E2BF3">
        <w:trPr>
          <w:trHeight w:val="300"/>
        </w:trPr>
        <w:tc>
          <w:tcPr>
            <w:tcW w:w="1143" w:type="dxa"/>
            <w:tcBorders>
              <w:top w:val="nil"/>
              <w:left w:val="nil"/>
              <w:bottom w:val="nil"/>
              <w:right w:val="nil"/>
            </w:tcBorders>
            <w:shd w:val="clear" w:color="000000" w:fill="E9EDF4"/>
            <w:vAlign w:val="bottom"/>
            <w:hideMark/>
          </w:tcPr>
          <w:p w14:paraId="65C68CB1"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E9EDF4"/>
            <w:vAlign w:val="bottom"/>
            <w:hideMark/>
          </w:tcPr>
          <w:p w14:paraId="0D1051F3"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ECT</w:t>
            </w:r>
          </w:p>
        </w:tc>
        <w:tc>
          <w:tcPr>
            <w:tcW w:w="2808" w:type="dxa"/>
            <w:tcBorders>
              <w:top w:val="nil"/>
              <w:left w:val="nil"/>
              <w:bottom w:val="nil"/>
              <w:right w:val="nil"/>
            </w:tcBorders>
            <w:shd w:val="clear" w:color="000000" w:fill="E9EDF4"/>
            <w:vAlign w:val="bottom"/>
            <w:hideMark/>
          </w:tcPr>
          <w:p w14:paraId="46247D1E"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Electroconvulsive therapy</w:t>
            </w:r>
          </w:p>
        </w:tc>
      </w:tr>
      <w:tr w:rsidR="005619F6" w:rsidRPr="009B77DA" w14:paraId="7C4860EB" w14:textId="77777777" w:rsidTr="001E2BF3">
        <w:trPr>
          <w:trHeight w:val="300"/>
        </w:trPr>
        <w:tc>
          <w:tcPr>
            <w:tcW w:w="1143" w:type="dxa"/>
            <w:tcBorders>
              <w:top w:val="nil"/>
              <w:left w:val="nil"/>
              <w:bottom w:val="nil"/>
              <w:right w:val="nil"/>
            </w:tcBorders>
            <w:shd w:val="clear" w:color="000000" w:fill="FFFFFF"/>
            <w:vAlign w:val="bottom"/>
            <w:hideMark/>
          </w:tcPr>
          <w:p w14:paraId="47E5B34F"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Procedure</w:t>
            </w:r>
          </w:p>
        </w:tc>
        <w:tc>
          <w:tcPr>
            <w:tcW w:w="5424" w:type="dxa"/>
            <w:tcBorders>
              <w:top w:val="nil"/>
              <w:left w:val="nil"/>
              <w:bottom w:val="nil"/>
              <w:right w:val="nil"/>
            </w:tcBorders>
            <w:shd w:val="clear" w:color="000000" w:fill="FFFFFF"/>
            <w:vAlign w:val="bottom"/>
            <w:hideMark/>
          </w:tcPr>
          <w:p w14:paraId="521CB47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Psychotherapy</w:t>
            </w:r>
          </w:p>
        </w:tc>
        <w:tc>
          <w:tcPr>
            <w:tcW w:w="2808" w:type="dxa"/>
            <w:tcBorders>
              <w:top w:val="nil"/>
              <w:left w:val="nil"/>
              <w:bottom w:val="nil"/>
              <w:right w:val="nil"/>
            </w:tcBorders>
            <w:shd w:val="clear" w:color="000000" w:fill="FFFFFF"/>
            <w:vAlign w:val="bottom"/>
            <w:hideMark/>
          </w:tcPr>
          <w:p w14:paraId="32442B92"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Psychotherapy</w:t>
            </w:r>
          </w:p>
        </w:tc>
      </w:tr>
      <w:tr w:rsidR="005619F6" w:rsidRPr="009B77DA" w14:paraId="67412AF2" w14:textId="77777777" w:rsidTr="001E2BF3">
        <w:trPr>
          <w:trHeight w:val="300"/>
        </w:trPr>
        <w:tc>
          <w:tcPr>
            <w:tcW w:w="1143" w:type="dxa"/>
            <w:tcBorders>
              <w:top w:val="nil"/>
              <w:left w:val="nil"/>
              <w:bottom w:val="nil"/>
              <w:right w:val="nil"/>
            </w:tcBorders>
            <w:shd w:val="clear" w:color="000000" w:fill="E9EDF4"/>
            <w:vAlign w:val="bottom"/>
            <w:hideMark/>
          </w:tcPr>
          <w:p w14:paraId="7FBB1240"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46B81D42" w14:textId="72A017C4" w:rsidR="005619F6" w:rsidRPr="009B77DA" w:rsidRDefault="005619F6" w:rsidP="005619F6">
            <w:pPr>
              <w:spacing w:after="0" w:line="240" w:lineRule="auto"/>
              <w:rPr>
                <w:rFonts w:eastAsia="Times New Roman"/>
                <w:lang w:eastAsia="zh-CN"/>
              </w:rPr>
            </w:pPr>
            <w:r w:rsidRPr="005619F6">
              <w:rPr>
                <w:rFonts w:eastAsia="Times New Roman" w:cs="Times New Roman"/>
              </w:rPr>
              <w:t>Serotonin antagonis</w:t>
            </w:r>
            <w:r>
              <w:rPr>
                <w:rFonts w:eastAsia="Times New Roman" w:cs="Times New Roman"/>
              </w:rPr>
              <w:t>t and reuptake inhibitor (SARI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0473822"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Trazodone</w:t>
            </w:r>
          </w:p>
        </w:tc>
      </w:tr>
      <w:tr w:rsidR="005619F6" w:rsidRPr="009B77DA" w14:paraId="5C1CC6D4" w14:textId="77777777" w:rsidTr="001E2BF3">
        <w:trPr>
          <w:trHeight w:val="300"/>
        </w:trPr>
        <w:tc>
          <w:tcPr>
            <w:tcW w:w="1143" w:type="dxa"/>
            <w:tcBorders>
              <w:top w:val="nil"/>
              <w:left w:val="nil"/>
              <w:bottom w:val="nil"/>
              <w:right w:val="nil"/>
            </w:tcBorders>
            <w:shd w:val="clear" w:color="000000" w:fill="FFFFFF"/>
            <w:vAlign w:val="bottom"/>
            <w:hideMark/>
          </w:tcPr>
          <w:p w14:paraId="4A19616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4ABA7DF1" w14:textId="17565A3E" w:rsidR="005619F6" w:rsidRPr="009B77DA" w:rsidRDefault="005619F6" w:rsidP="005619F6">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6F7E5200"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Desvenlafaxine</w:t>
            </w:r>
          </w:p>
        </w:tc>
      </w:tr>
      <w:tr w:rsidR="005619F6" w:rsidRPr="009B77DA" w14:paraId="060313F5" w14:textId="77777777" w:rsidTr="001E2BF3">
        <w:trPr>
          <w:trHeight w:val="300"/>
        </w:trPr>
        <w:tc>
          <w:tcPr>
            <w:tcW w:w="1143" w:type="dxa"/>
            <w:tcBorders>
              <w:top w:val="nil"/>
              <w:left w:val="nil"/>
              <w:bottom w:val="nil"/>
              <w:right w:val="nil"/>
            </w:tcBorders>
            <w:shd w:val="clear" w:color="000000" w:fill="E9EDF4"/>
            <w:vAlign w:val="bottom"/>
            <w:hideMark/>
          </w:tcPr>
          <w:p w14:paraId="5704A488"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6828D65D" w14:textId="4AD66FBB" w:rsidR="005619F6" w:rsidRPr="009B77DA" w:rsidRDefault="005619F6" w:rsidP="005619F6">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01B4894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Duloxetine</w:t>
            </w:r>
          </w:p>
        </w:tc>
      </w:tr>
      <w:tr w:rsidR="005619F6" w:rsidRPr="009B77DA" w14:paraId="3D47DF51" w14:textId="77777777" w:rsidTr="001E2BF3">
        <w:trPr>
          <w:trHeight w:val="300"/>
        </w:trPr>
        <w:tc>
          <w:tcPr>
            <w:tcW w:w="1143" w:type="dxa"/>
            <w:tcBorders>
              <w:top w:val="nil"/>
              <w:left w:val="nil"/>
              <w:bottom w:val="nil"/>
              <w:right w:val="nil"/>
            </w:tcBorders>
            <w:shd w:val="clear" w:color="000000" w:fill="FFFFFF"/>
            <w:vAlign w:val="bottom"/>
            <w:hideMark/>
          </w:tcPr>
          <w:p w14:paraId="3F214319"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A17DD2D" w14:textId="6DFD6122" w:rsidR="005619F6" w:rsidRPr="009B77DA" w:rsidRDefault="005619F6" w:rsidP="005619F6">
            <w:pPr>
              <w:spacing w:after="0" w:line="240" w:lineRule="auto"/>
              <w:rPr>
                <w:rFonts w:eastAsia="Times New Roman"/>
                <w:lang w:eastAsia="zh-CN"/>
              </w:rPr>
            </w:pPr>
            <w:r w:rsidRPr="005619F6">
              <w:rPr>
                <w:rFonts w:eastAsia="Times New Roman" w:cs="Times New Roman"/>
              </w:rPr>
              <w:t>Serotonin-norepinep</w:t>
            </w:r>
            <w:r>
              <w:rPr>
                <w:rFonts w:eastAsia="Times New Roman" w:cs="Times New Roman"/>
              </w:rPr>
              <w:t>hrine reuptake inhibitor (SNRI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008D06BB"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Venlafaxine</w:t>
            </w:r>
          </w:p>
        </w:tc>
      </w:tr>
      <w:tr w:rsidR="005619F6" w:rsidRPr="009B77DA" w14:paraId="2BFDE7D8" w14:textId="77777777" w:rsidTr="001E2BF3">
        <w:trPr>
          <w:trHeight w:val="300"/>
        </w:trPr>
        <w:tc>
          <w:tcPr>
            <w:tcW w:w="1143" w:type="dxa"/>
            <w:tcBorders>
              <w:top w:val="nil"/>
              <w:left w:val="nil"/>
              <w:bottom w:val="nil"/>
              <w:right w:val="nil"/>
            </w:tcBorders>
            <w:shd w:val="clear" w:color="000000" w:fill="E9EDF4"/>
            <w:vAlign w:val="bottom"/>
            <w:hideMark/>
          </w:tcPr>
          <w:p w14:paraId="094F06CA"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7C42297" w14:textId="04FA14A4"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7A6FBEF6"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Citalopram</w:t>
            </w:r>
          </w:p>
        </w:tc>
      </w:tr>
      <w:tr w:rsidR="005619F6" w:rsidRPr="009B77DA" w14:paraId="163ACAEE" w14:textId="77777777" w:rsidTr="001E2BF3">
        <w:trPr>
          <w:trHeight w:val="300"/>
        </w:trPr>
        <w:tc>
          <w:tcPr>
            <w:tcW w:w="1143" w:type="dxa"/>
            <w:tcBorders>
              <w:top w:val="nil"/>
              <w:left w:val="nil"/>
              <w:bottom w:val="nil"/>
              <w:right w:val="nil"/>
            </w:tcBorders>
            <w:shd w:val="clear" w:color="000000" w:fill="FFFFFF"/>
            <w:vAlign w:val="bottom"/>
            <w:hideMark/>
          </w:tcPr>
          <w:p w14:paraId="46B4025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2CA9847" w14:textId="4B8656A0"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31409903"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Escitalopram</w:t>
            </w:r>
          </w:p>
        </w:tc>
      </w:tr>
      <w:tr w:rsidR="005619F6" w:rsidRPr="009B77DA" w14:paraId="7DAF6BF7" w14:textId="77777777" w:rsidTr="001E2BF3">
        <w:trPr>
          <w:trHeight w:val="300"/>
        </w:trPr>
        <w:tc>
          <w:tcPr>
            <w:tcW w:w="1143" w:type="dxa"/>
            <w:tcBorders>
              <w:top w:val="nil"/>
              <w:left w:val="nil"/>
              <w:bottom w:val="nil"/>
              <w:right w:val="nil"/>
            </w:tcBorders>
            <w:shd w:val="clear" w:color="000000" w:fill="E9EDF4"/>
            <w:vAlign w:val="bottom"/>
            <w:hideMark/>
          </w:tcPr>
          <w:p w14:paraId="6887D7D6"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3E70229B" w14:textId="131B3F8F"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EEC636E"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Fluoxetine</w:t>
            </w:r>
          </w:p>
        </w:tc>
      </w:tr>
      <w:tr w:rsidR="005619F6" w:rsidRPr="009B77DA" w14:paraId="336930CF" w14:textId="77777777" w:rsidTr="001E2BF3">
        <w:trPr>
          <w:trHeight w:val="300"/>
        </w:trPr>
        <w:tc>
          <w:tcPr>
            <w:tcW w:w="1143" w:type="dxa"/>
            <w:tcBorders>
              <w:top w:val="nil"/>
              <w:left w:val="nil"/>
              <w:bottom w:val="nil"/>
              <w:right w:val="nil"/>
            </w:tcBorders>
            <w:shd w:val="clear" w:color="000000" w:fill="FFFFFF"/>
            <w:vAlign w:val="bottom"/>
            <w:hideMark/>
          </w:tcPr>
          <w:p w14:paraId="4DCDF06B"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708D254A" w14:textId="29E871E3"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71DC81B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Paroxetine</w:t>
            </w:r>
          </w:p>
        </w:tc>
      </w:tr>
      <w:tr w:rsidR="005619F6" w:rsidRPr="009B77DA" w14:paraId="5603E144" w14:textId="77777777" w:rsidTr="001E2BF3">
        <w:trPr>
          <w:trHeight w:val="300"/>
        </w:trPr>
        <w:tc>
          <w:tcPr>
            <w:tcW w:w="1143" w:type="dxa"/>
            <w:tcBorders>
              <w:top w:val="nil"/>
              <w:left w:val="nil"/>
              <w:bottom w:val="nil"/>
              <w:right w:val="nil"/>
            </w:tcBorders>
            <w:shd w:val="clear" w:color="000000" w:fill="E9EDF4"/>
            <w:vAlign w:val="bottom"/>
            <w:hideMark/>
          </w:tcPr>
          <w:p w14:paraId="65823B41"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50282672" w14:textId="3FC7BA9D"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2F57CA9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Sertraline</w:t>
            </w:r>
          </w:p>
        </w:tc>
      </w:tr>
      <w:tr w:rsidR="005619F6" w:rsidRPr="009B77DA" w14:paraId="1AE02B45" w14:textId="77777777" w:rsidTr="001E2BF3">
        <w:trPr>
          <w:trHeight w:val="300"/>
        </w:trPr>
        <w:tc>
          <w:tcPr>
            <w:tcW w:w="1143" w:type="dxa"/>
            <w:tcBorders>
              <w:top w:val="nil"/>
              <w:left w:val="nil"/>
              <w:bottom w:val="nil"/>
              <w:right w:val="nil"/>
            </w:tcBorders>
            <w:shd w:val="clear" w:color="000000" w:fill="FFFFFF"/>
            <w:vAlign w:val="bottom"/>
            <w:hideMark/>
          </w:tcPr>
          <w:p w14:paraId="6DE5C272"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226179F7" w14:textId="2D43BBFA" w:rsidR="005619F6" w:rsidRPr="009B77DA" w:rsidRDefault="005619F6" w:rsidP="005619F6">
            <w:pPr>
              <w:spacing w:after="0" w:line="240" w:lineRule="auto"/>
              <w:rPr>
                <w:rFonts w:eastAsia="Times New Roman"/>
                <w:lang w:eastAsia="zh-CN"/>
              </w:rPr>
            </w:pPr>
            <w:r w:rsidRPr="005619F6">
              <w:rPr>
                <w:rFonts w:eastAsia="Times New Roman" w:cs="Times New Roman"/>
              </w:rPr>
              <w:t>Selecti</w:t>
            </w:r>
            <w:r>
              <w:rPr>
                <w:rFonts w:eastAsia="Times New Roman" w:cs="Times New Roman"/>
              </w:rPr>
              <w:t>ve serotonin reuptake inhibitor (SSRI</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1090B799"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vilazodone</w:t>
            </w:r>
          </w:p>
        </w:tc>
      </w:tr>
      <w:tr w:rsidR="005619F6" w:rsidRPr="009B77DA" w14:paraId="6F8007D9" w14:textId="77777777" w:rsidTr="001E2BF3">
        <w:trPr>
          <w:trHeight w:val="300"/>
        </w:trPr>
        <w:tc>
          <w:tcPr>
            <w:tcW w:w="1143" w:type="dxa"/>
            <w:tcBorders>
              <w:top w:val="nil"/>
              <w:left w:val="nil"/>
              <w:bottom w:val="nil"/>
              <w:right w:val="nil"/>
            </w:tcBorders>
            <w:shd w:val="clear" w:color="000000" w:fill="E9EDF4"/>
            <w:vAlign w:val="bottom"/>
            <w:hideMark/>
          </w:tcPr>
          <w:p w14:paraId="24E8C2DF"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0889F76" w14:textId="6413EBEC" w:rsidR="005619F6" w:rsidRPr="009B77DA" w:rsidRDefault="005619F6" w:rsidP="005619F6">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45A190E"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Amitriptyline</w:t>
            </w:r>
          </w:p>
        </w:tc>
      </w:tr>
      <w:tr w:rsidR="005619F6" w:rsidRPr="009B77DA" w14:paraId="3ED0B4B5" w14:textId="77777777" w:rsidTr="001E2BF3">
        <w:trPr>
          <w:trHeight w:val="300"/>
        </w:trPr>
        <w:tc>
          <w:tcPr>
            <w:tcW w:w="1143" w:type="dxa"/>
            <w:tcBorders>
              <w:top w:val="nil"/>
              <w:left w:val="nil"/>
              <w:bottom w:val="nil"/>
              <w:right w:val="nil"/>
            </w:tcBorders>
            <w:shd w:val="clear" w:color="000000" w:fill="FFFFFF"/>
            <w:vAlign w:val="bottom"/>
            <w:hideMark/>
          </w:tcPr>
          <w:p w14:paraId="1DBA00E7"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FFFFFF"/>
            <w:vAlign w:val="bottom"/>
            <w:hideMark/>
          </w:tcPr>
          <w:p w14:paraId="03C15525" w14:textId="5735FA84" w:rsidR="005619F6" w:rsidRPr="009B77DA" w:rsidRDefault="005619F6" w:rsidP="005619F6">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FFFFFF"/>
            <w:vAlign w:val="bottom"/>
            <w:hideMark/>
          </w:tcPr>
          <w:p w14:paraId="2AEC1AE6"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Doxepin</w:t>
            </w:r>
          </w:p>
        </w:tc>
      </w:tr>
      <w:tr w:rsidR="005619F6" w:rsidRPr="009B77DA" w14:paraId="6B5C92D4" w14:textId="77777777" w:rsidTr="001E2BF3">
        <w:trPr>
          <w:trHeight w:val="300"/>
        </w:trPr>
        <w:tc>
          <w:tcPr>
            <w:tcW w:w="1143" w:type="dxa"/>
            <w:tcBorders>
              <w:top w:val="nil"/>
              <w:left w:val="nil"/>
              <w:bottom w:val="nil"/>
              <w:right w:val="nil"/>
            </w:tcBorders>
            <w:shd w:val="clear" w:color="000000" w:fill="E9EDF4"/>
            <w:vAlign w:val="bottom"/>
            <w:hideMark/>
          </w:tcPr>
          <w:p w14:paraId="67B164B6"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Drug</w:t>
            </w:r>
          </w:p>
        </w:tc>
        <w:tc>
          <w:tcPr>
            <w:tcW w:w="5424" w:type="dxa"/>
            <w:tcBorders>
              <w:top w:val="nil"/>
              <w:left w:val="nil"/>
              <w:bottom w:val="nil"/>
              <w:right w:val="nil"/>
            </w:tcBorders>
            <w:shd w:val="clear" w:color="000000" w:fill="E9EDF4"/>
            <w:vAlign w:val="bottom"/>
            <w:hideMark/>
          </w:tcPr>
          <w:p w14:paraId="1B71759B" w14:textId="11A43BE9" w:rsidR="005619F6" w:rsidRPr="009B77DA" w:rsidRDefault="005619F6" w:rsidP="005619F6">
            <w:pPr>
              <w:spacing w:after="0" w:line="240" w:lineRule="auto"/>
              <w:rPr>
                <w:rFonts w:eastAsia="Times New Roman"/>
                <w:lang w:eastAsia="zh-CN"/>
              </w:rPr>
            </w:pPr>
            <w:r>
              <w:rPr>
                <w:rFonts w:eastAsia="Times New Roman" w:cs="Times New Roman"/>
              </w:rPr>
              <w:t>Tricyclic antidepressant (TCA</w:t>
            </w:r>
            <w:r w:rsidRPr="005619F6">
              <w:rPr>
                <w:rFonts w:eastAsia="Times New Roman" w:cs="Times New Roman"/>
              </w:rPr>
              <w:t>)</w:t>
            </w:r>
          </w:p>
        </w:tc>
        <w:tc>
          <w:tcPr>
            <w:tcW w:w="2808" w:type="dxa"/>
            <w:tcBorders>
              <w:top w:val="nil"/>
              <w:left w:val="nil"/>
              <w:bottom w:val="nil"/>
              <w:right w:val="nil"/>
            </w:tcBorders>
            <w:shd w:val="clear" w:color="000000" w:fill="E9EDF4"/>
            <w:vAlign w:val="bottom"/>
            <w:hideMark/>
          </w:tcPr>
          <w:p w14:paraId="6AB98CD4" w14:textId="77777777" w:rsidR="005619F6" w:rsidRPr="009B77DA" w:rsidRDefault="005619F6" w:rsidP="005619F6">
            <w:pPr>
              <w:spacing w:after="0" w:line="240" w:lineRule="auto"/>
              <w:rPr>
                <w:rFonts w:eastAsia="Times New Roman"/>
                <w:lang w:eastAsia="zh-CN"/>
              </w:rPr>
            </w:pPr>
            <w:r w:rsidRPr="009B77DA">
              <w:rPr>
                <w:rFonts w:eastAsia="Times New Roman"/>
                <w:lang w:eastAsia="zh-CN"/>
              </w:rPr>
              <w:t>Nortriptyline</w:t>
            </w:r>
          </w:p>
        </w:tc>
      </w:tr>
    </w:tbl>
    <w:p w14:paraId="697BDA63" w14:textId="77777777" w:rsidR="00013ABF" w:rsidRDefault="00013ABF" w:rsidP="00013ABF">
      <w:pPr>
        <w:pStyle w:val="Heading3"/>
      </w:pPr>
      <w:bookmarkStart w:id="25" w:name="_Toc522432750"/>
      <w:r>
        <w:t>All drugs</w:t>
      </w:r>
      <w:bookmarkEnd w:id="25"/>
    </w:p>
    <w:p w14:paraId="4F75F3B6" w14:textId="77777777" w:rsidR="00013ABF" w:rsidRDefault="00013ABF" w:rsidP="00013ABF">
      <w:r>
        <w:t xml:space="preserve">Index rule defining the index date:  </w:t>
      </w:r>
    </w:p>
    <w:p w14:paraId="7B136E9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w:t>
      </w:r>
      <w:r>
        <w:tab/>
      </w:r>
    </w:p>
    <w:p w14:paraId="3386C97C" w14:textId="77777777" w:rsidR="00013ABF" w:rsidRDefault="00013ABF" w:rsidP="00013ABF">
      <w:r>
        <w:t>Inclusion rules based on the index date:</w:t>
      </w:r>
    </w:p>
    <w:p w14:paraId="54EC7515"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365 days of observation time prior to the index date</w:t>
      </w:r>
    </w:p>
    <w:p w14:paraId="0E549B12"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 or procedure before the index date</w:t>
      </w:r>
    </w:p>
    <w:p w14:paraId="5ECDBF5A"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major depressive disorder on or preceding the index date</w:t>
      </w:r>
    </w:p>
    <w:p w14:paraId="1632DA48" w14:textId="77777777" w:rsidR="00013ABF"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bipolar disorder or schizophrenia on or preceding the index date</w:t>
      </w:r>
    </w:p>
    <w:p w14:paraId="37ECB5ED" w14:textId="77777777" w:rsidR="00013ABF" w:rsidRPr="00AE0213" w:rsidRDefault="00013ABF" w:rsidP="00B962D7">
      <w:pPr>
        <w:pStyle w:val="ListParagraph"/>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diagnose of the outcome of interest preceding the index date</w:t>
      </w:r>
    </w:p>
    <w:p w14:paraId="0F0C20AA" w14:textId="77777777" w:rsidR="00013ABF" w:rsidRDefault="00013ABF" w:rsidP="00013ABF">
      <w:pPr>
        <w:pStyle w:val="Heading3"/>
      </w:pPr>
      <w:bookmarkStart w:id="26" w:name="_Toc522432751"/>
      <w:r>
        <w:t>Psychotherapy</w:t>
      </w:r>
      <w:bookmarkEnd w:id="26"/>
    </w:p>
    <w:p w14:paraId="5F4DCBE2"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Initial Event Cohort</w:t>
      </w:r>
    </w:p>
    <w:p w14:paraId="46938ACC" w14:textId="6FD00B34"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any of</w:t>
      </w:r>
      <w:r w:rsidR="00FE2812">
        <w:rPr>
          <w:rFonts w:ascii="Times New Roman" w:eastAsia="Times New Roman" w:hAnsi="Times New Roman" w:cs="Times New Roman"/>
          <w:sz w:val="24"/>
          <w:szCs w:val="24"/>
          <w:lang w:eastAsia="zh-CN"/>
        </w:rPr>
        <w:t xml:space="preserve"> the following: </w:t>
      </w:r>
    </w:p>
    <w:p w14:paraId="25408AF4" w14:textId="76B54793" w:rsidR="00013ABF" w:rsidRPr="00836CC5" w:rsidRDefault="00013ABF" w:rsidP="00B962D7">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 procedure of Psychotherapy</w:t>
      </w:r>
      <w:r w:rsidRPr="00836CC5">
        <w:rPr>
          <w:rFonts w:ascii="Times New Roman" w:eastAsia="Times New Roman" w:hAnsi="Times New Roman" w:cs="Times New Roman"/>
          <w:sz w:val="24"/>
          <w:szCs w:val="24"/>
          <w:vertAlign w:val="superscript"/>
          <w:lang w:eastAsia="zh-CN"/>
        </w:rPr>
        <w:t>2</w:t>
      </w:r>
    </w:p>
    <w:p w14:paraId="381F7A1F"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836CC5">
        <w:rPr>
          <w:rFonts w:ascii="Times New Roman" w:eastAsia="Times New Roman" w:hAnsi="Times New Roman" w:cs="Times New Roman"/>
          <w:b/>
          <w:bCs/>
          <w:sz w:val="24"/>
          <w:szCs w:val="24"/>
          <w:lang w:eastAsia="zh-CN"/>
        </w:rPr>
        <w:t>earliest event per person.</w:t>
      </w:r>
    </w:p>
    <w:p w14:paraId="2A9CDC0B"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5EB2513C"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#1: Prior major depressive disorder</w:t>
      </w:r>
    </w:p>
    <w:p w14:paraId="79E3505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6A774EF2" w14:textId="2387BF80" w:rsidR="00013ABF" w:rsidRPr="00FE2812" w:rsidRDefault="00013ABF" w:rsidP="00B962D7">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least 1 occurrences of a condition occurrence of Major depressive disorder</w:t>
      </w:r>
      <w:r w:rsidRPr="00836CC5">
        <w:rPr>
          <w:rFonts w:ascii="Times New Roman" w:eastAsia="Times New Roman" w:hAnsi="Times New Roman" w:cs="Times New Roman"/>
          <w:sz w:val="24"/>
          <w:szCs w:val="24"/>
          <w:vertAlign w:val="superscript"/>
          <w:lang w:eastAsia="zh-CN"/>
        </w:rPr>
        <w:t>1</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7E1C8A27" w14:textId="77777777" w:rsidR="00013ABF" w:rsidRPr="00836CC5" w:rsidRDefault="00013ABF" w:rsidP="00013ABF">
      <w:pPr>
        <w:spacing w:after="45" w:line="240" w:lineRule="auto"/>
        <w:rPr>
          <w:rFonts w:ascii="Times New Roman" w:eastAsia="Times New Roman" w:hAnsi="Times New Roman" w:cs="Times New Roman"/>
          <w:sz w:val="21"/>
          <w:szCs w:val="21"/>
          <w:lang w:eastAsia="zh-CN"/>
        </w:rPr>
      </w:pPr>
      <w:r w:rsidRPr="00836CC5">
        <w:rPr>
          <w:rFonts w:ascii="Times New Roman" w:eastAsia="Times New Roman" w:hAnsi="Times New Roman" w:cs="Times New Roman"/>
          <w:sz w:val="21"/>
          <w:szCs w:val="21"/>
          <w:lang w:eastAsia="zh-CN"/>
        </w:rPr>
        <w:t>Inclusion Criteria #2: No prior bipolar disorder or schizophrenia</w:t>
      </w:r>
    </w:p>
    <w:p w14:paraId="27ECFE1E"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People having all of the following criteria:</w:t>
      </w:r>
    </w:p>
    <w:p w14:paraId="5561D2DE" w14:textId="29CA56F6" w:rsidR="00013ABF" w:rsidRPr="00FE2812" w:rsidRDefault="00013ABF" w:rsidP="00B962D7">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at most 0 occurrences of a condition occurrence of Schizophrenia and bipolar disorder</w:t>
      </w:r>
      <w:r w:rsidRPr="00836CC5">
        <w:rPr>
          <w:rFonts w:ascii="Times New Roman" w:eastAsia="Times New Roman" w:hAnsi="Times New Roman" w:cs="Times New Roman"/>
          <w:sz w:val="24"/>
          <w:szCs w:val="24"/>
          <w:vertAlign w:val="superscript"/>
          <w:lang w:eastAsia="zh-CN"/>
        </w:rPr>
        <w:t>3</w:t>
      </w:r>
      <w:r w:rsidR="00FE2812">
        <w:rPr>
          <w:rFonts w:ascii="Times New Roman" w:eastAsia="Times New Roman" w:hAnsi="Times New Roman" w:cs="Times New Roman"/>
          <w:sz w:val="24"/>
          <w:szCs w:val="24"/>
          <w:lang w:eastAsia="zh-CN"/>
        </w:rPr>
        <w:t xml:space="preserve"> </w:t>
      </w:r>
      <w:r w:rsidRPr="00FE2812">
        <w:rPr>
          <w:rFonts w:ascii="Times New Roman" w:eastAsia="Times New Roman" w:hAnsi="Times New Roman" w:cs="Times New Roman"/>
          <w:sz w:val="24"/>
          <w:szCs w:val="24"/>
          <w:lang w:eastAsia="zh-CN"/>
        </w:rPr>
        <w:t>starting between all days Before and 0 days After event index date</w:t>
      </w:r>
    </w:p>
    <w:p w14:paraId="24E36B7D"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Limit qualifying cohort to: </w:t>
      </w:r>
      <w:r w:rsidRPr="00836CC5">
        <w:rPr>
          <w:rFonts w:ascii="Times New Roman" w:eastAsia="Times New Roman" w:hAnsi="Times New Roman" w:cs="Times New Roman"/>
          <w:b/>
          <w:bCs/>
          <w:sz w:val="24"/>
          <w:szCs w:val="24"/>
          <w:lang w:eastAsia="zh-CN"/>
        </w:rPr>
        <w:t>earliest event per person.</w:t>
      </w:r>
    </w:p>
    <w:p w14:paraId="439F4FE9"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14:paraId="51C96BA5"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37337627"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Appendix 1: Concept Set Definitions</w:t>
      </w:r>
    </w:p>
    <w:p w14:paraId="4C488E82" w14:textId="77777777" w:rsidR="00013ABF" w:rsidRPr="00836CC5" w:rsidRDefault="00013ABF" w:rsidP="00013ABF">
      <w:pPr>
        <w:spacing w:after="0" w:line="240" w:lineRule="auto"/>
        <w:rPr>
          <w:rFonts w:ascii="Times New Roman" w:eastAsia="Times New Roman" w:hAnsi="Times New Roman" w:cs="Times New Roman"/>
          <w:sz w:val="24"/>
          <w:szCs w:val="24"/>
          <w:lang w:eastAsia="zh-CN"/>
        </w:rPr>
      </w:pPr>
    </w:p>
    <w:p w14:paraId="168FF0FD" w14:textId="5276DD74"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1.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5B2FA85B"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2B1CD2A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0BC9579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631DAF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1A984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F55B55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61B191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89F1D31"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6F8F52AC" w14:textId="77777777" w:rsidTr="00A53DA7">
        <w:tc>
          <w:tcPr>
            <w:tcW w:w="0" w:type="auto"/>
            <w:shd w:val="clear" w:color="auto" w:fill="auto"/>
            <w:tcMar>
              <w:top w:w="0" w:type="dxa"/>
              <w:left w:w="0" w:type="dxa"/>
              <w:bottom w:w="0" w:type="dxa"/>
              <w:right w:w="0" w:type="dxa"/>
            </w:tcMar>
            <w:vAlign w:val="center"/>
            <w:hideMark/>
          </w:tcPr>
          <w:p w14:paraId="4E5A96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4152280</w:t>
            </w:r>
          </w:p>
        </w:tc>
        <w:tc>
          <w:tcPr>
            <w:tcW w:w="0" w:type="auto"/>
            <w:shd w:val="clear" w:color="auto" w:fill="auto"/>
            <w:tcMar>
              <w:top w:w="0" w:type="dxa"/>
              <w:left w:w="0" w:type="dxa"/>
              <w:bottom w:w="0" w:type="dxa"/>
              <w:right w:w="0" w:type="dxa"/>
            </w:tcMar>
            <w:vAlign w:val="center"/>
            <w:hideMark/>
          </w:tcPr>
          <w:p w14:paraId="04583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Major depressive disorder</w:t>
            </w:r>
          </w:p>
        </w:tc>
        <w:tc>
          <w:tcPr>
            <w:tcW w:w="0" w:type="auto"/>
            <w:shd w:val="clear" w:color="auto" w:fill="auto"/>
            <w:tcMar>
              <w:top w:w="0" w:type="dxa"/>
              <w:left w:w="0" w:type="dxa"/>
              <w:bottom w:w="0" w:type="dxa"/>
              <w:right w:w="0" w:type="dxa"/>
            </w:tcMar>
            <w:vAlign w:val="center"/>
            <w:hideMark/>
          </w:tcPr>
          <w:p w14:paraId="485B8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Condition</w:t>
            </w:r>
          </w:p>
        </w:tc>
        <w:tc>
          <w:tcPr>
            <w:tcW w:w="0" w:type="auto"/>
            <w:shd w:val="clear" w:color="auto" w:fill="auto"/>
            <w:tcMar>
              <w:top w:w="0" w:type="dxa"/>
              <w:left w:w="0" w:type="dxa"/>
              <w:bottom w:w="0" w:type="dxa"/>
              <w:right w:w="0" w:type="dxa"/>
            </w:tcMar>
            <w:vAlign w:val="center"/>
            <w:hideMark/>
          </w:tcPr>
          <w:p w14:paraId="7B9664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39C69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E5C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YES</w:t>
            </w:r>
          </w:p>
        </w:tc>
        <w:tc>
          <w:tcPr>
            <w:tcW w:w="0" w:type="auto"/>
            <w:shd w:val="clear" w:color="auto" w:fill="auto"/>
            <w:tcMar>
              <w:top w:w="0" w:type="dxa"/>
              <w:left w:w="0" w:type="dxa"/>
              <w:bottom w:w="0" w:type="dxa"/>
              <w:right w:w="0" w:type="dxa"/>
            </w:tcMar>
            <w:vAlign w:val="center"/>
            <w:hideMark/>
          </w:tcPr>
          <w:p w14:paraId="1A8807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8639328"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F115D57" w14:textId="351A8CEC"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2. Psychotherapy</w:t>
      </w:r>
    </w:p>
    <w:tbl>
      <w:tblPr>
        <w:tblW w:w="5000" w:type="pct"/>
        <w:tblCellMar>
          <w:top w:w="15" w:type="dxa"/>
          <w:left w:w="15" w:type="dxa"/>
          <w:bottom w:w="15" w:type="dxa"/>
          <w:right w:w="15" w:type="dxa"/>
        </w:tblCellMar>
        <w:tblLook w:val="04A0" w:firstRow="1" w:lastRow="0" w:firstColumn="1" w:lastColumn="0" w:noHBand="0" w:noVBand="1"/>
      </w:tblPr>
      <w:tblGrid>
        <w:gridCol w:w="1005"/>
        <w:gridCol w:w="2481"/>
        <w:gridCol w:w="1081"/>
        <w:gridCol w:w="1310"/>
        <w:gridCol w:w="1094"/>
        <w:gridCol w:w="1384"/>
        <w:gridCol w:w="1005"/>
      </w:tblGrid>
      <w:tr w:rsidR="00013ABF" w:rsidRPr="007D75E5" w14:paraId="2C16AA1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836BD73"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170EE5BB"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1900190"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C98C7DA"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C37EE89"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8C6A67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7ECA22E"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5AE8EBB8" w14:textId="77777777" w:rsidTr="00A53DA7">
        <w:tc>
          <w:tcPr>
            <w:tcW w:w="0" w:type="auto"/>
            <w:shd w:val="clear" w:color="auto" w:fill="auto"/>
            <w:tcMar>
              <w:top w:w="0" w:type="dxa"/>
              <w:left w:w="0" w:type="dxa"/>
              <w:bottom w:w="0" w:type="dxa"/>
              <w:right w:w="0" w:type="dxa"/>
            </w:tcMar>
            <w:vAlign w:val="center"/>
            <w:hideMark/>
          </w:tcPr>
          <w:p w14:paraId="7C87CC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4119335</w:t>
            </w:r>
          </w:p>
        </w:tc>
        <w:tc>
          <w:tcPr>
            <w:tcW w:w="0" w:type="auto"/>
            <w:shd w:val="clear" w:color="auto" w:fill="auto"/>
            <w:tcMar>
              <w:top w:w="0" w:type="dxa"/>
              <w:left w:w="0" w:type="dxa"/>
              <w:bottom w:w="0" w:type="dxa"/>
              <w:right w:w="0" w:type="dxa"/>
            </w:tcMar>
            <w:vAlign w:val="center"/>
            <w:hideMark/>
          </w:tcPr>
          <w:p w14:paraId="00C237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Analytical psychology</w:t>
            </w:r>
          </w:p>
        </w:tc>
        <w:tc>
          <w:tcPr>
            <w:tcW w:w="0" w:type="auto"/>
            <w:shd w:val="clear" w:color="auto" w:fill="auto"/>
            <w:tcMar>
              <w:top w:w="0" w:type="dxa"/>
              <w:left w:w="0" w:type="dxa"/>
              <w:bottom w:w="0" w:type="dxa"/>
              <w:right w:w="0" w:type="dxa"/>
            </w:tcMar>
            <w:vAlign w:val="center"/>
            <w:hideMark/>
          </w:tcPr>
          <w:p w14:paraId="35C4A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54F51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EE459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373E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6864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155368" w14:textId="77777777" w:rsidTr="00A53DA7">
        <w:tc>
          <w:tcPr>
            <w:tcW w:w="0" w:type="auto"/>
            <w:shd w:val="clear" w:color="auto" w:fill="auto"/>
            <w:tcMar>
              <w:top w:w="0" w:type="dxa"/>
              <w:left w:w="0" w:type="dxa"/>
              <w:bottom w:w="0" w:type="dxa"/>
              <w:right w:w="0" w:type="dxa"/>
            </w:tcMar>
            <w:vAlign w:val="center"/>
            <w:hideMark/>
          </w:tcPr>
          <w:p w14:paraId="34A7E8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4084202</w:t>
            </w:r>
          </w:p>
        </w:tc>
        <w:tc>
          <w:tcPr>
            <w:tcW w:w="0" w:type="auto"/>
            <w:shd w:val="clear" w:color="auto" w:fill="auto"/>
            <w:tcMar>
              <w:top w:w="0" w:type="dxa"/>
              <w:left w:w="0" w:type="dxa"/>
              <w:bottom w:w="0" w:type="dxa"/>
              <w:right w:w="0" w:type="dxa"/>
            </w:tcMar>
            <w:vAlign w:val="center"/>
            <w:hideMark/>
          </w:tcPr>
          <w:p w14:paraId="288AB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Anti-criminal psychotherapy</w:t>
            </w:r>
          </w:p>
        </w:tc>
        <w:tc>
          <w:tcPr>
            <w:tcW w:w="0" w:type="auto"/>
            <w:shd w:val="clear" w:color="auto" w:fill="auto"/>
            <w:tcMar>
              <w:top w:w="0" w:type="dxa"/>
              <w:left w:w="0" w:type="dxa"/>
              <w:bottom w:w="0" w:type="dxa"/>
              <w:right w:w="0" w:type="dxa"/>
            </w:tcMar>
            <w:vAlign w:val="center"/>
            <w:hideMark/>
          </w:tcPr>
          <w:p w14:paraId="6CDD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8FDEBA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473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3B03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F3E1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A6B47F" w14:textId="77777777" w:rsidTr="00A53DA7">
        <w:tc>
          <w:tcPr>
            <w:tcW w:w="0" w:type="auto"/>
            <w:shd w:val="clear" w:color="auto" w:fill="auto"/>
            <w:tcMar>
              <w:top w:w="0" w:type="dxa"/>
              <w:left w:w="0" w:type="dxa"/>
              <w:bottom w:w="0" w:type="dxa"/>
              <w:right w:w="0" w:type="dxa"/>
            </w:tcMar>
            <w:vAlign w:val="center"/>
            <w:hideMark/>
          </w:tcPr>
          <w:p w14:paraId="1D2D79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4079608</w:t>
            </w:r>
          </w:p>
        </w:tc>
        <w:tc>
          <w:tcPr>
            <w:tcW w:w="0" w:type="auto"/>
            <w:shd w:val="clear" w:color="auto" w:fill="auto"/>
            <w:tcMar>
              <w:top w:w="0" w:type="dxa"/>
              <w:left w:w="0" w:type="dxa"/>
              <w:bottom w:w="0" w:type="dxa"/>
              <w:right w:w="0" w:type="dxa"/>
            </w:tcMar>
            <w:vAlign w:val="center"/>
            <w:hideMark/>
          </w:tcPr>
          <w:p w14:paraId="74A295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Anti-suicide psychotherapy</w:t>
            </w:r>
          </w:p>
        </w:tc>
        <w:tc>
          <w:tcPr>
            <w:tcW w:w="0" w:type="auto"/>
            <w:shd w:val="clear" w:color="auto" w:fill="auto"/>
            <w:tcMar>
              <w:top w:w="0" w:type="dxa"/>
              <w:left w:w="0" w:type="dxa"/>
              <w:bottom w:w="0" w:type="dxa"/>
              <w:right w:w="0" w:type="dxa"/>
            </w:tcMar>
            <w:vAlign w:val="center"/>
            <w:hideMark/>
          </w:tcPr>
          <w:p w14:paraId="1C4888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B976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462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54B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24582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B38E9E" w14:textId="77777777" w:rsidTr="00A53DA7">
        <w:tc>
          <w:tcPr>
            <w:tcW w:w="0" w:type="auto"/>
            <w:shd w:val="clear" w:color="auto" w:fill="auto"/>
            <w:tcMar>
              <w:top w:w="0" w:type="dxa"/>
              <w:left w:w="0" w:type="dxa"/>
              <w:bottom w:w="0" w:type="dxa"/>
              <w:right w:w="0" w:type="dxa"/>
            </w:tcMar>
            <w:vAlign w:val="center"/>
            <w:hideMark/>
          </w:tcPr>
          <w:p w14:paraId="69676B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4048385</w:t>
            </w:r>
          </w:p>
        </w:tc>
        <w:tc>
          <w:tcPr>
            <w:tcW w:w="0" w:type="auto"/>
            <w:shd w:val="clear" w:color="auto" w:fill="auto"/>
            <w:tcMar>
              <w:top w:w="0" w:type="dxa"/>
              <w:left w:w="0" w:type="dxa"/>
              <w:bottom w:w="0" w:type="dxa"/>
              <w:right w:w="0" w:type="dxa"/>
            </w:tcMar>
            <w:vAlign w:val="center"/>
            <w:hideMark/>
          </w:tcPr>
          <w:p w14:paraId="3F9198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group psychotherapy</w:t>
            </w:r>
          </w:p>
        </w:tc>
        <w:tc>
          <w:tcPr>
            <w:tcW w:w="0" w:type="auto"/>
            <w:shd w:val="clear" w:color="auto" w:fill="auto"/>
            <w:tcMar>
              <w:top w:w="0" w:type="dxa"/>
              <w:left w:w="0" w:type="dxa"/>
              <w:bottom w:w="0" w:type="dxa"/>
              <w:right w:w="0" w:type="dxa"/>
            </w:tcMar>
            <w:vAlign w:val="center"/>
            <w:hideMark/>
          </w:tcPr>
          <w:p w14:paraId="4FA3C1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83DF8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C7CFA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1A2DA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938D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58CE95F" w14:textId="77777777" w:rsidTr="00A53DA7">
        <w:tc>
          <w:tcPr>
            <w:tcW w:w="0" w:type="auto"/>
            <w:shd w:val="clear" w:color="auto" w:fill="auto"/>
            <w:tcMar>
              <w:top w:w="0" w:type="dxa"/>
              <w:left w:w="0" w:type="dxa"/>
              <w:bottom w:w="0" w:type="dxa"/>
              <w:right w:w="0" w:type="dxa"/>
            </w:tcMar>
            <w:vAlign w:val="center"/>
            <w:hideMark/>
          </w:tcPr>
          <w:p w14:paraId="55733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4295027</w:t>
            </w:r>
          </w:p>
        </w:tc>
        <w:tc>
          <w:tcPr>
            <w:tcW w:w="0" w:type="auto"/>
            <w:shd w:val="clear" w:color="auto" w:fill="auto"/>
            <w:tcMar>
              <w:top w:w="0" w:type="dxa"/>
              <w:left w:w="0" w:type="dxa"/>
              <w:bottom w:w="0" w:type="dxa"/>
              <w:right w:w="0" w:type="dxa"/>
            </w:tcMar>
            <w:vAlign w:val="center"/>
            <w:hideMark/>
          </w:tcPr>
          <w:p w14:paraId="3FFE33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Brief solution focused psychotherapy</w:t>
            </w:r>
          </w:p>
        </w:tc>
        <w:tc>
          <w:tcPr>
            <w:tcW w:w="0" w:type="auto"/>
            <w:shd w:val="clear" w:color="auto" w:fill="auto"/>
            <w:tcMar>
              <w:top w:w="0" w:type="dxa"/>
              <w:left w:w="0" w:type="dxa"/>
              <w:bottom w:w="0" w:type="dxa"/>
              <w:right w:w="0" w:type="dxa"/>
            </w:tcMar>
            <w:vAlign w:val="center"/>
            <w:hideMark/>
          </w:tcPr>
          <w:p w14:paraId="1600EF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010A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EE3B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7AE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D46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345CD9" w14:textId="77777777" w:rsidTr="00A53DA7">
        <w:tc>
          <w:tcPr>
            <w:tcW w:w="0" w:type="auto"/>
            <w:shd w:val="clear" w:color="auto" w:fill="auto"/>
            <w:tcMar>
              <w:top w:w="0" w:type="dxa"/>
              <w:left w:w="0" w:type="dxa"/>
              <w:bottom w:w="0" w:type="dxa"/>
              <w:right w:w="0" w:type="dxa"/>
            </w:tcMar>
            <w:vAlign w:val="center"/>
            <w:hideMark/>
          </w:tcPr>
          <w:p w14:paraId="59E18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4299728</w:t>
            </w:r>
          </w:p>
        </w:tc>
        <w:tc>
          <w:tcPr>
            <w:tcW w:w="0" w:type="auto"/>
            <w:shd w:val="clear" w:color="auto" w:fill="auto"/>
            <w:tcMar>
              <w:top w:w="0" w:type="dxa"/>
              <w:left w:w="0" w:type="dxa"/>
              <w:bottom w:w="0" w:type="dxa"/>
              <w:right w:w="0" w:type="dxa"/>
            </w:tcMar>
            <w:vAlign w:val="center"/>
            <w:hideMark/>
          </w:tcPr>
          <w:p w14:paraId="3CB34F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Client-centered psychotherapy</w:t>
            </w:r>
          </w:p>
        </w:tc>
        <w:tc>
          <w:tcPr>
            <w:tcW w:w="0" w:type="auto"/>
            <w:shd w:val="clear" w:color="auto" w:fill="auto"/>
            <w:tcMar>
              <w:top w:w="0" w:type="dxa"/>
              <w:left w:w="0" w:type="dxa"/>
              <w:bottom w:w="0" w:type="dxa"/>
              <w:right w:w="0" w:type="dxa"/>
            </w:tcMar>
            <w:vAlign w:val="center"/>
            <w:hideMark/>
          </w:tcPr>
          <w:p w14:paraId="460C3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CF252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66BB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3DC1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2291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FE118E8" w14:textId="77777777" w:rsidTr="00A53DA7">
        <w:tc>
          <w:tcPr>
            <w:tcW w:w="0" w:type="auto"/>
            <w:shd w:val="clear" w:color="auto" w:fill="auto"/>
            <w:tcMar>
              <w:top w:w="0" w:type="dxa"/>
              <w:left w:w="0" w:type="dxa"/>
              <w:bottom w:w="0" w:type="dxa"/>
              <w:right w:w="0" w:type="dxa"/>
            </w:tcMar>
            <w:vAlign w:val="center"/>
            <w:hideMark/>
          </w:tcPr>
          <w:p w14:paraId="3BDAD5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4164790</w:t>
            </w:r>
          </w:p>
        </w:tc>
        <w:tc>
          <w:tcPr>
            <w:tcW w:w="0" w:type="auto"/>
            <w:shd w:val="clear" w:color="auto" w:fill="auto"/>
            <w:tcMar>
              <w:top w:w="0" w:type="dxa"/>
              <w:left w:w="0" w:type="dxa"/>
              <w:bottom w:w="0" w:type="dxa"/>
              <w:right w:w="0" w:type="dxa"/>
            </w:tcMar>
            <w:vAlign w:val="center"/>
            <w:hideMark/>
          </w:tcPr>
          <w:p w14:paraId="552AA8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Conjoint psychotherapy</w:t>
            </w:r>
          </w:p>
        </w:tc>
        <w:tc>
          <w:tcPr>
            <w:tcW w:w="0" w:type="auto"/>
            <w:shd w:val="clear" w:color="auto" w:fill="auto"/>
            <w:tcMar>
              <w:top w:w="0" w:type="dxa"/>
              <w:left w:w="0" w:type="dxa"/>
              <w:bottom w:w="0" w:type="dxa"/>
              <w:right w:w="0" w:type="dxa"/>
            </w:tcMar>
            <w:vAlign w:val="center"/>
            <w:hideMark/>
          </w:tcPr>
          <w:p w14:paraId="6087BE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B0CC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3B31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C7F7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6828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A9EEF0" w14:textId="77777777" w:rsidTr="00A53DA7">
        <w:tc>
          <w:tcPr>
            <w:tcW w:w="0" w:type="auto"/>
            <w:shd w:val="clear" w:color="auto" w:fill="auto"/>
            <w:tcMar>
              <w:top w:w="0" w:type="dxa"/>
              <w:left w:w="0" w:type="dxa"/>
              <w:bottom w:w="0" w:type="dxa"/>
              <w:right w:w="0" w:type="dxa"/>
            </w:tcMar>
            <w:vAlign w:val="center"/>
            <w:hideMark/>
          </w:tcPr>
          <w:p w14:paraId="19853AD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4208314</w:t>
            </w:r>
          </w:p>
        </w:tc>
        <w:tc>
          <w:tcPr>
            <w:tcW w:w="0" w:type="auto"/>
            <w:shd w:val="clear" w:color="auto" w:fill="auto"/>
            <w:tcMar>
              <w:top w:w="0" w:type="dxa"/>
              <w:left w:w="0" w:type="dxa"/>
              <w:bottom w:w="0" w:type="dxa"/>
              <w:right w:w="0" w:type="dxa"/>
            </w:tcMar>
            <w:vAlign w:val="center"/>
            <w:hideMark/>
          </w:tcPr>
          <w:p w14:paraId="272F64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Couple psychotherapy</w:t>
            </w:r>
          </w:p>
        </w:tc>
        <w:tc>
          <w:tcPr>
            <w:tcW w:w="0" w:type="auto"/>
            <w:shd w:val="clear" w:color="auto" w:fill="auto"/>
            <w:tcMar>
              <w:top w:w="0" w:type="dxa"/>
              <w:left w:w="0" w:type="dxa"/>
              <w:bottom w:w="0" w:type="dxa"/>
              <w:right w:w="0" w:type="dxa"/>
            </w:tcMar>
            <w:vAlign w:val="center"/>
            <w:hideMark/>
          </w:tcPr>
          <w:p w14:paraId="601C7E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01B18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A83D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FB651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6B69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602EF5" w14:textId="77777777" w:rsidTr="00A53DA7">
        <w:tc>
          <w:tcPr>
            <w:tcW w:w="0" w:type="auto"/>
            <w:shd w:val="clear" w:color="auto" w:fill="auto"/>
            <w:tcMar>
              <w:top w:w="0" w:type="dxa"/>
              <w:left w:w="0" w:type="dxa"/>
              <w:bottom w:w="0" w:type="dxa"/>
              <w:right w:w="0" w:type="dxa"/>
            </w:tcMar>
            <w:vAlign w:val="center"/>
            <w:hideMark/>
          </w:tcPr>
          <w:p w14:paraId="09405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4083706</w:t>
            </w:r>
          </w:p>
        </w:tc>
        <w:tc>
          <w:tcPr>
            <w:tcW w:w="0" w:type="auto"/>
            <w:shd w:val="clear" w:color="auto" w:fill="auto"/>
            <w:tcMar>
              <w:top w:w="0" w:type="dxa"/>
              <w:left w:w="0" w:type="dxa"/>
              <w:bottom w:w="0" w:type="dxa"/>
              <w:right w:w="0" w:type="dxa"/>
            </w:tcMar>
            <w:vAlign w:val="center"/>
            <w:hideMark/>
          </w:tcPr>
          <w:p w14:paraId="046A0C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Crisis intervention</w:t>
            </w:r>
          </w:p>
        </w:tc>
        <w:tc>
          <w:tcPr>
            <w:tcW w:w="0" w:type="auto"/>
            <w:shd w:val="clear" w:color="auto" w:fill="auto"/>
            <w:tcMar>
              <w:top w:w="0" w:type="dxa"/>
              <w:left w:w="0" w:type="dxa"/>
              <w:bottom w:w="0" w:type="dxa"/>
              <w:right w:w="0" w:type="dxa"/>
            </w:tcMar>
            <w:vAlign w:val="center"/>
            <w:hideMark/>
          </w:tcPr>
          <w:p w14:paraId="73787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4603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FB319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A5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4AA9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8FC13F" w14:textId="77777777" w:rsidTr="00A53DA7">
        <w:tc>
          <w:tcPr>
            <w:tcW w:w="0" w:type="auto"/>
            <w:shd w:val="clear" w:color="auto" w:fill="auto"/>
            <w:tcMar>
              <w:top w:w="0" w:type="dxa"/>
              <w:left w:w="0" w:type="dxa"/>
              <w:bottom w:w="0" w:type="dxa"/>
              <w:right w:w="0" w:type="dxa"/>
            </w:tcMar>
            <w:vAlign w:val="center"/>
            <w:hideMark/>
          </w:tcPr>
          <w:p w14:paraId="78F62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4083131</w:t>
            </w:r>
          </w:p>
        </w:tc>
        <w:tc>
          <w:tcPr>
            <w:tcW w:w="0" w:type="auto"/>
            <w:shd w:val="clear" w:color="auto" w:fill="auto"/>
            <w:tcMar>
              <w:top w:w="0" w:type="dxa"/>
              <w:left w:w="0" w:type="dxa"/>
              <w:bottom w:w="0" w:type="dxa"/>
              <w:right w:w="0" w:type="dxa"/>
            </w:tcMar>
            <w:vAlign w:val="center"/>
            <w:hideMark/>
          </w:tcPr>
          <w:p w14:paraId="15BEBB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Daily life psychotherapy</w:t>
            </w:r>
          </w:p>
        </w:tc>
        <w:tc>
          <w:tcPr>
            <w:tcW w:w="0" w:type="auto"/>
            <w:shd w:val="clear" w:color="auto" w:fill="auto"/>
            <w:tcMar>
              <w:top w:w="0" w:type="dxa"/>
              <w:left w:w="0" w:type="dxa"/>
              <w:bottom w:w="0" w:type="dxa"/>
              <w:right w:w="0" w:type="dxa"/>
            </w:tcMar>
            <w:vAlign w:val="center"/>
            <w:hideMark/>
          </w:tcPr>
          <w:p w14:paraId="511AD2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CF8AE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3F38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5962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1AC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43E9710" w14:textId="77777777" w:rsidTr="00A53DA7">
        <w:tc>
          <w:tcPr>
            <w:tcW w:w="0" w:type="auto"/>
            <w:shd w:val="clear" w:color="auto" w:fill="auto"/>
            <w:tcMar>
              <w:top w:w="0" w:type="dxa"/>
              <w:left w:w="0" w:type="dxa"/>
              <w:bottom w:w="0" w:type="dxa"/>
              <w:right w:w="0" w:type="dxa"/>
            </w:tcMar>
            <w:vAlign w:val="center"/>
            <w:hideMark/>
          </w:tcPr>
          <w:p w14:paraId="3DF587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4121662</w:t>
            </w:r>
          </w:p>
        </w:tc>
        <w:tc>
          <w:tcPr>
            <w:tcW w:w="0" w:type="auto"/>
            <w:shd w:val="clear" w:color="auto" w:fill="auto"/>
            <w:tcMar>
              <w:top w:w="0" w:type="dxa"/>
              <w:left w:w="0" w:type="dxa"/>
              <w:bottom w:w="0" w:type="dxa"/>
              <w:right w:w="0" w:type="dxa"/>
            </w:tcMar>
            <w:vAlign w:val="center"/>
            <w:hideMark/>
          </w:tcPr>
          <w:p w14:paraId="0F61A5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Developmental psychodynamic psychotherapy</w:t>
            </w:r>
          </w:p>
        </w:tc>
        <w:tc>
          <w:tcPr>
            <w:tcW w:w="0" w:type="auto"/>
            <w:shd w:val="clear" w:color="auto" w:fill="auto"/>
            <w:tcMar>
              <w:top w:w="0" w:type="dxa"/>
              <w:left w:w="0" w:type="dxa"/>
              <w:bottom w:w="0" w:type="dxa"/>
              <w:right w:w="0" w:type="dxa"/>
            </w:tcMar>
            <w:vAlign w:val="center"/>
            <w:hideMark/>
          </w:tcPr>
          <w:p w14:paraId="300C65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69372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19C86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F1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A14E1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EF792D" w14:textId="77777777" w:rsidTr="00A53DA7">
        <w:tc>
          <w:tcPr>
            <w:tcW w:w="0" w:type="auto"/>
            <w:shd w:val="clear" w:color="auto" w:fill="auto"/>
            <w:tcMar>
              <w:top w:w="0" w:type="dxa"/>
              <w:left w:w="0" w:type="dxa"/>
              <w:bottom w:w="0" w:type="dxa"/>
              <w:right w:w="0" w:type="dxa"/>
            </w:tcMar>
            <w:vAlign w:val="center"/>
            <w:hideMark/>
          </w:tcPr>
          <w:p w14:paraId="60360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4226276</w:t>
            </w:r>
          </w:p>
        </w:tc>
        <w:tc>
          <w:tcPr>
            <w:tcW w:w="0" w:type="auto"/>
            <w:shd w:val="clear" w:color="auto" w:fill="auto"/>
            <w:tcMar>
              <w:top w:w="0" w:type="dxa"/>
              <w:left w:w="0" w:type="dxa"/>
              <w:bottom w:w="0" w:type="dxa"/>
              <w:right w:w="0" w:type="dxa"/>
            </w:tcMar>
            <w:vAlign w:val="center"/>
            <w:hideMark/>
          </w:tcPr>
          <w:p w14:paraId="132592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Eclectic psychotherapy</w:t>
            </w:r>
          </w:p>
        </w:tc>
        <w:tc>
          <w:tcPr>
            <w:tcW w:w="0" w:type="auto"/>
            <w:shd w:val="clear" w:color="auto" w:fill="auto"/>
            <w:tcMar>
              <w:top w:w="0" w:type="dxa"/>
              <w:left w:w="0" w:type="dxa"/>
              <w:bottom w:w="0" w:type="dxa"/>
              <w:right w:w="0" w:type="dxa"/>
            </w:tcMar>
            <w:vAlign w:val="center"/>
            <w:hideMark/>
          </w:tcPr>
          <w:p w14:paraId="237E4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65296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6F1EF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7F77E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72762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8DD743" w14:textId="77777777" w:rsidTr="00A53DA7">
        <w:tc>
          <w:tcPr>
            <w:tcW w:w="0" w:type="auto"/>
            <w:shd w:val="clear" w:color="auto" w:fill="auto"/>
            <w:tcMar>
              <w:top w:w="0" w:type="dxa"/>
              <w:left w:w="0" w:type="dxa"/>
              <w:bottom w:w="0" w:type="dxa"/>
              <w:right w:w="0" w:type="dxa"/>
            </w:tcMar>
            <w:vAlign w:val="center"/>
            <w:hideMark/>
          </w:tcPr>
          <w:p w14:paraId="4A0878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4258834</w:t>
            </w:r>
          </w:p>
        </w:tc>
        <w:tc>
          <w:tcPr>
            <w:tcW w:w="0" w:type="auto"/>
            <w:shd w:val="clear" w:color="auto" w:fill="auto"/>
            <w:tcMar>
              <w:top w:w="0" w:type="dxa"/>
              <w:left w:w="0" w:type="dxa"/>
              <w:bottom w:w="0" w:type="dxa"/>
              <w:right w:w="0" w:type="dxa"/>
            </w:tcMar>
            <w:vAlign w:val="center"/>
            <w:hideMark/>
          </w:tcPr>
          <w:p w14:paraId="420F5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Educational psychotherapy</w:t>
            </w:r>
          </w:p>
        </w:tc>
        <w:tc>
          <w:tcPr>
            <w:tcW w:w="0" w:type="auto"/>
            <w:shd w:val="clear" w:color="auto" w:fill="auto"/>
            <w:tcMar>
              <w:top w:w="0" w:type="dxa"/>
              <w:left w:w="0" w:type="dxa"/>
              <w:bottom w:w="0" w:type="dxa"/>
              <w:right w:w="0" w:type="dxa"/>
            </w:tcMar>
            <w:vAlign w:val="center"/>
            <w:hideMark/>
          </w:tcPr>
          <w:p w14:paraId="62C7554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2046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90E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EED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43A7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F6576B8" w14:textId="77777777" w:rsidTr="00A53DA7">
        <w:tc>
          <w:tcPr>
            <w:tcW w:w="0" w:type="auto"/>
            <w:shd w:val="clear" w:color="auto" w:fill="auto"/>
            <w:tcMar>
              <w:top w:w="0" w:type="dxa"/>
              <w:left w:w="0" w:type="dxa"/>
              <w:bottom w:w="0" w:type="dxa"/>
              <w:right w:w="0" w:type="dxa"/>
            </w:tcMar>
            <w:vAlign w:val="center"/>
            <w:hideMark/>
          </w:tcPr>
          <w:p w14:paraId="3787E6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4148765</w:t>
            </w:r>
          </w:p>
        </w:tc>
        <w:tc>
          <w:tcPr>
            <w:tcW w:w="0" w:type="auto"/>
            <w:shd w:val="clear" w:color="auto" w:fill="auto"/>
            <w:tcMar>
              <w:top w:w="0" w:type="dxa"/>
              <w:left w:w="0" w:type="dxa"/>
              <w:bottom w:w="0" w:type="dxa"/>
              <w:right w:w="0" w:type="dxa"/>
            </w:tcMar>
            <w:vAlign w:val="center"/>
            <w:hideMark/>
          </w:tcPr>
          <w:p w14:paraId="73A683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Encounter group therapy</w:t>
            </w:r>
          </w:p>
        </w:tc>
        <w:tc>
          <w:tcPr>
            <w:tcW w:w="0" w:type="auto"/>
            <w:shd w:val="clear" w:color="auto" w:fill="auto"/>
            <w:tcMar>
              <w:top w:w="0" w:type="dxa"/>
              <w:left w:w="0" w:type="dxa"/>
              <w:bottom w:w="0" w:type="dxa"/>
              <w:right w:w="0" w:type="dxa"/>
            </w:tcMar>
            <w:vAlign w:val="center"/>
            <w:hideMark/>
          </w:tcPr>
          <w:p w14:paraId="561B3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C5465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CB614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2DAB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0C71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50C1D4" w14:textId="77777777" w:rsidTr="00A53DA7">
        <w:tc>
          <w:tcPr>
            <w:tcW w:w="0" w:type="auto"/>
            <w:shd w:val="clear" w:color="auto" w:fill="auto"/>
            <w:tcMar>
              <w:top w:w="0" w:type="dxa"/>
              <w:left w:w="0" w:type="dxa"/>
              <w:bottom w:w="0" w:type="dxa"/>
              <w:right w:w="0" w:type="dxa"/>
            </w:tcMar>
            <w:vAlign w:val="center"/>
            <w:hideMark/>
          </w:tcPr>
          <w:p w14:paraId="62882F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2007747</w:t>
            </w:r>
          </w:p>
        </w:tc>
        <w:tc>
          <w:tcPr>
            <w:tcW w:w="0" w:type="auto"/>
            <w:shd w:val="clear" w:color="auto" w:fill="auto"/>
            <w:tcMar>
              <w:top w:w="0" w:type="dxa"/>
              <w:left w:w="0" w:type="dxa"/>
              <w:bottom w:w="0" w:type="dxa"/>
              <w:right w:w="0" w:type="dxa"/>
            </w:tcMar>
            <w:vAlign w:val="center"/>
            <w:hideMark/>
          </w:tcPr>
          <w:p w14:paraId="1D8CBC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Exploratory verbal psychotherapy</w:t>
            </w:r>
          </w:p>
        </w:tc>
        <w:tc>
          <w:tcPr>
            <w:tcW w:w="0" w:type="auto"/>
            <w:shd w:val="clear" w:color="auto" w:fill="auto"/>
            <w:tcMar>
              <w:top w:w="0" w:type="dxa"/>
              <w:left w:w="0" w:type="dxa"/>
              <w:bottom w:w="0" w:type="dxa"/>
              <w:right w:w="0" w:type="dxa"/>
            </w:tcMar>
            <w:vAlign w:val="center"/>
            <w:hideMark/>
          </w:tcPr>
          <w:p w14:paraId="3B266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B9E0F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09B29E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8638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C258A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5FE5C7" w14:textId="77777777" w:rsidTr="00A53DA7">
        <w:tc>
          <w:tcPr>
            <w:tcW w:w="0" w:type="auto"/>
            <w:shd w:val="clear" w:color="auto" w:fill="auto"/>
            <w:tcMar>
              <w:top w:w="0" w:type="dxa"/>
              <w:left w:w="0" w:type="dxa"/>
              <w:bottom w:w="0" w:type="dxa"/>
              <w:right w:w="0" w:type="dxa"/>
            </w:tcMar>
            <w:vAlign w:val="center"/>
            <w:hideMark/>
          </w:tcPr>
          <w:p w14:paraId="5028C0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4137086</w:t>
            </w:r>
          </w:p>
        </w:tc>
        <w:tc>
          <w:tcPr>
            <w:tcW w:w="0" w:type="auto"/>
            <w:shd w:val="clear" w:color="auto" w:fill="auto"/>
            <w:tcMar>
              <w:top w:w="0" w:type="dxa"/>
              <w:left w:w="0" w:type="dxa"/>
              <w:bottom w:w="0" w:type="dxa"/>
              <w:right w:w="0" w:type="dxa"/>
            </w:tcMar>
            <w:vAlign w:val="center"/>
            <w:hideMark/>
          </w:tcPr>
          <w:p w14:paraId="46652A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Expressed emotion family therapy</w:t>
            </w:r>
          </w:p>
        </w:tc>
        <w:tc>
          <w:tcPr>
            <w:tcW w:w="0" w:type="auto"/>
            <w:shd w:val="clear" w:color="auto" w:fill="auto"/>
            <w:tcMar>
              <w:top w:w="0" w:type="dxa"/>
              <w:left w:w="0" w:type="dxa"/>
              <w:bottom w:w="0" w:type="dxa"/>
              <w:right w:w="0" w:type="dxa"/>
            </w:tcMar>
            <w:vAlign w:val="center"/>
            <w:hideMark/>
          </w:tcPr>
          <w:p w14:paraId="322022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5D37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D1C6C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721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FE99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917E8F" w14:textId="77777777" w:rsidTr="00A53DA7">
        <w:tc>
          <w:tcPr>
            <w:tcW w:w="0" w:type="auto"/>
            <w:shd w:val="clear" w:color="auto" w:fill="auto"/>
            <w:tcMar>
              <w:top w:w="0" w:type="dxa"/>
              <w:left w:w="0" w:type="dxa"/>
              <w:bottom w:w="0" w:type="dxa"/>
              <w:right w:w="0" w:type="dxa"/>
            </w:tcMar>
            <w:vAlign w:val="center"/>
            <w:hideMark/>
          </w:tcPr>
          <w:p w14:paraId="15FEF0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4048387</w:t>
            </w:r>
          </w:p>
        </w:tc>
        <w:tc>
          <w:tcPr>
            <w:tcW w:w="0" w:type="auto"/>
            <w:shd w:val="clear" w:color="auto" w:fill="auto"/>
            <w:tcMar>
              <w:top w:w="0" w:type="dxa"/>
              <w:left w:w="0" w:type="dxa"/>
              <w:bottom w:w="0" w:type="dxa"/>
              <w:right w:w="0" w:type="dxa"/>
            </w:tcMar>
            <w:vAlign w:val="center"/>
            <w:hideMark/>
          </w:tcPr>
          <w:p w14:paraId="706FF0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Expressive psychotherapy</w:t>
            </w:r>
          </w:p>
        </w:tc>
        <w:tc>
          <w:tcPr>
            <w:tcW w:w="0" w:type="auto"/>
            <w:shd w:val="clear" w:color="auto" w:fill="auto"/>
            <w:tcMar>
              <w:top w:w="0" w:type="dxa"/>
              <w:left w:w="0" w:type="dxa"/>
              <w:bottom w:w="0" w:type="dxa"/>
              <w:right w:w="0" w:type="dxa"/>
            </w:tcMar>
            <w:vAlign w:val="center"/>
            <w:hideMark/>
          </w:tcPr>
          <w:p w14:paraId="1173E39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5EF23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2435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237BB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1FC9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1F57594" w14:textId="77777777" w:rsidTr="00A53DA7">
        <w:tc>
          <w:tcPr>
            <w:tcW w:w="0" w:type="auto"/>
            <w:shd w:val="clear" w:color="auto" w:fill="auto"/>
            <w:tcMar>
              <w:top w:w="0" w:type="dxa"/>
              <w:left w:w="0" w:type="dxa"/>
              <w:bottom w:w="0" w:type="dxa"/>
              <w:right w:w="0" w:type="dxa"/>
            </w:tcMar>
            <w:vAlign w:val="center"/>
            <w:hideMark/>
          </w:tcPr>
          <w:p w14:paraId="15B0ED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4173581</w:t>
            </w:r>
          </w:p>
        </w:tc>
        <w:tc>
          <w:tcPr>
            <w:tcW w:w="0" w:type="auto"/>
            <w:shd w:val="clear" w:color="auto" w:fill="auto"/>
            <w:tcMar>
              <w:top w:w="0" w:type="dxa"/>
              <w:left w:w="0" w:type="dxa"/>
              <w:bottom w:w="0" w:type="dxa"/>
              <w:right w:w="0" w:type="dxa"/>
            </w:tcMar>
            <w:vAlign w:val="center"/>
            <w:hideMark/>
          </w:tcPr>
          <w:p w14:paraId="3F82A8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Extended family therapy</w:t>
            </w:r>
          </w:p>
        </w:tc>
        <w:tc>
          <w:tcPr>
            <w:tcW w:w="0" w:type="auto"/>
            <w:shd w:val="clear" w:color="auto" w:fill="auto"/>
            <w:tcMar>
              <w:top w:w="0" w:type="dxa"/>
              <w:left w:w="0" w:type="dxa"/>
              <w:bottom w:w="0" w:type="dxa"/>
              <w:right w:w="0" w:type="dxa"/>
            </w:tcMar>
            <w:vAlign w:val="center"/>
            <w:hideMark/>
          </w:tcPr>
          <w:p w14:paraId="1289C0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A16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1D32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21DA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D77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9F26B61" w14:textId="77777777" w:rsidTr="00A53DA7">
        <w:tc>
          <w:tcPr>
            <w:tcW w:w="0" w:type="auto"/>
            <w:shd w:val="clear" w:color="auto" w:fill="auto"/>
            <w:tcMar>
              <w:top w:w="0" w:type="dxa"/>
              <w:left w:w="0" w:type="dxa"/>
              <w:bottom w:w="0" w:type="dxa"/>
              <w:right w:w="0" w:type="dxa"/>
            </w:tcMar>
            <w:vAlign w:val="center"/>
            <w:hideMark/>
          </w:tcPr>
          <w:p w14:paraId="20AC9A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46286403</w:t>
            </w:r>
          </w:p>
        </w:tc>
        <w:tc>
          <w:tcPr>
            <w:tcW w:w="0" w:type="auto"/>
            <w:shd w:val="clear" w:color="auto" w:fill="auto"/>
            <w:tcMar>
              <w:top w:w="0" w:type="dxa"/>
              <w:left w:w="0" w:type="dxa"/>
              <w:bottom w:w="0" w:type="dxa"/>
              <w:right w:w="0" w:type="dxa"/>
            </w:tcMar>
            <w:vAlign w:val="center"/>
            <w:hideMark/>
          </w:tcPr>
          <w:p w14:paraId="18BBF4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intervention for psychosis</w:t>
            </w:r>
          </w:p>
        </w:tc>
        <w:tc>
          <w:tcPr>
            <w:tcW w:w="0" w:type="auto"/>
            <w:shd w:val="clear" w:color="auto" w:fill="auto"/>
            <w:tcMar>
              <w:top w:w="0" w:type="dxa"/>
              <w:left w:w="0" w:type="dxa"/>
              <w:bottom w:w="0" w:type="dxa"/>
              <w:right w:w="0" w:type="dxa"/>
            </w:tcMar>
            <w:vAlign w:val="center"/>
            <w:hideMark/>
          </w:tcPr>
          <w:p w14:paraId="7DA1C10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1761F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BB2A0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D6A2A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B2A1E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BA6D517" w14:textId="77777777" w:rsidTr="00A53DA7">
        <w:tc>
          <w:tcPr>
            <w:tcW w:w="0" w:type="auto"/>
            <w:shd w:val="clear" w:color="auto" w:fill="auto"/>
            <w:tcMar>
              <w:top w:w="0" w:type="dxa"/>
              <w:left w:w="0" w:type="dxa"/>
              <w:bottom w:w="0" w:type="dxa"/>
              <w:right w:w="0" w:type="dxa"/>
            </w:tcMar>
            <w:vAlign w:val="center"/>
            <w:hideMark/>
          </w:tcPr>
          <w:p w14:paraId="540E41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2213546</w:t>
            </w:r>
          </w:p>
        </w:tc>
        <w:tc>
          <w:tcPr>
            <w:tcW w:w="0" w:type="auto"/>
            <w:shd w:val="clear" w:color="auto" w:fill="auto"/>
            <w:tcMar>
              <w:top w:w="0" w:type="dxa"/>
              <w:left w:w="0" w:type="dxa"/>
              <w:bottom w:w="0" w:type="dxa"/>
              <w:right w:w="0" w:type="dxa"/>
            </w:tcMar>
            <w:vAlign w:val="center"/>
            <w:hideMark/>
          </w:tcPr>
          <w:p w14:paraId="42040B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(conjoint psychotherapy) (with patient present)</w:t>
            </w:r>
          </w:p>
        </w:tc>
        <w:tc>
          <w:tcPr>
            <w:tcW w:w="0" w:type="auto"/>
            <w:shd w:val="clear" w:color="auto" w:fill="auto"/>
            <w:tcMar>
              <w:top w:w="0" w:type="dxa"/>
              <w:left w:w="0" w:type="dxa"/>
              <w:bottom w:w="0" w:type="dxa"/>
              <w:right w:w="0" w:type="dxa"/>
            </w:tcMar>
            <w:vAlign w:val="center"/>
            <w:hideMark/>
          </w:tcPr>
          <w:p w14:paraId="302E5E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DF785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BCC9E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E14BC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251B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7D889A" w14:textId="77777777" w:rsidTr="00A53DA7">
        <w:tc>
          <w:tcPr>
            <w:tcW w:w="0" w:type="auto"/>
            <w:shd w:val="clear" w:color="auto" w:fill="auto"/>
            <w:tcMar>
              <w:top w:w="0" w:type="dxa"/>
              <w:left w:w="0" w:type="dxa"/>
              <w:bottom w:w="0" w:type="dxa"/>
              <w:right w:w="0" w:type="dxa"/>
            </w:tcMar>
            <w:vAlign w:val="center"/>
            <w:hideMark/>
          </w:tcPr>
          <w:p w14:paraId="0A49B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4028920</w:t>
            </w:r>
          </w:p>
        </w:tc>
        <w:tc>
          <w:tcPr>
            <w:tcW w:w="0" w:type="auto"/>
            <w:shd w:val="clear" w:color="auto" w:fill="auto"/>
            <w:tcMar>
              <w:top w:w="0" w:type="dxa"/>
              <w:left w:w="0" w:type="dxa"/>
              <w:bottom w:w="0" w:type="dxa"/>
              <w:right w:w="0" w:type="dxa"/>
            </w:tcMar>
            <w:vAlign w:val="center"/>
            <w:hideMark/>
          </w:tcPr>
          <w:p w14:paraId="4915B6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Family psychotherapy procedure</w:t>
            </w:r>
          </w:p>
        </w:tc>
        <w:tc>
          <w:tcPr>
            <w:tcW w:w="0" w:type="auto"/>
            <w:shd w:val="clear" w:color="auto" w:fill="auto"/>
            <w:tcMar>
              <w:top w:w="0" w:type="dxa"/>
              <w:left w:w="0" w:type="dxa"/>
              <w:bottom w:w="0" w:type="dxa"/>
              <w:right w:w="0" w:type="dxa"/>
            </w:tcMar>
            <w:vAlign w:val="center"/>
            <w:hideMark/>
          </w:tcPr>
          <w:p w14:paraId="6114F1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39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BEC2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84458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101A7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C1384D5" w14:textId="77777777" w:rsidTr="00A53DA7">
        <w:tc>
          <w:tcPr>
            <w:tcW w:w="0" w:type="auto"/>
            <w:shd w:val="clear" w:color="auto" w:fill="auto"/>
            <w:tcMar>
              <w:top w:w="0" w:type="dxa"/>
              <w:left w:w="0" w:type="dxa"/>
              <w:bottom w:w="0" w:type="dxa"/>
              <w:right w:w="0" w:type="dxa"/>
            </w:tcMar>
            <w:vAlign w:val="center"/>
            <w:hideMark/>
          </w:tcPr>
          <w:p w14:paraId="15EE47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46286330</w:t>
            </w:r>
          </w:p>
        </w:tc>
        <w:tc>
          <w:tcPr>
            <w:tcW w:w="0" w:type="auto"/>
            <w:shd w:val="clear" w:color="auto" w:fill="auto"/>
            <w:tcMar>
              <w:top w:w="0" w:type="dxa"/>
              <w:left w:w="0" w:type="dxa"/>
              <w:bottom w:w="0" w:type="dxa"/>
              <w:right w:w="0" w:type="dxa"/>
            </w:tcMar>
            <w:vAlign w:val="center"/>
            <w:hideMark/>
          </w:tcPr>
          <w:p w14:paraId="712D4A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Focal psychodynamic therapy</w:t>
            </w:r>
          </w:p>
        </w:tc>
        <w:tc>
          <w:tcPr>
            <w:tcW w:w="0" w:type="auto"/>
            <w:shd w:val="clear" w:color="auto" w:fill="auto"/>
            <w:tcMar>
              <w:top w:w="0" w:type="dxa"/>
              <w:left w:w="0" w:type="dxa"/>
              <w:bottom w:w="0" w:type="dxa"/>
              <w:right w:w="0" w:type="dxa"/>
            </w:tcMar>
            <w:vAlign w:val="center"/>
            <w:hideMark/>
          </w:tcPr>
          <w:p w14:paraId="719FA4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63D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DE9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049B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4A65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C7B86A" w14:textId="77777777" w:rsidTr="00A53DA7">
        <w:tc>
          <w:tcPr>
            <w:tcW w:w="0" w:type="auto"/>
            <w:shd w:val="clear" w:color="auto" w:fill="auto"/>
            <w:tcMar>
              <w:top w:w="0" w:type="dxa"/>
              <w:left w:w="0" w:type="dxa"/>
              <w:bottom w:w="0" w:type="dxa"/>
              <w:right w:w="0" w:type="dxa"/>
            </w:tcMar>
            <w:vAlign w:val="center"/>
            <w:hideMark/>
          </w:tcPr>
          <w:p w14:paraId="03DBA2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4226275</w:t>
            </w:r>
          </w:p>
        </w:tc>
        <w:tc>
          <w:tcPr>
            <w:tcW w:w="0" w:type="auto"/>
            <w:shd w:val="clear" w:color="auto" w:fill="auto"/>
            <w:tcMar>
              <w:top w:w="0" w:type="dxa"/>
              <w:left w:w="0" w:type="dxa"/>
              <w:bottom w:w="0" w:type="dxa"/>
              <w:right w:w="0" w:type="dxa"/>
            </w:tcMar>
            <w:vAlign w:val="center"/>
            <w:hideMark/>
          </w:tcPr>
          <w:p w14:paraId="1BF39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Formal psychological therapy</w:t>
            </w:r>
          </w:p>
        </w:tc>
        <w:tc>
          <w:tcPr>
            <w:tcW w:w="0" w:type="auto"/>
            <w:shd w:val="clear" w:color="auto" w:fill="auto"/>
            <w:tcMar>
              <w:top w:w="0" w:type="dxa"/>
              <w:left w:w="0" w:type="dxa"/>
              <w:bottom w:w="0" w:type="dxa"/>
              <w:right w:w="0" w:type="dxa"/>
            </w:tcMar>
            <w:vAlign w:val="center"/>
            <w:hideMark/>
          </w:tcPr>
          <w:p w14:paraId="6A4193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0B45C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23C4D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C1A5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43C4F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96A9F5A" w14:textId="77777777" w:rsidTr="00A53DA7">
        <w:tc>
          <w:tcPr>
            <w:tcW w:w="0" w:type="auto"/>
            <w:shd w:val="clear" w:color="auto" w:fill="auto"/>
            <w:tcMar>
              <w:top w:w="0" w:type="dxa"/>
              <w:left w:w="0" w:type="dxa"/>
              <w:bottom w:w="0" w:type="dxa"/>
              <w:right w:w="0" w:type="dxa"/>
            </w:tcMar>
            <w:vAlign w:val="center"/>
            <w:hideMark/>
          </w:tcPr>
          <w:p w14:paraId="00FAAE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45765516</w:t>
            </w:r>
          </w:p>
        </w:tc>
        <w:tc>
          <w:tcPr>
            <w:tcW w:w="0" w:type="auto"/>
            <w:shd w:val="clear" w:color="auto" w:fill="auto"/>
            <w:tcMar>
              <w:top w:w="0" w:type="dxa"/>
              <w:left w:w="0" w:type="dxa"/>
              <w:bottom w:w="0" w:type="dxa"/>
              <w:right w:w="0" w:type="dxa"/>
            </w:tcMar>
            <w:vAlign w:val="center"/>
            <w:hideMark/>
          </w:tcPr>
          <w:p w14:paraId="2BF3DF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family therapy</w:t>
            </w:r>
          </w:p>
        </w:tc>
        <w:tc>
          <w:tcPr>
            <w:tcW w:w="0" w:type="auto"/>
            <w:shd w:val="clear" w:color="auto" w:fill="auto"/>
            <w:tcMar>
              <w:top w:w="0" w:type="dxa"/>
              <w:left w:w="0" w:type="dxa"/>
              <w:bottom w:w="0" w:type="dxa"/>
              <w:right w:w="0" w:type="dxa"/>
            </w:tcMar>
            <w:vAlign w:val="center"/>
            <w:hideMark/>
          </w:tcPr>
          <w:p w14:paraId="45D79C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922A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7106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043A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54955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71465DB" w14:textId="77777777" w:rsidTr="00A53DA7">
        <w:tc>
          <w:tcPr>
            <w:tcW w:w="0" w:type="auto"/>
            <w:shd w:val="clear" w:color="auto" w:fill="auto"/>
            <w:tcMar>
              <w:top w:w="0" w:type="dxa"/>
              <w:left w:w="0" w:type="dxa"/>
              <w:bottom w:w="0" w:type="dxa"/>
              <w:right w:w="0" w:type="dxa"/>
            </w:tcMar>
            <w:vAlign w:val="center"/>
            <w:hideMark/>
          </w:tcPr>
          <w:p w14:paraId="6A703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4079939</w:t>
            </w:r>
          </w:p>
        </w:tc>
        <w:tc>
          <w:tcPr>
            <w:tcW w:w="0" w:type="auto"/>
            <w:shd w:val="clear" w:color="auto" w:fill="auto"/>
            <w:tcMar>
              <w:top w:w="0" w:type="dxa"/>
              <w:left w:w="0" w:type="dxa"/>
              <w:bottom w:w="0" w:type="dxa"/>
              <w:right w:w="0" w:type="dxa"/>
            </w:tcMar>
            <w:vAlign w:val="center"/>
            <w:hideMark/>
          </w:tcPr>
          <w:p w14:paraId="6E059B1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Functional psychotherapy</w:t>
            </w:r>
          </w:p>
        </w:tc>
        <w:tc>
          <w:tcPr>
            <w:tcW w:w="0" w:type="auto"/>
            <w:shd w:val="clear" w:color="auto" w:fill="auto"/>
            <w:tcMar>
              <w:top w:w="0" w:type="dxa"/>
              <w:left w:w="0" w:type="dxa"/>
              <w:bottom w:w="0" w:type="dxa"/>
              <w:right w:w="0" w:type="dxa"/>
            </w:tcMar>
            <w:vAlign w:val="center"/>
            <w:hideMark/>
          </w:tcPr>
          <w:p w14:paraId="681BF5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9423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53303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124CA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7874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8465F77" w14:textId="77777777" w:rsidTr="00A53DA7">
        <w:tc>
          <w:tcPr>
            <w:tcW w:w="0" w:type="auto"/>
            <w:shd w:val="clear" w:color="auto" w:fill="auto"/>
            <w:tcMar>
              <w:top w:w="0" w:type="dxa"/>
              <w:left w:w="0" w:type="dxa"/>
              <w:bottom w:w="0" w:type="dxa"/>
              <w:right w:w="0" w:type="dxa"/>
            </w:tcMar>
            <w:vAlign w:val="center"/>
            <w:hideMark/>
          </w:tcPr>
          <w:p w14:paraId="44945A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4079500</w:t>
            </w:r>
          </w:p>
        </w:tc>
        <w:tc>
          <w:tcPr>
            <w:tcW w:w="0" w:type="auto"/>
            <w:shd w:val="clear" w:color="auto" w:fill="auto"/>
            <w:tcMar>
              <w:top w:w="0" w:type="dxa"/>
              <w:left w:w="0" w:type="dxa"/>
              <w:bottom w:w="0" w:type="dxa"/>
              <w:right w:w="0" w:type="dxa"/>
            </w:tcMar>
            <w:vAlign w:val="center"/>
            <w:hideMark/>
          </w:tcPr>
          <w:p w14:paraId="0A6A49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General psychotherapy</w:t>
            </w:r>
          </w:p>
        </w:tc>
        <w:tc>
          <w:tcPr>
            <w:tcW w:w="0" w:type="auto"/>
            <w:shd w:val="clear" w:color="auto" w:fill="auto"/>
            <w:tcMar>
              <w:top w:w="0" w:type="dxa"/>
              <w:left w:w="0" w:type="dxa"/>
              <w:bottom w:w="0" w:type="dxa"/>
              <w:right w:w="0" w:type="dxa"/>
            </w:tcMar>
            <w:vAlign w:val="center"/>
            <w:hideMark/>
          </w:tcPr>
          <w:p w14:paraId="2A954D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C5D5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8E45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AA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986A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70961F5" w14:textId="77777777" w:rsidTr="00A53DA7">
        <w:tc>
          <w:tcPr>
            <w:tcW w:w="0" w:type="auto"/>
            <w:shd w:val="clear" w:color="auto" w:fill="auto"/>
            <w:tcMar>
              <w:top w:w="0" w:type="dxa"/>
              <w:left w:w="0" w:type="dxa"/>
              <w:bottom w:w="0" w:type="dxa"/>
              <w:right w:w="0" w:type="dxa"/>
            </w:tcMar>
            <w:vAlign w:val="center"/>
            <w:hideMark/>
          </w:tcPr>
          <w:p w14:paraId="1EC931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4117915</w:t>
            </w:r>
          </w:p>
        </w:tc>
        <w:tc>
          <w:tcPr>
            <w:tcW w:w="0" w:type="auto"/>
            <w:shd w:val="clear" w:color="auto" w:fill="auto"/>
            <w:tcMar>
              <w:top w:w="0" w:type="dxa"/>
              <w:left w:w="0" w:type="dxa"/>
              <w:bottom w:w="0" w:type="dxa"/>
              <w:right w:w="0" w:type="dxa"/>
            </w:tcMar>
            <w:vAlign w:val="center"/>
            <w:hideMark/>
          </w:tcPr>
          <w:p w14:paraId="276A70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Generic Jungian-based therapy</w:t>
            </w:r>
          </w:p>
        </w:tc>
        <w:tc>
          <w:tcPr>
            <w:tcW w:w="0" w:type="auto"/>
            <w:shd w:val="clear" w:color="auto" w:fill="auto"/>
            <w:tcMar>
              <w:top w:w="0" w:type="dxa"/>
              <w:left w:w="0" w:type="dxa"/>
              <w:bottom w:w="0" w:type="dxa"/>
              <w:right w:w="0" w:type="dxa"/>
            </w:tcMar>
            <w:vAlign w:val="center"/>
            <w:hideMark/>
          </w:tcPr>
          <w:p w14:paraId="39585C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E2E3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2FA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08DE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F09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BADBE7A" w14:textId="77777777" w:rsidTr="00A53DA7">
        <w:tc>
          <w:tcPr>
            <w:tcW w:w="0" w:type="auto"/>
            <w:shd w:val="clear" w:color="auto" w:fill="auto"/>
            <w:tcMar>
              <w:top w:w="0" w:type="dxa"/>
              <w:left w:w="0" w:type="dxa"/>
              <w:bottom w:w="0" w:type="dxa"/>
              <w:right w:w="0" w:type="dxa"/>
            </w:tcMar>
            <w:vAlign w:val="center"/>
            <w:hideMark/>
          </w:tcPr>
          <w:p w14:paraId="4DFFE0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4100341</w:t>
            </w:r>
          </w:p>
        </w:tc>
        <w:tc>
          <w:tcPr>
            <w:tcW w:w="0" w:type="auto"/>
            <w:shd w:val="clear" w:color="auto" w:fill="auto"/>
            <w:tcMar>
              <w:top w:w="0" w:type="dxa"/>
              <w:left w:w="0" w:type="dxa"/>
              <w:bottom w:w="0" w:type="dxa"/>
              <w:right w:w="0" w:type="dxa"/>
            </w:tcMar>
            <w:vAlign w:val="center"/>
            <w:hideMark/>
          </w:tcPr>
          <w:p w14:paraId="6C5748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analytical psychotherapy</w:t>
            </w:r>
          </w:p>
        </w:tc>
        <w:tc>
          <w:tcPr>
            <w:tcW w:w="0" w:type="auto"/>
            <w:shd w:val="clear" w:color="auto" w:fill="auto"/>
            <w:tcMar>
              <w:top w:w="0" w:type="dxa"/>
              <w:left w:w="0" w:type="dxa"/>
              <w:bottom w:w="0" w:type="dxa"/>
              <w:right w:w="0" w:type="dxa"/>
            </w:tcMar>
            <w:vAlign w:val="center"/>
            <w:hideMark/>
          </w:tcPr>
          <w:p w14:paraId="6B910C2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8B5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A1276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EC6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1C0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FD80C0F" w14:textId="77777777" w:rsidTr="00A53DA7">
        <w:tc>
          <w:tcPr>
            <w:tcW w:w="0" w:type="auto"/>
            <w:shd w:val="clear" w:color="auto" w:fill="auto"/>
            <w:tcMar>
              <w:top w:w="0" w:type="dxa"/>
              <w:left w:w="0" w:type="dxa"/>
              <w:bottom w:w="0" w:type="dxa"/>
              <w:right w:w="0" w:type="dxa"/>
            </w:tcMar>
            <w:vAlign w:val="center"/>
            <w:hideMark/>
          </w:tcPr>
          <w:p w14:paraId="2370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44808677</w:t>
            </w:r>
          </w:p>
        </w:tc>
        <w:tc>
          <w:tcPr>
            <w:tcW w:w="0" w:type="auto"/>
            <w:shd w:val="clear" w:color="auto" w:fill="auto"/>
            <w:tcMar>
              <w:top w:w="0" w:type="dxa"/>
              <w:left w:w="0" w:type="dxa"/>
              <w:bottom w:w="0" w:type="dxa"/>
              <w:right w:w="0" w:type="dxa"/>
            </w:tcMar>
            <w:vAlign w:val="center"/>
            <w:hideMark/>
          </w:tcPr>
          <w:p w14:paraId="40A6C9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cognitive behavioural therapy</w:t>
            </w:r>
          </w:p>
        </w:tc>
        <w:tc>
          <w:tcPr>
            <w:tcW w:w="0" w:type="auto"/>
            <w:shd w:val="clear" w:color="auto" w:fill="auto"/>
            <w:tcMar>
              <w:top w:w="0" w:type="dxa"/>
              <w:left w:w="0" w:type="dxa"/>
              <w:bottom w:w="0" w:type="dxa"/>
              <w:right w:w="0" w:type="dxa"/>
            </w:tcMar>
            <w:vAlign w:val="center"/>
            <w:hideMark/>
          </w:tcPr>
          <w:p w14:paraId="597C19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8D997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9A02A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563B4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DEB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F51DB39" w14:textId="77777777" w:rsidTr="00A53DA7">
        <w:tc>
          <w:tcPr>
            <w:tcW w:w="0" w:type="auto"/>
            <w:shd w:val="clear" w:color="auto" w:fill="auto"/>
            <w:tcMar>
              <w:top w:w="0" w:type="dxa"/>
              <w:left w:w="0" w:type="dxa"/>
              <w:bottom w:w="0" w:type="dxa"/>
              <w:right w:w="0" w:type="dxa"/>
            </w:tcMar>
            <w:vAlign w:val="center"/>
            <w:hideMark/>
          </w:tcPr>
          <w:p w14:paraId="4E5392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4136352</w:t>
            </w:r>
          </w:p>
        </w:tc>
        <w:tc>
          <w:tcPr>
            <w:tcW w:w="0" w:type="auto"/>
            <w:shd w:val="clear" w:color="auto" w:fill="auto"/>
            <w:tcMar>
              <w:top w:w="0" w:type="dxa"/>
              <w:left w:w="0" w:type="dxa"/>
              <w:bottom w:w="0" w:type="dxa"/>
              <w:right w:w="0" w:type="dxa"/>
            </w:tcMar>
            <w:vAlign w:val="center"/>
            <w:hideMark/>
          </w:tcPr>
          <w:p w14:paraId="772E36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marathon therapy</w:t>
            </w:r>
          </w:p>
        </w:tc>
        <w:tc>
          <w:tcPr>
            <w:tcW w:w="0" w:type="auto"/>
            <w:shd w:val="clear" w:color="auto" w:fill="auto"/>
            <w:tcMar>
              <w:top w:w="0" w:type="dxa"/>
              <w:left w:w="0" w:type="dxa"/>
              <w:bottom w:w="0" w:type="dxa"/>
              <w:right w:w="0" w:type="dxa"/>
            </w:tcMar>
            <w:vAlign w:val="center"/>
            <w:hideMark/>
          </w:tcPr>
          <w:p w14:paraId="42FE4A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8F8F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E83AE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D200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7CBC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7CC486" w14:textId="77777777" w:rsidTr="00A53DA7">
        <w:tc>
          <w:tcPr>
            <w:tcW w:w="0" w:type="auto"/>
            <w:shd w:val="clear" w:color="auto" w:fill="auto"/>
            <w:tcMar>
              <w:top w:w="0" w:type="dxa"/>
              <w:left w:w="0" w:type="dxa"/>
              <w:bottom w:w="0" w:type="dxa"/>
              <w:right w:w="0" w:type="dxa"/>
            </w:tcMar>
            <w:vAlign w:val="center"/>
            <w:hideMark/>
          </w:tcPr>
          <w:p w14:paraId="02540B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4268909</w:t>
            </w:r>
          </w:p>
        </w:tc>
        <w:tc>
          <w:tcPr>
            <w:tcW w:w="0" w:type="auto"/>
            <w:shd w:val="clear" w:color="auto" w:fill="auto"/>
            <w:tcMar>
              <w:top w:w="0" w:type="dxa"/>
              <w:left w:w="0" w:type="dxa"/>
              <w:bottom w:w="0" w:type="dxa"/>
              <w:right w:w="0" w:type="dxa"/>
            </w:tcMar>
            <w:vAlign w:val="center"/>
            <w:hideMark/>
          </w:tcPr>
          <w:p w14:paraId="6D480A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primal therapy</w:t>
            </w:r>
          </w:p>
        </w:tc>
        <w:tc>
          <w:tcPr>
            <w:tcW w:w="0" w:type="auto"/>
            <w:shd w:val="clear" w:color="auto" w:fill="auto"/>
            <w:tcMar>
              <w:top w:w="0" w:type="dxa"/>
              <w:left w:w="0" w:type="dxa"/>
              <w:bottom w:w="0" w:type="dxa"/>
              <w:right w:w="0" w:type="dxa"/>
            </w:tcMar>
            <w:vAlign w:val="center"/>
            <w:hideMark/>
          </w:tcPr>
          <w:p w14:paraId="7FC4D4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F3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D5C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09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6270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F1DA4C5" w14:textId="77777777" w:rsidTr="00A53DA7">
        <w:tc>
          <w:tcPr>
            <w:tcW w:w="0" w:type="auto"/>
            <w:shd w:val="clear" w:color="auto" w:fill="auto"/>
            <w:tcMar>
              <w:top w:w="0" w:type="dxa"/>
              <w:left w:w="0" w:type="dxa"/>
              <w:bottom w:w="0" w:type="dxa"/>
              <w:right w:w="0" w:type="dxa"/>
            </w:tcMar>
            <w:vAlign w:val="center"/>
            <w:hideMark/>
          </w:tcPr>
          <w:p w14:paraId="6D8C19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4296166</w:t>
            </w:r>
          </w:p>
        </w:tc>
        <w:tc>
          <w:tcPr>
            <w:tcW w:w="0" w:type="auto"/>
            <w:shd w:val="clear" w:color="auto" w:fill="auto"/>
            <w:tcMar>
              <w:top w:w="0" w:type="dxa"/>
              <w:left w:w="0" w:type="dxa"/>
              <w:bottom w:w="0" w:type="dxa"/>
              <w:right w:w="0" w:type="dxa"/>
            </w:tcMar>
            <w:vAlign w:val="center"/>
            <w:hideMark/>
          </w:tcPr>
          <w:p w14:paraId="32B669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w:t>
            </w:r>
          </w:p>
        </w:tc>
        <w:tc>
          <w:tcPr>
            <w:tcW w:w="0" w:type="auto"/>
            <w:shd w:val="clear" w:color="auto" w:fill="auto"/>
            <w:tcMar>
              <w:top w:w="0" w:type="dxa"/>
              <w:left w:w="0" w:type="dxa"/>
              <w:bottom w:w="0" w:type="dxa"/>
              <w:right w:w="0" w:type="dxa"/>
            </w:tcMar>
            <w:vAlign w:val="center"/>
            <w:hideMark/>
          </w:tcPr>
          <w:p w14:paraId="1B0461A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22297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4195D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1BB3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DC3E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2EDCB1" w14:textId="77777777" w:rsidTr="00A53DA7">
        <w:tc>
          <w:tcPr>
            <w:tcW w:w="0" w:type="auto"/>
            <w:shd w:val="clear" w:color="auto" w:fill="auto"/>
            <w:tcMar>
              <w:top w:w="0" w:type="dxa"/>
              <w:left w:w="0" w:type="dxa"/>
              <w:bottom w:w="0" w:type="dxa"/>
              <w:right w:w="0" w:type="dxa"/>
            </w:tcMar>
            <w:vAlign w:val="center"/>
            <w:hideMark/>
          </w:tcPr>
          <w:p w14:paraId="0F470E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2213548</w:t>
            </w:r>
          </w:p>
        </w:tc>
        <w:tc>
          <w:tcPr>
            <w:tcW w:w="0" w:type="auto"/>
            <w:shd w:val="clear" w:color="auto" w:fill="auto"/>
            <w:tcMar>
              <w:top w:w="0" w:type="dxa"/>
              <w:left w:w="0" w:type="dxa"/>
              <w:bottom w:w="0" w:type="dxa"/>
              <w:right w:w="0" w:type="dxa"/>
            </w:tcMar>
            <w:vAlign w:val="center"/>
            <w:hideMark/>
          </w:tcPr>
          <w:p w14:paraId="340AFF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w:t>
            </w:r>
          </w:p>
        </w:tc>
        <w:tc>
          <w:tcPr>
            <w:tcW w:w="0" w:type="auto"/>
            <w:shd w:val="clear" w:color="auto" w:fill="auto"/>
            <w:tcMar>
              <w:top w:w="0" w:type="dxa"/>
              <w:left w:w="0" w:type="dxa"/>
              <w:bottom w:w="0" w:type="dxa"/>
              <w:right w:w="0" w:type="dxa"/>
            </w:tcMar>
            <w:vAlign w:val="center"/>
            <w:hideMark/>
          </w:tcPr>
          <w:p w14:paraId="24F401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F346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2E218E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E2CE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0E85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77ECFB7" w14:textId="77777777" w:rsidTr="00A53DA7">
        <w:tc>
          <w:tcPr>
            <w:tcW w:w="0" w:type="auto"/>
            <w:shd w:val="clear" w:color="auto" w:fill="auto"/>
            <w:tcMar>
              <w:top w:w="0" w:type="dxa"/>
              <w:left w:w="0" w:type="dxa"/>
              <w:bottom w:w="0" w:type="dxa"/>
              <w:right w:w="0" w:type="dxa"/>
            </w:tcMar>
            <w:vAlign w:val="center"/>
            <w:hideMark/>
          </w:tcPr>
          <w:p w14:paraId="1ED52B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2617477</w:t>
            </w:r>
          </w:p>
        </w:tc>
        <w:tc>
          <w:tcPr>
            <w:tcW w:w="0" w:type="auto"/>
            <w:shd w:val="clear" w:color="auto" w:fill="auto"/>
            <w:tcMar>
              <w:top w:w="0" w:type="dxa"/>
              <w:left w:w="0" w:type="dxa"/>
              <w:bottom w:w="0" w:type="dxa"/>
              <w:right w:w="0" w:type="dxa"/>
            </w:tcMar>
            <w:vAlign w:val="center"/>
            <w:hideMark/>
          </w:tcPr>
          <w:p w14:paraId="72E04B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psychotherapy other than of a multiple-family group,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21CD15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3BD5E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22E8FA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EECC7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B143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3F91FEF" w14:textId="77777777" w:rsidTr="00A53DA7">
        <w:tc>
          <w:tcPr>
            <w:tcW w:w="0" w:type="auto"/>
            <w:shd w:val="clear" w:color="auto" w:fill="auto"/>
            <w:tcMar>
              <w:top w:w="0" w:type="dxa"/>
              <w:left w:w="0" w:type="dxa"/>
              <w:bottom w:w="0" w:type="dxa"/>
              <w:right w:w="0" w:type="dxa"/>
            </w:tcMar>
            <w:vAlign w:val="center"/>
            <w:hideMark/>
          </w:tcPr>
          <w:p w14:paraId="56F387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4196062</w:t>
            </w:r>
          </w:p>
        </w:tc>
        <w:tc>
          <w:tcPr>
            <w:tcW w:w="0" w:type="auto"/>
            <w:shd w:val="clear" w:color="auto" w:fill="auto"/>
            <w:tcMar>
              <w:top w:w="0" w:type="dxa"/>
              <w:left w:w="0" w:type="dxa"/>
              <w:bottom w:w="0" w:type="dxa"/>
              <w:right w:w="0" w:type="dxa"/>
            </w:tcMar>
            <w:vAlign w:val="center"/>
            <w:hideMark/>
          </w:tcPr>
          <w:p w14:paraId="579B98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Group reassurance</w:t>
            </w:r>
          </w:p>
        </w:tc>
        <w:tc>
          <w:tcPr>
            <w:tcW w:w="0" w:type="auto"/>
            <w:shd w:val="clear" w:color="auto" w:fill="auto"/>
            <w:tcMar>
              <w:top w:w="0" w:type="dxa"/>
              <w:left w:w="0" w:type="dxa"/>
              <w:bottom w:w="0" w:type="dxa"/>
              <w:right w:w="0" w:type="dxa"/>
            </w:tcMar>
            <w:vAlign w:val="center"/>
            <w:hideMark/>
          </w:tcPr>
          <w:p w14:paraId="07337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B9813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404B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8C0C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BB64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9044D7F" w14:textId="77777777" w:rsidTr="00A53DA7">
        <w:tc>
          <w:tcPr>
            <w:tcW w:w="0" w:type="auto"/>
            <w:shd w:val="clear" w:color="auto" w:fill="auto"/>
            <w:tcMar>
              <w:top w:w="0" w:type="dxa"/>
              <w:left w:w="0" w:type="dxa"/>
              <w:bottom w:w="0" w:type="dxa"/>
              <w:right w:w="0" w:type="dxa"/>
            </w:tcMar>
            <w:vAlign w:val="center"/>
            <w:hideMark/>
          </w:tcPr>
          <w:p w14:paraId="774AE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2213554</w:t>
            </w:r>
          </w:p>
        </w:tc>
        <w:tc>
          <w:tcPr>
            <w:tcW w:w="0" w:type="auto"/>
            <w:shd w:val="clear" w:color="auto" w:fill="auto"/>
            <w:tcMar>
              <w:top w:w="0" w:type="dxa"/>
              <w:left w:w="0" w:type="dxa"/>
              <w:bottom w:w="0" w:type="dxa"/>
              <w:right w:w="0" w:type="dxa"/>
            </w:tcMar>
            <w:vAlign w:val="center"/>
            <w:hideMark/>
          </w:tcPr>
          <w:p w14:paraId="0EA3BA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30 minutes</w:t>
            </w:r>
          </w:p>
        </w:tc>
        <w:tc>
          <w:tcPr>
            <w:tcW w:w="0" w:type="auto"/>
            <w:shd w:val="clear" w:color="auto" w:fill="auto"/>
            <w:tcMar>
              <w:top w:w="0" w:type="dxa"/>
              <w:left w:w="0" w:type="dxa"/>
              <w:bottom w:w="0" w:type="dxa"/>
              <w:right w:w="0" w:type="dxa"/>
            </w:tcMar>
            <w:vAlign w:val="center"/>
            <w:hideMark/>
          </w:tcPr>
          <w:p w14:paraId="3A3357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EC16D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D90B7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3E665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8C8C3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6C70DF" w14:textId="77777777" w:rsidTr="00A53DA7">
        <w:tc>
          <w:tcPr>
            <w:tcW w:w="0" w:type="auto"/>
            <w:shd w:val="clear" w:color="auto" w:fill="auto"/>
            <w:tcMar>
              <w:top w:w="0" w:type="dxa"/>
              <w:left w:w="0" w:type="dxa"/>
              <w:bottom w:w="0" w:type="dxa"/>
              <w:right w:w="0" w:type="dxa"/>
            </w:tcMar>
            <w:vAlign w:val="center"/>
            <w:hideMark/>
          </w:tcPr>
          <w:p w14:paraId="351DF2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2213555</w:t>
            </w:r>
          </w:p>
        </w:tc>
        <w:tc>
          <w:tcPr>
            <w:tcW w:w="0" w:type="auto"/>
            <w:shd w:val="clear" w:color="auto" w:fill="auto"/>
            <w:tcMar>
              <w:top w:w="0" w:type="dxa"/>
              <w:left w:w="0" w:type="dxa"/>
              <w:bottom w:w="0" w:type="dxa"/>
              <w:right w:w="0" w:type="dxa"/>
            </w:tcMar>
            <w:vAlign w:val="center"/>
            <w:hideMark/>
          </w:tcPr>
          <w:p w14:paraId="58EFF1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psychophysiological therapy incorporating biofeedback training by any modality (face-to-face with the patient), with psychotherapy (eg, insight oriented, behavior modifying or supportive psychotherapy); 45 minutes</w:t>
            </w:r>
          </w:p>
        </w:tc>
        <w:tc>
          <w:tcPr>
            <w:tcW w:w="0" w:type="auto"/>
            <w:shd w:val="clear" w:color="auto" w:fill="auto"/>
            <w:tcMar>
              <w:top w:w="0" w:type="dxa"/>
              <w:left w:w="0" w:type="dxa"/>
              <w:bottom w:w="0" w:type="dxa"/>
              <w:right w:w="0" w:type="dxa"/>
            </w:tcMar>
            <w:vAlign w:val="center"/>
            <w:hideMark/>
          </w:tcPr>
          <w:p w14:paraId="082018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25756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B904C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D148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CDF81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0BC01E4" w14:textId="77777777" w:rsidTr="00A53DA7">
        <w:tc>
          <w:tcPr>
            <w:tcW w:w="0" w:type="auto"/>
            <w:shd w:val="clear" w:color="auto" w:fill="auto"/>
            <w:tcMar>
              <w:top w:w="0" w:type="dxa"/>
              <w:left w:w="0" w:type="dxa"/>
              <w:bottom w:w="0" w:type="dxa"/>
              <w:right w:w="0" w:type="dxa"/>
            </w:tcMar>
            <w:vAlign w:val="center"/>
            <w:hideMark/>
          </w:tcPr>
          <w:p w14:paraId="6C32F1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2007730</w:t>
            </w:r>
          </w:p>
        </w:tc>
        <w:tc>
          <w:tcPr>
            <w:tcW w:w="0" w:type="auto"/>
            <w:shd w:val="clear" w:color="auto" w:fill="auto"/>
            <w:tcMar>
              <w:top w:w="0" w:type="dxa"/>
              <w:left w:w="0" w:type="dxa"/>
              <w:bottom w:w="0" w:type="dxa"/>
              <w:right w:w="0" w:type="dxa"/>
            </w:tcMar>
            <w:vAlign w:val="center"/>
            <w:hideMark/>
          </w:tcPr>
          <w:p w14:paraId="796F6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41B45E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F9F2B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85175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042A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E4DB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2CC2B8" w14:textId="77777777" w:rsidTr="00A53DA7">
        <w:tc>
          <w:tcPr>
            <w:tcW w:w="0" w:type="auto"/>
            <w:shd w:val="clear" w:color="auto" w:fill="auto"/>
            <w:tcMar>
              <w:top w:w="0" w:type="dxa"/>
              <w:left w:w="0" w:type="dxa"/>
              <w:bottom w:w="0" w:type="dxa"/>
              <w:right w:w="0" w:type="dxa"/>
            </w:tcMar>
            <w:vAlign w:val="center"/>
            <w:hideMark/>
          </w:tcPr>
          <w:p w14:paraId="47A140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4088889</w:t>
            </w:r>
          </w:p>
        </w:tc>
        <w:tc>
          <w:tcPr>
            <w:tcW w:w="0" w:type="auto"/>
            <w:shd w:val="clear" w:color="auto" w:fill="auto"/>
            <w:tcMar>
              <w:top w:w="0" w:type="dxa"/>
              <w:left w:w="0" w:type="dxa"/>
              <w:bottom w:w="0" w:type="dxa"/>
              <w:right w:w="0" w:type="dxa"/>
            </w:tcMar>
            <w:vAlign w:val="center"/>
            <w:hideMark/>
          </w:tcPr>
          <w:p w14:paraId="104487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Individual psychotherapy</w:t>
            </w:r>
          </w:p>
        </w:tc>
        <w:tc>
          <w:tcPr>
            <w:tcW w:w="0" w:type="auto"/>
            <w:shd w:val="clear" w:color="auto" w:fill="auto"/>
            <w:tcMar>
              <w:top w:w="0" w:type="dxa"/>
              <w:left w:w="0" w:type="dxa"/>
              <w:bottom w:w="0" w:type="dxa"/>
              <w:right w:w="0" w:type="dxa"/>
            </w:tcMar>
            <w:vAlign w:val="center"/>
            <w:hideMark/>
          </w:tcPr>
          <w:p w14:paraId="3007C4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059F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C67D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2AD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7C35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9C948" w14:textId="77777777" w:rsidTr="00A53DA7">
        <w:tc>
          <w:tcPr>
            <w:tcW w:w="0" w:type="auto"/>
            <w:shd w:val="clear" w:color="auto" w:fill="auto"/>
            <w:tcMar>
              <w:top w:w="0" w:type="dxa"/>
              <w:left w:w="0" w:type="dxa"/>
              <w:bottom w:w="0" w:type="dxa"/>
              <w:right w:w="0" w:type="dxa"/>
            </w:tcMar>
            <w:vAlign w:val="center"/>
            <w:hideMark/>
          </w:tcPr>
          <w:p w14:paraId="47370A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4103512</w:t>
            </w:r>
          </w:p>
        </w:tc>
        <w:tc>
          <w:tcPr>
            <w:tcW w:w="0" w:type="auto"/>
            <w:shd w:val="clear" w:color="auto" w:fill="auto"/>
            <w:tcMar>
              <w:top w:w="0" w:type="dxa"/>
              <w:left w:w="0" w:type="dxa"/>
              <w:bottom w:w="0" w:type="dxa"/>
              <w:right w:w="0" w:type="dxa"/>
            </w:tcMar>
            <w:vAlign w:val="center"/>
            <w:hideMark/>
          </w:tcPr>
          <w:p w14:paraId="25ABDA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medical psychotherapy</w:t>
            </w:r>
          </w:p>
        </w:tc>
        <w:tc>
          <w:tcPr>
            <w:tcW w:w="0" w:type="auto"/>
            <w:shd w:val="clear" w:color="auto" w:fill="auto"/>
            <w:tcMar>
              <w:top w:w="0" w:type="dxa"/>
              <w:left w:w="0" w:type="dxa"/>
              <w:bottom w:w="0" w:type="dxa"/>
              <w:right w:w="0" w:type="dxa"/>
            </w:tcMar>
            <w:vAlign w:val="center"/>
            <w:hideMark/>
          </w:tcPr>
          <w:p w14:paraId="4CF012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FD17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6E3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E087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C40A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DFBF2F" w14:textId="77777777" w:rsidTr="00A53DA7">
        <w:tc>
          <w:tcPr>
            <w:tcW w:w="0" w:type="auto"/>
            <w:shd w:val="clear" w:color="auto" w:fill="auto"/>
            <w:tcMar>
              <w:top w:w="0" w:type="dxa"/>
              <w:left w:w="0" w:type="dxa"/>
              <w:bottom w:w="0" w:type="dxa"/>
              <w:right w:w="0" w:type="dxa"/>
            </w:tcMar>
            <w:vAlign w:val="center"/>
            <w:hideMark/>
          </w:tcPr>
          <w:p w14:paraId="5A3BCA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2617478</w:t>
            </w:r>
          </w:p>
        </w:tc>
        <w:tc>
          <w:tcPr>
            <w:tcW w:w="0" w:type="auto"/>
            <w:shd w:val="clear" w:color="auto" w:fill="auto"/>
            <w:tcMar>
              <w:top w:w="0" w:type="dxa"/>
              <w:left w:w="0" w:type="dxa"/>
              <w:bottom w:w="0" w:type="dxa"/>
              <w:right w:w="0" w:type="dxa"/>
            </w:tcMar>
            <w:vAlign w:val="center"/>
            <w:hideMark/>
          </w:tcPr>
          <w:p w14:paraId="42D116B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group psychotherapy, in a partial hospitalization setting, approximately 45 to 50 minutes</w:t>
            </w:r>
          </w:p>
        </w:tc>
        <w:tc>
          <w:tcPr>
            <w:tcW w:w="0" w:type="auto"/>
            <w:shd w:val="clear" w:color="auto" w:fill="auto"/>
            <w:tcMar>
              <w:top w:w="0" w:type="dxa"/>
              <w:left w:w="0" w:type="dxa"/>
              <w:bottom w:w="0" w:type="dxa"/>
              <w:right w:w="0" w:type="dxa"/>
            </w:tcMar>
            <w:vAlign w:val="center"/>
            <w:hideMark/>
          </w:tcPr>
          <w:p w14:paraId="6A60DB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20C5E4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HCPCS</w:t>
            </w:r>
          </w:p>
        </w:tc>
        <w:tc>
          <w:tcPr>
            <w:tcW w:w="0" w:type="auto"/>
            <w:shd w:val="clear" w:color="auto" w:fill="auto"/>
            <w:tcMar>
              <w:top w:w="0" w:type="dxa"/>
              <w:left w:w="0" w:type="dxa"/>
              <w:bottom w:w="0" w:type="dxa"/>
              <w:right w:w="0" w:type="dxa"/>
            </w:tcMar>
            <w:vAlign w:val="center"/>
            <w:hideMark/>
          </w:tcPr>
          <w:p w14:paraId="62EB66A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BCE14B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FDC0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0FAD54A" w14:textId="77777777" w:rsidTr="00A53DA7">
        <w:tc>
          <w:tcPr>
            <w:tcW w:w="0" w:type="auto"/>
            <w:shd w:val="clear" w:color="auto" w:fill="auto"/>
            <w:tcMar>
              <w:top w:w="0" w:type="dxa"/>
              <w:left w:w="0" w:type="dxa"/>
              <w:bottom w:w="0" w:type="dxa"/>
              <w:right w:w="0" w:type="dxa"/>
            </w:tcMar>
            <w:vAlign w:val="center"/>
            <w:hideMark/>
          </w:tcPr>
          <w:p w14:paraId="62B63B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4221997</w:t>
            </w:r>
          </w:p>
        </w:tc>
        <w:tc>
          <w:tcPr>
            <w:tcW w:w="0" w:type="auto"/>
            <w:shd w:val="clear" w:color="auto" w:fill="auto"/>
            <w:tcMar>
              <w:top w:w="0" w:type="dxa"/>
              <w:left w:w="0" w:type="dxa"/>
              <w:bottom w:w="0" w:type="dxa"/>
              <w:right w:w="0" w:type="dxa"/>
            </w:tcMar>
            <w:vAlign w:val="center"/>
            <w:hideMark/>
          </w:tcPr>
          <w:p w14:paraId="041763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Interactive individual medical psychotherapy</w:t>
            </w:r>
          </w:p>
        </w:tc>
        <w:tc>
          <w:tcPr>
            <w:tcW w:w="0" w:type="auto"/>
            <w:shd w:val="clear" w:color="auto" w:fill="auto"/>
            <w:tcMar>
              <w:top w:w="0" w:type="dxa"/>
              <w:left w:w="0" w:type="dxa"/>
              <w:bottom w:w="0" w:type="dxa"/>
              <w:right w:w="0" w:type="dxa"/>
            </w:tcMar>
            <w:vAlign w:val="center"/>
            <w:hideMark/>
          </w:tcPr>
          <w:p w14:paraId="103E85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9C1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A95A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E0F41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405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BBD4242" w14:textId="77777777" w:rsidTr="00A53DA7">
        <w:tc>
          <w:tcPr>
            <w:tcW w:w="0" w:type="auto"/>
            <w:shd w:val="clear" w:color="auto" w:fill="auto"/>
            <w:tcMar>
              <w:top w:w="0" w:type="dxa"/>
              <w:left w:w="0" w:type="dxa"/>
              <w:bottom w:w="0" w:type="dxa"/>
              <w:right w:w="0" w:type="dxa"/>
            </w:tcMar>
            <w:vAlign w:val="center"/>
            <w:hideMark/>
          </w:tcPr>
          <w:p w14:paraId="71D551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40482841</w:t>
            </w:r>
          </w:p>
        </w:tc>
        <w:tc>
          <w:tcPr>
            <w:tcW w:w="0" w:type="auto"/>
            <w:shd w:val="clear" w:color="auto" w:fill="auto"/>
            <w:tcMar>
              <w:top w:w="0" w:type="dxa"/>
              <w:left w:w="0" w:type="dxa"/>
              <w:bottom w:w="0" w:type="dxa"/>
              <w:right w:w="0" w:type="dxa"/>
            </w:tcMar>
            <w:vAlign w:val="center"/>
            <w:hideMark/>
          </w:tcPr>
          <w:p w14:paraId="1FB597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Interpersonal psychotherapy</w:t>
            </w:r>
          </w:p>
        </w:tc>
        <w:tc>
          <w:tcPr>
            <w:tcW w:w="0" w:type="auto"/>
            <w:shd w:val="clear" w:color="auto" w:fill="auto"/>
            <w:tcMar>
              <w:top w:w="0" w:type="dxa"/>
              <w:left w:w="0" w:type="dxa"/>
              <w:bottom w:w="0" w:type="dxa"/>
              <w:right w:w="0" w:type="dxa"/>
            </w:tcMar>
            <w:vAlign w:val="center"/>
            <w:hideMark/>
          </w:tcPr>
          <w:p w14:paraId="148189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932C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12665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19923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0A6B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4EB392B" w14:textId="77777777" w:rsidTr="00A53DA7">
        <w:tc>
          <w:tcPr>
            <w:tcW w:w="0" w:type="auto"/>
            <w:shd w:val="clear" w:color="auto" w:fill="auto"/>
            <w:tcMar>
              <w:top w:w="0" w:type="dxa"/>
              <w:left w:w="0" w:type="dxa"/>
              <w:bottom w:w="0" w:type="dxa"/>
              <w:right w:w="0" w:type="dxa"/>
            </w:tcMar>
            <w:vAlign w:val="center"/>
            <w:hideMark/>
          </w:tcPr>
          <w:p w14:paraId="16A3B3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4119334</w:t>
            </w:r>
          </w:p>
        </w:tc>
        <w:tc>
          <w:tcPr>
            <w:tcW w:w="0" w:type="auto"/>
            <w:shd w:val="clear" w:color="auto" w:fill="auto"/>
            <w:tcMar>
              <w:top w:w="0" w:type="dxa"/>
              <w:left w:w="0" w:type="dxa"/>
              <w:bottom w:w="0" w:type="dxa"/>
              <w:right w:w="0" w:type="dxa"/>
            </w:tcMar>
            <w:vAlign w:val="center"/>
            <w:hideMark/>
          </w:tcPr>
          <w:p w14:paraId="212326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Jungian-based therapy</w:t>
            </w:r>
          </w:p>
        </w:tc>
        <w:tc>
          <w:tcPr>
            <w:tcW w:w="0" w:type="auto"/>
            <w:shd w:val="clear" w:color="auto" w:fill="auto"/>
            <w:tcMar>
              <w:top w:w="0" w:type="dxa"/>
              <w:left w:w="0" w:type="dxa"/>
              <w:bottom w:w="0" w:type="dxa"/>
              <w:right w:w="0" w:type="dxa"/>
            </w:tcMar>
            <w:vAlign w:val="center"/>
            <w:hideMark/>
          </w:tcPr>
          <w:p w14:paraId="5C835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5B4E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7DFFD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0EF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E1C2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1AA5BD4" w14:textId="77777777" w:rsidTr="00A53DA7">
        <w:tc>
          <w:tcPr>
            <w:tcW w:w="0" w:type="auto"/>
            <w:shd w:val="clear" w:color="auto" w:fill="auto"/>
            <w:tcMar>
              <w:top w:w="0" w:type="dxa"/>
              <w:left w:w="0" w:type="dxa"/>
              <w:bottom w:w="0" w:type="dxa"/>
              <w:right w:w="0" w:type="dxa"/>
            </w:tcMar>
            <w:vAlign w:val="center"/>
            <w:hideMark/>
          </w:tcPr>
          <w:p w14:paraId="4EFCDA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4118797</w:t>
            </w:r>
          </w:p>
        </w:tc>
        <w:tc>
          <w:tcPr>
            <w:tcW w:w="0" w:type="auto"/>
            <w:shd w:val="clear" w:color="auto" w:fill="auto"/>
            <w:tcMar>
              <w:top w:w="0" w:type="dxa"/>
              <w:left w:w="0" w:type="dxa"/>
              <w:bottom w:w="0" w:type="dxa"/>
              <w:right w:w="0" w:type="dxa"/>
            </w:tcMar>
            <w:vAlign w:val="center"/>
            <w:hideMark/>
          </w:tcPr>
          <w:p w14:paraId="556A41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exploratory psychotherapy</w:t>
            </w:r>
          </w:p>
        </w:tc>
        <w:tc>
          <w:tcPr>
            <w:tcW w:w="0" w:type="auto"/>
            <w:shd w:val="clear" w:color="auto" w:fill="auto"/>
            <w:tcMar>
              <w:top w:w="0" w:type="dxa"/>
              <w:left w:w="0" w:type="dxa"/>
              <w:bottom w:w="0" w:type="dxa"/>
              <w:right w:w="0" w:type="dxa"/>
            </w:tcMar>
            <w:vAlign w:val="center"/>
            <w:hideMark/>
          </w:tcPr>
          <w:p w14:paraId="685436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1AFC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FAC84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655D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3AEBD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FDEDF8" w14:textId="77777777" w:rsidTr="00A53DA7">
        <w:tc>
          <w:tcPr>
            <w:tcW w:w="0" w:type="auto"/>
            <w:shd w:val="clear" w:color="auto" w:fill="auto"/>
            <w:tcMar>
              <w:top w:w="0" w:type="dxa"/>
              <w:left w:w="0" w:type="dxa"/>
              <w:bottom w:w="0" w:type="dxa"/>
              <w:right w:w="0" w:type="dxa"/>
            </w:tcMar>
            <w:vAlign w:val="center"/>
            <w:hideMark/>
          </w:tcPr>
          <w:p w14:paraId="2F91C8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4118798</w:t>
            </w:r>
          </w:p>
        </w:tc>
        <w:tc>
          <w:tcPr>
            <w:tcW w:w="0" w:type="auto"/>
            <w:shd w:val="clear" w:color="auto" w:fill="auto"/>
            <w:tcMar>
              <w:top w:w="0" w:type="dxa"/>
              <w:left w:w="0" w:type="dxa"/>
              <w:bottom w:w="0" w:type="dxa"/>
              <w:right w:w="0" w:type="dxa"/>
            </w:tcMar>
            <w:vAlign w:val="center"/>
            <w:hideMark/>
          </w:tcPr>
          <w:p w14:paraId="06B86E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Long-term psychodynamic psychotherapy</w:t>
            </w:r>
          </w:p>
        </w:tc>
        <w:tc>
          <w:tcPr>
            <w:tcW w:w="0" w:type="auto"/>
            <w:shd w:val="clear" w:color="auto" w:fill="auto"/>
            <w:tcMar>
              <w:top w:w="0" w:type="dxa"/>
              <w:left w:w="0" w:type="dxa"/>
              <w:bottom w:w="0" w:type="dxa"/>
              <w:right w:w="0" w:type="dxa"/>
            </w:tcMar>
            <w:vAlign w:val="center"/>
            <w:hideMark/>
          </w:tcPr>
          <w:p w14:paraId="6C86AC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58883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13646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A3B07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59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70B272F" w14:textId="77777777" w:rsidTr="00A53DA7">
        <w:tc>
          <w:tcPr>
            <w:tcW w:w="0" w:type="auto"/>
            <w:shd w:val="clear" w:color="auto" w:fill="auto"/>
            <w:tcMar>
              <w:top w:w="0" w:type="dxa"/>
              <w:left w:w="0" w:type="dxa"/>
              <w:bottom w:w="0" w:type="dxa"/>
              <w:right w:w="0" w:type="dxa"/>
            </w:tcMar>
            <w:vAlign w:val="center"/>
            <w:hideMark/>
          </w:tcPr>
          <w:p w14:paraId="3D9F07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44792695</w:t>
            </w:r>
          </w:p>
        </w:tc>
        <w:tc>
          <w:tcPr>
            <w:tcW w:w="0" w:type="auto"/>
            <w:shd w:val="clear" w:color="auto" w:fill="auto"/>
            <w:tcMar>
              <w:top w:w="0" w:type="dxa"/>
              <w:left w:w="0" w:type="dxa"/>
              <w:bottom w:w="0" w:type="dxa"/>
              <w:right w:w="0" w:type="dxa"/>
            </w:tcMar>
            <w:vAlign w:val="center"/>
            <w:hideMark/>
          </w:tcPr>
          <w:p w14:paraId="18E713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Marital psychotherapy</w:t>
            </w:r>
          </w:p>
        </w:tc>
        <w:tc>
          <w:tcPr>
            <w:tcW w:w="0" w:type="auto"/>
            <w:shd w:val="clear" w:color="auto" w:fill="auto"/>
            <w:tcMar>
              <w:top w:w="0" w:type="dxa"/>
              <w:left w:w="0" w:type="dxa"/>
              <w:bottom w:w="0" w:type="dxa"/>
              <w:right w:w="0" w:type="dxa"/>
            </w:tcMar>
            <w:vAlign w:val="center"/>
            <w:hideMark/>
          </w:tcPr>
          <w:p w14:paraId="73F22D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9F9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BF54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EC9A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FE388F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B7E05B" w14:textId="77777777" w:rsidTr="00A53DA7">
        <w:tc>
          <w:tcPr>
            <w:tcW w:w="0" w:type="auto"/>
            <w:shd w:val="clear" w:color="auto" w:fill="auto"/>
            <w:tcMar>
              <w:top w:w="0" w:type="dxa"/>
              <w:left w:w="0" w:type="dxa"/>
              <w:bottom w:w="0" w:type="dxa"/>
              <w:right w:w="0" w:type="dxa"/>
            </w:tcMar>
            <w:vAlign w:val="center"/>
            <w:hideMark/>
          </w:tcPr>
          <w:p w14:paraId="51EADE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2213547</w:t>
            </w:r>
          </w:p>
        </w:tc>
        <w:tc>
          <w:tcPr>
            <w:tcW w:w="0" w:type="auto"/>
            <w:shd w:val="clear" w:color="auto" w:fill="auto"/>
            <w:tcMar>
              <w:top w:w="0" w:type="dxa"/>
              <w:left w:w="0" w:type="dxa"/>
              <w:bottom w:w="0" w:type="dxa"/>
              <w:right w:w="0" w:type="dxa"/>
            </w:tcMar>
            <w:vAlign w:val="center"/>
            <w:hideMark/>
          </w:tcPr>
          <w:p w14:paraId="3A652B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Multiple-family group psychotherapy</w:t>
            </w:r>
          </w:p>
        </w:tc>
        <w:tc>
          <w:tcPr>
            <w:tcW w:w="0" w:type="auto"/>
            <w:shd w:val="clear" w:color="auto" w:fill="auto"/>
            <w:tcMar>
              <w:top w:w="0" w:type="dxa"/>
              <w:left w:w="0" w:type="dxa"/>
              <w:bottom w:w="0" w:type="dxa"/>
              <w:right w:w="0" w:type="dxa"/>
            </w:tcMar>
            <w:vAlign w:val="center"/>
            <w:hideMark/>
          </w:tcPr>
          <w:p w14:paraId="5630CD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95295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03833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110A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C85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404D90" w14:textId="77777777" w:rsidTr="00A53DA7">
        <w:tc>
          <w:tcPr>
            <w:tcW w:w="0" w:type="auto"/>
            <w:shd w:val="clear" w:color="auto" w:fill="auto"/>
            <w:tcMar>
              <w:top w:w="0" w:type="dxa"/>
              <w:left w:w="0" w:type="dxa"/>
              <w:bottom w:w="0" w:type="dxa"/>
              <w:right w:w="0" w:type="dxa"/>
            </w:tcMar>
            <w:vAlign w:val="center"/>
            <w:hideMark/>
          </w:tcPr>
          <w:p w14:paraId="5726C4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4118800</w:t>
            </w:r>
          </w:p>
        </w:tc>
        <w:tc>
          <w:tcPr>
            <w:tcW w:w="0" w:type="auto"/>
            <w:shd w:val="clear" w:color="auto" w:fill="auto"/>
            <w:tcMar>
              <w:top w:w="0" w:type="dxa"/>
              <w:left w:w="0" w:type="dxa"/>
              <w:bottom w:w="0" w:type="dxa"/>
              <w:right w:w="0" w:type="dxa"/>
            </w:tcMar>
            <w:vAlign w:val="center"/>
            <w:hideMark/>
          </w:tcPr>
          <w:p w14:paraId="053AE0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Narrative family psychotherapy</w:t>
            </w:r>
          </w:p>
        </w:tc>
        <w:tc>
          <w:tcPr>
            <w:tcW w:w="0" w:type="auto"/>
            <w:shd w:val="clear" w:color="auto" w:fill="auto"/>
            <w:tcMar>
              <w:top w:w="0" w:type="dxa"/>
              <w:left w:w="0" w:type="dxa"/>
              <w:bottom w:w="0" w:type="dxa"/>
              <w:right w:w="0" w:type="dxa"/>
            </w:tcMar>
            <w:vAlign w:val="center"/>
            <w:hideMark/>
          </w:tcPr>
          <w:p w14:paraId="3EB67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91D38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117E1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4499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EB127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081F12" w14:textId="77777777" w:rsidTr="00A53DA7">
        <w:tc>
          <w:tcPr>
            <w:tcW w:w="0" w:type="auto"/>
            <w:shd w:val="clear" w:color="auto" w:fill="auto"/>
            <w:tcMar>
              <w:top w:w="0" w:type="dxa"/>
              <w:left w:w="0" w:type="dxa"/>
              <w:bottom w:w="0" w:type="dxa"/>
              <w:right w:w="0" w:type="dxa"/>
            </w:tcMar>
            <w:vAlign w:val="center"/>
            <w:hideMark/>
          </w:tcPr>
          <w:p w14:paraId="06EC76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4242119</w:t>
            </w:r>
          </w:p>
        </w:tc>
        <w:tc>
          <w:tcPr>
            <w:tcW w:w="0" w:type="auto"/>
            <w:shd w:val="clear" w:color="auto" w:fill="auto"/>
            <w:tcMar>
              <w:top w:w="0" w:type="dxa"/>
              <w:left w:w="0" w:type="dxa"/>
              <w:bottom w:w="0" w:type="dxa"/>
              <w:right w:w="0" w:type="dxa"/>
            </w:tcMar>
            <w:vAlign w:val="center"/>
            <w:hideMark/>
          </w:tcPr>
          <w:p w14:paraId="3882B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Occupational social therapy</w:t>
            </w:r>
          </w:p>
        </w:tc>
        <w:tc>
          <w:tcPr>
            <w:tcW w:w="0" w:type="auto"/>
            <w:shd w:val="clear" w:color="auto" w:fill="auto"/>
            <w:tcMar>
              <w:top w:w="0" w:type="dxa"/>
              <w:left w:w="0" w:type="dxa"/>
              <w:bottom w:w="0" w:type="dxa"/>
              <w:right w:w="0" w:type="dxa"/>
            </w:tcMar>
            <w:vAlign w:val="center"/>
            <w:hideMark/>
          </w:tcPr>
          <w:p w14:paraId="0A41E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CBE00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01F27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62AE3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65B6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83CB95F" w14:textId="77777777" w:rsidTr="00A53DA7">
        <w:tc>
          <w:tcPr>
            <w:tcW w:w="0" w:type="auto"/>
            <w:shd w:val="clear" w:color="auto" w:fill="auto"/>
            <w:tcMar>
              <w:top w:w="0" w:type="dxa"/>
              <w:left w:w="0" w:type="dxa"/>
              <w:bottom w:w="0" w:type="dxa"/>
              <w:right w:w="0" w:type="dxa"/>
            </w:tcMar>
            <w:vAlign w:val="center"/>
            <w:hideMark/>
          </w:tcPr>
          <w:p w14:paraId="0E9CDF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2007749</w:t>
            </w:r>
          </w:p>
        </w:tc>
        <w:tc>
          <w:tcPr>
            <w:tcW w:w="0" w:type="auto"/>
            <w:shd w:val="clear" w:color="auto" w:fill="auto"/>
            <w:tcMar>
              <w:top w:w="0" w:type="dxa"/>
              <w:left w:w="0" w:type="dxa"/>
              <w:bottom w:w="0" w:type="dxa"/>
              <w:right w:w="0" w:type="dxa"/>
            </w:tcMar>
            <w:vAlign w:val="center"/>
            <w:hideMark/>
          </w:tcPr>
          <w:p w14:paraId="332832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individual psychotherapy</w:t>
            </w:r>
          </w:p>
        </w:tc>
        <w:tc>
          <w:tcPr>
            <w:tcW w:w="0" w:type="auto"/>
            <w:shd w:val="clear" w:color="auto" w:fill="auto"/>
            <w:tcMar>
              <w:top w:w="0" w:type="dxa"/>
              <w:left w:w="0" w:type="dxa"/>
              <w:bottom w:w="0" w:type="dxa"/>
              <w:right w:w="0" w:type="dxa"/>
            </w:tcMar>
            <w:vAlign w:val="center"/>
            <w:hideMark/>
          </w:tcPr>
          <w:p w14:paraId="2832B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D1444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DA69F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C44E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72FC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8EC09FB" w14:textId="77777777" w:rsidTr="00A53DA7">
        <w:tc>
          <w:tcPr>
            <w:tcW w:w="0" w:type="auto"/>
            <w:shd w:val="clear" w:color="auto" w:fill="auto"/>
            <w:tcMar>
              <w:top w:w="0" w:type="dxa"/>
              <w:left w:w="0" w:type="dxa"/>
              <w:bottom w:w="0" w:type="dxa"/>
              <w:right w:w="0" w:type="dxa"/>
            </w:tcMar>
            <w:vAlign w:val="center"/>
            <w:hideMark/>
          </w:tcPr>
          <w:p w14:paraId="0CA036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2007750</w:t>
            </w:r>
          </w:p>
        </w:tc>
        <w:tc>
          <w:tcPr>
            <w:tcW w:w="0" w:type="auto"/>
            <w:shd w:val="clear" w:color="auto" w:fill="auto"/>
            <w:tcMar>
              <w:top w:w="0" w:type="dxa"/>
              <w:left w:w="0" w:type="dxa"/>
              <w:bottom w:w="0" w:type="dxa"/>
              <w:right w:w="0" w:type="dxa"/>
            </w:tcMar>
            <w:vAlign w:val="center"/>
            <w:hideMark/>
          </w:tcPr>
          <w:p w14:paraId="7966D0A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and counselling</w:t>
            </w:r>
          </w:p>
        </w:tc>
        <w:tc>
          <w:tcPr>
            <w:tcW w:w="0" w:type="auto"/>
            <w:shd w:val="clear" w:color="auto" w:fill="auto"/>
            <w:tcMar>
              <w:top w:w="0" w:type="dxa"/>
              <w:left w:w="0" w:type="dxa"/>
              <w:bottom w:w="0" w:type="dxa"/>
              <w:right w:w="0" w:type="dxa"/>
            </w:tcMar>
            <w:vAlign w:val="center"/>
            <w:hideMark/>
          </w:tcPr>
          <w:p w14:paraId="78603C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F97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643D5D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3955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F9B03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BA165E" w14:textId="77777777" w:rsidTr="00A53DA7">
        <w:tc>
          <w:tcPr>
            <w:tcW w:w="0" w:type="auto"/>
            <w:shd w:val="clear" w:color="auto" w:fill="auto"/>
            <w:tcMar>
              <w:top w:w="0" w:type="dxa"/>
              <w:left w:w="0" w:type="dxa"/>
              <w:bottom w:w="0" w:type="dxa"/>
              <w:right w:w="0" w:type="dxa"/>
            </w:tcMar>
            <w:vAlign w:val="center"/>
            <w:hideMark/>
          </w:tcPr>
          <w:p w14:paraId="4247E0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45887728</w:t>
            </w:r>
          </w:p>
        </w:tc>
        <w:tc>
          <w:tcPr>
            <w:tcW w:w="0" w:type="auto"/>
            <w:shd w:val="clear" w:color="auto" w:fill="auto"/>
            <w:tcMar>
              <w:top w:w="0" w:type="dxa"/>
              <w:left w:w="0" w:type="dxa"/>
              <w:bottom w:w="0" w:type="dxa"/>
              <w:right w:w="0" w:type="dxa"/>
            </w:tcMar>
            <w:vAlign w:val="center"/>
            <w:hideMark/>
          </w:tcPr>
          <w:p w14:paraId="5A7FC4B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Psychotherapy Procedures</w:t>
            </w:r>
          </w:p>
        </w:tc>
        <w:tc>
          <w:tcPr>
            <w:tcW w:w="0" w:type="auto"/>
            <w:shd w:val="clear" w:color="auto" w:fill="auto"/>
            <w:tcMar>
              <w:top w:w="0" w:type="dxa"/>
              <w:left w:w="0" w:type="dxa"/>
              <w:bottom w:w="0" w:type="dxa"/>
              <w:right w:w="0" w:type="dxa"/>
            </w:tcMar>
            <w:vAlign w:val="center"/>
            <w:hideMark/>
          </w:tcPr>
          <w:p w14:paraId="72AB763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6E37A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FE5C5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DCF8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4590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50C3ED" w14:textId="77777777" w:rsidTr="00A53DA7">
        <w:tc>
          <w:tcPr>
            <w:tcW w:w="0" w:type="auto"/>
            <w:shd w:val="clear" w:color="auto" w:fill="auto"/>
            <w:tcMar>
              <w:top w:w="0" w:type="dxa"/>
              <w:left w:w="0" w:type="dxa"/>
              <w:bottom w:w="0" w:type="dxa"/>
              <w:right w:w="0" w:type="dxa"/>
            </w:tcMar>
            <w:vAlign w:val="center"/>
            <w:hideMark/>
          </w:tcPr>
          <w:p w14:paraId="2CF921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45763911</w:t>
            </w:r>
          </w:p>
        </w:tc>
        <w:tc>
          <w:tcPr>
            <w:tcW w:w="0" w:type="auto"/>
            <w:shd w:val="clear" w:color="auto" w:fill="auto"/>
            <w:tcMar>
              <w:top w:w="0" w:type="dxa"/>
              <w:left w:w="0" w:type="dxa"/>
              <w:bottom w:w="0" w:type="dxa"/>
              <w:right w:w="0" w:type="dxa"/>
            </w:tcMar>
            <w:vAlign w:val="center"/>
            <w:hideMark/>
          </w:tcPr>
          <w:p w14:paraId="6C887B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Parent-infant psychotherapy</w:t>
            </w:r>
          </w:p>
        </w:tc>
        <w:tc>
          <w:tcPr>
            <w:tcW w:w="0" w:type="auto"/>
            <w:shd w:val="clear" w:color="auto" w:fill="auto"/>
            <w:tcMar>
              <w:top w:w="0" w:type="dxa"/>
              <w:left w:w="0" w:type="dxa"/>
              <w:bottom w:w="0" w:type="dxa"/>
              <w:right w:w="0" w:type="dxa"/>
            </w:tcMar>
            <w:vAlign w:val="center"/>
            <w:hideMark/>
          </w:tcPr>
          <w:p w14:paraId="4AFDA6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C7F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90443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8D8F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B9E3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AD6EFFE" w14:textId="77777777" w:rsidTr="00A53DA7">
        <w:tc>
          <w:tcPr>
            <w:tcW w:w="0" w:type="auto"/>
            <w:shd w:val="clear" w:color="auto" w:fill="auto"/>
            <w:tcMar>
              <w:top w:w="0" w:type="dxa"/>
              <w:left w:w="0" w:type="dxa"/>
              <w:bottom w:w="0" w:type="dxa"/>
              <w:right w:w="0" w:type="dxa"/>
            </w:tcMar>
            <w:vAlign w:val="center"/>
            <w:hideMark/>
          </w:tcPr>
          <w:p w14:paraId="7B79509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2007746</w:t>
            </w:r>
          </w:p>
        </w:tc>
        <w:tc>
          <w:tcPr>
            <w:tcW w:w="0" w:type="auto"/>
            <w:shd w:val="clear" w:color="auto" w:fill="auto"/>
            <w:tcMar>
              <w:top w:w="0" w:type="dxa"/>
              <w:left w:w="0" w:type="dxa"/>
              <w:bottom w:w="0" w:type="dxa"/>
              <w:right w:w="0" w:type="dxa"/>
            </w:tcMar>
            <w:vAlign w:val="center"/>
            <w:hideMark/>
          </w:tcPr>
          <w:p w14:paraId="78155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Play psychotherapy</w:t>
            </w:r>
          </w:p>
        </w:tc>
        <w:tc>
          <w:tcPr>
            <w:tcW w:w="0" w:type="auto"/>
            <w:shd w:val="clear" w:color="auto" w:fill="auto"/>
            <w:tcMar>
              <w:top w:w="0" w:type="dxa"/>
              <w:left w:w="0" w:type="dxa"/>
              <w:bottom w:w="0" w:type="dxa"/>
              <w:right w:w="0" w:type="dxa"/>
            </w:tcMar>
            <w:vAlign w:val="center"/>
            <w:hideMark/>
          </w:tcPr>
          <w:p w14:paraId="66A2EF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B93F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44B4C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8B61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93254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6A495D6" w14:textId="77777777" w:rsidTr="00A53DA7">
        <w:tc>
          <w:tcPr>
            <w:tcW w:w="0" w:type="auto"/>
            <w:shd w:val="clear" w:color="auto" w:fill="auto"/>
            <w:tcMar>
              <w:top w:w="0" w:type="dxa"/>
              <w:left w:w="0" w:type="dxa"/>
              <w:bottom w:w="0" w:type="dxa"/>
              <w:right w:w="0" w:type="dxa"/>
            </w:tcMar>
            <w:vAlign w:val="center"/>
            <w:hideMark/>
          </w:tcPr>
          <w:p w14:paraId="32C1CD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4083133</w:t>
            </w:r>
          </w:p>
        </w:tc>
        <w:tc>
          <w:tcPr>
            <w:tcW w:w="0" w:type="auto"/>
            <w:shd w:val="clear" w:color="auto" w:fill="auto"/>
            <w:tcMar>
              <w:top w:w="0" w:type="dxa"/>
              <w:left w:w="0" w:type="dxa"/>
              <w:bottom w:w="0" w:type="dxa"/>
              <w:right w:w="0" w:type="dxa"/>
            </w:tcMar>
            <w:vAlign w:val="center"/>
            <w:hideMark/>
          </w:tcPr>
          <w:p w14:paraId="5001D65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Potential suicide care</w:t>
            </w:r>
          </w:p>
        </w:tc>
        <w:tc>
          <w:tcPr>
            <w:tcW w:w="0" w:type="auto"/>
            <w:shd w:val="clear" w:color="auto" w:fill="auto"/>
            <w:tcMar>
              <w:top w:w="0" w:type="dxa"/>
              <w:left w:w="0" w:type="dxa"/>
              <w:bottom w:w="0" w:type="dxa"/>
              <w:right w:w="0" w:type="dxa"/>
            </w:tcMar>
            <w:vAlign w:val="center"/>
            <w:hideMark/>
          </w:tcPr>
          <w:p w14:paraId="7189AF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A1572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3D1F9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667CD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0DC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96BB93" w14:textId="77777777" w:rsidTr="00A53DA7">
        <w:tc>
          <w:tcPr>
            <w:tcW w:w="0" w:type="auto"/>
            <w:shd w:val="clear" w:color="auto" w:fill="auto"/>
            <w:tcMar>
              <w:top w:w="0" w:type="dxa"/>
              <w:left w:w="0" w:type="dxa"/>
              <w:bottom w:w="0" w:type="dxa"/>
              <w:right w:w="0" w:type="dxa"/>
            </w:tcMar>
            <w:vAlign w:val="center"/>
            <w:hideMark/>
          </w:tcPr>
          <w:p w14:paraId="53152F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4084195</w:t>
            </w:r>
          </w:p>
        </w:tc>
        <w:tc>
          <w:tcPr>
            <w:tcW w:w="0" w:type="auto"/>
            <w:shd w:val="clear" w:color="auto" w:fill="auto"/>
            <w:tcMar>
              <w:top w:w="0" w:type="dxa"/>
              <w:left w:w="0" w:type="dxa"/>
              <w:bottom w:w="0" w:type="dxa"/>
              <w:right w:w="0" w:type="dxa"/>
            </w:tcMar>
            <w:vAlign w:val="center"/>
            <w:hideMark/>
          </w:tcPr>
          <w:p w14:paraId="6EDD4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Provocative therapy</w:t>
            </w:r>
          </w:p>
        </w:tc>
        <w:tc>
          <w:tcPr>
            <w:tcW w:w="0" w:type="auto"/>
            <w:shd w:val="clear" w:color="auto" w:fill="auto"/>
            <w:tcMar>
              <w:top w:w="0" w:type="dxa"/>
              <w:left w:w="0" w:type="dxa"/>
              <w:bottom w:w="0" w:type="dxa"/>
              <w:right w:w="0" w:type="dxa"/>
            </w:tcMar>
            <w:vAlign w:val="center"/>
            <w:hideMark/>
          </w:tcPr>
          <w:p w14:paraId="39A3AB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6EDC24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A437D6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2DCCA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A11EB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1A838AE" w14:textId="77777777" w:rsidTr="00A53DA7">
        <w:tc>
          <w:tcPr>
            <w:tcW w:w="0" w:type="auto"/>
            <w:shd w:val="clear" w:color="auto" w:fill="auto"/>
            <w:tcMar>
              <w:top w:w="0" w:type="dxa"/>
              <w:left w:w="0" w:type="dxa"/>
              <w:bottom w:w="0" w:type="dxa"/>
              <w:right w:w="0" w:type="dxa"/>
            </w:tcMar>
            <w:vAlign w:val="center"/>
            <w:hideMark/>
          </w:tcPr>
          <w:p w14:paraId="7DA6C3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2213544</w:t>
            </w:r>
          </w:p>
        </w:tc>
        <w:tc>
          <w:tcPr>
            <w:tcW w:w="0" w:type="auto"/>
            <w:shd w:val="clear" w:color="auto" w:fill="auto"/>
            <w:tcMar>
              <w:top w:w="0" w:type="dxa"/>
              <w:left w:w="0" w:type="dxa"/>
              <w:bottom w:w="0" w:type="dxa"/>
              <w:right w:w="0" w:type="dxa"/>
            </w:tcMar>
            <w:vAlign w:val="center"/>
            <w:hideMark/>
          </w:tcPr>
          <w:p w14:paraId="01A702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0B82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78C7A5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633E4A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7AE84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CB7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C6FCAB6" w14:textId="77777777" w:rsidTr="00A53DA7">
        <w:tc>
          <w:tcPr>
            <w:tcW w:w="0" w:type="auto"/>
            <w:shd w:val="clear" w:color="auto" w:fill="auto"/>
            <w:tcMar>
              <w:top w:w="0" w:type="dxa"/>
              <w:left w:w="0" w:type="dxa"/>
              <w:bottom w:w="0" w:type="dxa"/>
              <w:right w:w="0" w:type="dxa"/>
            </w:tcMar>
            <w:vAlign w:val="center"/>
            <w:hideMark/>
          </w:tcPr>
          <w:p w14:paraId="6D9350D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2007731</w:t>
            </w:r>
          </w:p>
        </w:tc>
        <w:tc>
          <w:tcPr>
            <w:tcW w:w="0" w:type="auto"/>
            <w:shd w:val="clear" w:color="auto" w:fill="auto"/>
            <w:tcMar>
              <w:top w:w="0" w:type="dxa"/>
              <w:left w:w="0" w:type="dxa"/>
              <w:bottom w:w="0" w:type="dxa"/>
              <w:right w:w="0" w:type="dxa"/>
            </w:tcMar>
            <w:vAlign w:val="center"/>
            <w:hideMark/>
          </w:tcPr>
          <w:p w14:paraId="479021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Psychoanalysis</w:t>
            </w:r>
          </w:p>
        </w:tc>
        <w:tc>
          <w:tcPr>
            <w:tcW w:w="0" w:type="auto"/>
            <w:shd w:val="clear" w:color="auto" w:fill="auto"/>
            <w:tcMar>
              <w:top w:w="0" w:type="dxa"/>
              <w:left w:w="0" w:type="dxa"/>
              <w:bottom w:w="0" w:type="dxa"/>
              <w:right w:w="0" w:type="dxa"/>
            </w:tcMar>
            <w:vAlign w:val="center"/>
            <w:hideMark/>
          </w:tcPr>
          <w:p w14:paraId="7F524D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386CC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56268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B4786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F7D9E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871678" w14:textId="77777777" w:rsidTr="00A53DA7">
        <w:tc>
          <w:tcPr>
            <w:tcW w:w="0" w:type="auto"/>
            <w:shd w:val="clear" w:color="auto" w:fill="auto"/>
            <w:tcMar>
              <w:top w:w="0" w:type="dxa"/>
              <w:left w:w="0" w:type="dxa"/>
              <w:bottom w:w="0" w:type="dxa"/>
              <w:right w:w="0" w:type="dxa"/>
            </w:tcMar>
            <w:vAlign w:val="center"/>
            <w:hideMark/>
          </w:tcPr>
          <w:p w14:paraId="27C086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4114491</w:t>
            </w:r>
          </w:p>
        </w:tc>
        <w:tc>
          <w:tcPr>
            <w:tcW w:w="0" w:type="auto"/>
            <w:shd w:val="clear" w:color="auto" w:fill="auto"/>
            <w:tcMar>
              <w:top w:w="0" w:type="dxa"/>
              <w:left w:w="0" w:type="dxa"/>
              <w:bottom w:w="0" w:type="dxa"/>
              <w:right w:w="0" w:type="dxa"/>
            </w:tcMar>
            <w:vAlign w:val="center"/>
            <w:hideMark/>
          </w:tcPr>
          <w:p w14:paraId="1FFE5D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Psychoanalytic and psychodynamic therapy</w:t>
            </w:r>
          </w:p>
        </w:tc>
        <w:tc>
          <w:tcPr>
            <w:tcW w:w="0" w:type="auto"/>
            <w:shd w:val="clear" w:color="auto" w:fill="auto"/>
            <w:tcMar>
              <w:top w:w="0" w:type="dxa"/>
              <w:left w:w="0" w:type="dxa"/>
              <w:bottom w:w="0" w:type="dxa"/>
              <w:right w:w="0" w:type="dxa"/>
            </w:tcMar>
            <w:vAlign w:val="center"/>
            <w:hideMark/>
          </w:tcPr>
          <w:p w14:paraId="7C51F0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E7A3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1DD2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D1AEAE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B2B2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A3D437" w14:textId="77777777" w:rsidTr="00A53DA7">
        <w:tc>
          <w:tcPr>
            <w:tcW w:w="0" w:type="auto"/>
            <w:shd w:val="clear" w:color="auto" w:fill="auto"/>
            <w:tcMar>
              <w:top w:w="0" w:type="dxa"/>
              <w:left w:w="0" w:type="dxa"/>
              <w:bottom w:w="0" w:type="dxa"/>
              <w:right w:w="0" w:type="dxa"/>
            </w:tcMar>
            <w:vAlign w:val="center"/>
            <w:hideMark/>
          </w:tcPr>
          <w:p w14:paraId="4F75FAD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2007763</w:t>
            </w:r>
          </w:p>
        </w:tc>
        <w:tc>
          <w:tcPr>
            <w:tcW w:w="0" w:type="auto"/>
            <w:shd w:val="clear" w:color="auto" w:fill="auto"/>
            <w:tcMar>
              <w:top w:w="0" w:type="dxa"/>
              <w:left w:w="0" w:type="dxa"/>
              <w:bottom w:w="0" w:type="dxa"/>
              <w:right w:w="0" w:type="dxa"/>
            </w:tcMar>
            <w:vAlign w:val="center"/>
            <w:hideMark/>
          </w:tcPr>
          <w:p w14:paraId="7C25170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35F1F46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E3949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16BE699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1E686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3D2F23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D3C321B" w14:textId="77777777" w:rsidTr="00A53DA7">
        <w:tc>
          <w:tcPr>
            <w:tcW w:w="0" w:type="auto"/>
            <w:shd w:val="clear" w:color="auto" w:fill="auto"/>
            <w:tcMar>
              <w:top w:w="0" w:type="dxa"/>
              <w:left w:w="0" w:type="dxa"/>
              <w:bottom w:w="0" w:type="dxa"/>
              <w:right w:w="0" w:type="dxa"/>
            </w:tcMar>
            <w:vAlign w:val="center"/>
            <w:hideMark/>
          </w:tcPr>
          <w:p w14:paraId="1E113B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4202234</w:t>
            </w:r>
          </w:p>
        </w:tc>
        <w:tc>
          <w:tcPr>
            <w:tcW w:w="0" w:type="auto"/>
            <w:shd w:val="clear" w:color="auto" w:fill="auto"/>
            <w:tcMar>
              <w:top w:w="0" w:type="dxa"/>
              <w:left w:w="0" w:type="dxa"/>
              <w:bottom w:w="0" w:type="dxa"/>
              <w:right w:w="0" w:type="dxa"/>
            </w:tcMar>
            <w:vAlign w:val="center"/>
            <w:hideMark/>
          </w:tcPr>
          <w:p w14:paraId="163081E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Psychodrama</w:t>
            </w:r>
          </w:p>
        </w:tc>
        <w:tc>
          <w:tcPr>
            <w:tcW w:w="0" w:type="auto"/>
            <w:shd w:val="clear" w:color="auto" w:fill="auto"/>
            <w:tcMar>
              <w:top w:w="0" w:type="dxa"/>
              <w:left w:w="0" w:type="dxa"/>
              <w:bottom w:w="0" w:type="dxa"/>
              <w:right w:w="0" w:type="dxa"/>
            </w:tcMar>
            <w:vAlign w:val="center"/>
            <w:hideMark/>
          </w:tcPr>
          <w:p w14:paraId="5DF3CD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D2B71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69D5E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E3036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A9C678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7E41F6A" w14:textId="77777777" w:rsidTr="00A53DA7">
        <w:tc>
          <w:tcPr>
            <w:tcW w:w="0" w:type="auto"/>
            <w:shd w:val="clear" w:color="auto" w:fill="auto"/>
            <w:tcMar>
              <w:top w:w="0" w:type="dxa"/>
              <w:left w:w="0" w:type="dxa"/>
              <w:bottom w:w="0" w:type="dxa"/>
              <w:right w:w="0" w:type="dxa"/>
            </w:tcMar>
            <w:vAlign w:val="center"/>
            <w:hideMark/>
          </w:tcPr>
          <w:p w14:paraId="195B19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4199042</w:t>
            </w:r>
          </w:p>
        </w:tc>
        <w:tc>
          <w:tcPr>
            <w:tcW w:w="0" w:type="auto"/>
            <w:shd w:val="clear" w:color="auto" w:fill="auto"/>
            <w:tcMar>
              <w:top w:w="0" w:type="dxa"/>
              <w:left w:w="0" w:type="dxa"/>
              <w:bottom w:w="0" w:type="dxa"/>
              <w:right w:w="0" w:type="dxa"/>
            </w:tcMar>
            <w:vAlign w:val="center"/>
            <w:hideMark/>
          </w:tcPr>
          <w:p w14:paraId="56DB74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 psychotherapy</w:t>
            </w:r>
          </w:p>
        </w:tc>
        <w:tc>
          <w:tcPr>
            <w:tcW w:w="0" w:type="auto"/>
            <w:shd w:val="clear" w:color="auto" w:fill="auto"/>
            <w:tcMar>
              <w:top w:w="0" w:type="dxa"/>
              <w:left w:w="0" w:type="dxa"/>
              <w:bottom w:w="0" w:type="dxa"/>
              <w:right w:w="0" w:type="dxa"/>
            </w:tcMar>
            <w:vAlign w:val="center"/>
            <w:hideMark/>
          </w:tcPr>
          <w:p w14:paraId="3C1D18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4363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108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EA04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CE42C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8E9E54E" w14:textId="77777777" w:rsidTr="00A53DA7">
        <w:tc>
          <w:tcPr>
            <w:tcW w:w="0" w:type="auto"/>
            <w:shd w:val="clear" w:color="auto" w:fill="auto"/>
            <w:tcMar>
              <w:top w:w="0" w:type="dxa"/>
              <w:left w:w="0" w:type="dxa"/>
              <w:bottom w:w="0" w:type="dxa"/>
              <w:right w:w="0" w:type="dxa"/>
            </w:tcMar>
            <w:vAlign w:val="center"/>
            <w:hideMark/>
          </w:tcPr>
          <w:p w14:paraId="2595E0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4128268</w:t>
            </w:r>
          </w:p>
        </w:tc>
        <w:tc>
          <w:tcPr>
            <w:tcW w:w="0" w:type="auto"/>
            <w:shd w:val="clear" w:color="auto" w:fill="auto"/>
            <w:tcMar>
              <w:top w:w="0" w:type="dxa"/>
              <w:left w:w="0" w:type="dxa"/>
              <w:bottom w:w="0" w:type="dxa"/>
              <w:right w:w="0" w:type="dxa"/>
            </w:tcMar>
            <w:vAlign w:val="center"/>
            <w:hideMark/>
          </w:tcPr>
          <w:p w14:paraId="01D460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Psychodynamic-interpersonal psychotherapy</w:t>
            </w:r>
          </w:p>
        </w:tc>
        <w:tc>
          <w:tcPr>
            <w:tcW w:w="0" w:type="auto"/>
            <w:shd w:val="clear" w:color="auto" w:fill="auto"/>
            <w:tcMar>
              <w:top w:w="0" w:type="dxa"/>
              <w:left w:w="0" w:type="dxa"/>
              <w:bottom w:w="0" w:type="dxa"/>
              <w:right w:w="0" w:type="dxa"/>
            </w:tcMar>
            <w:vAlign w:val="center"/>
            <w:hideMark/>
          </w:tcPr>
          <w:p w14:paraId="4B79BD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6EFD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4ECE7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F81C4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4EC5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23BC52" w14:textId="77777777" w:rsidTr="00A53DA7">
        <w:tc>
          <w:tcPr>
            <w:tcW w:w="0" w:type="auto"/>
            <w:shd w:val="clear" w:color="auto" w:fill="auto"/>
            <w:tcMar>
              <w:top w:w="0" w:type="dxa"/>
              <w:left w:w="0" w:type="dxa"/>
              <w:bottom w:w="0" w:type="dxa"/>
              <w:right w:w="0" w:type="dxa"/>
            </w:tcMar>
            <w:vAlign w:val="center"/>
            <w:hideMark/>
          </w:tcPr>
          <w:p w14:paraId="600E9E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4118801</w:t>
            </w:r>
          </w:p>
        </w:tc>
        <w:tc>
          <w:tcPr>
            <w:tcW w:w="0" w:type="auto"/>
            <w:shd w:val="clear" w:color="auto" w:fill="auto"/>
            <w:tcMar>
              <w:top w:w="0" w:type="dxa"/>
              <w:left w:w="0" w:type="dxa"/>
              <w:bottom w:w="0" w:type="dxa"/>
              <w:right w:w="0" w:type="dxa"/>
            </w:tcMar>
            <w:vAlign w:val="center"/>
            <w:hideMark/>
          </w:tcPr>
          <w:p w14:paraId="2BEB30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Psychotherapeutic approaches using specific settings</w:t>
            </w:r>
          </w:p>
        </w:tc>
        <w:tc>
          <w:tcPr>
            <w:tcW w:w="0" w:type="auto"/>
            <w:shd w:val="clear" w:color="auto" w:fill="auto"/>
            <w:tcMar>
              <w:top w:w="0" w:type="dxa"/>
              <w:left w:w="0" w:type="dxa"/>
              <w:bottom w:w="0" w:type="dxa"/>
              <w:right w:w="0" w:type="dxa"/>
            </w:tcMar>
            <w:vAlign w:val="center"/>
            <w:hideMark/>
          </w:tcPr>
          <w:p w14:paraId="78A38D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1FE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70A893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3EF9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EBA4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FBC0F4D" w14:textId="77777777" w:rsidTr="00A53DA7">
        <w:tc>
          <w:tcPr>
            <w:tcW w:w="0" w:type="auto"/>
            <w:shd w:val="clear" w:color="auto" w:fill="auto"/>
            <w:tcMar>
              <w:top w:w="0" w:type="dxa"/>
              <w:left w:w="0" w:type="dxa"/>
              <w:bottom w:w="0" w:type="dxa"/>
              <w:right w:w="0" w:type="dxa"/>
            </w:tcMar>
            <w:vAlign w:val="center"/>
            <w:hideMark/>
          </w:tcPr>
          <w:p w14:paraId="20FC58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4327941</w:t>
            </w:r>
          </w:p>
        </w:tc>
        <w:tc>
          <w:tcPr>
            <w:tcW w:w="0" w:type="auto"/>
            <w:shd w:val="clear" w:color="auto" w:fill="auto"/>
            <w:tcMar>
              <w:top w:w="0" w:type="dxa"/>
              <w:left w:w="0" w:type="dxa"/>
              <w:bottom w:w="0" w:type="dxa"/>
              <w:right w:w="0" w:type="dxa"/>
            </w:tcMar>
            <w:vAlign w:val="center"/>
            <w:hideMark/>
          </w:tcPr>
          <w:p w14:paraId="0BDDEC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w:t>
            </w:r>
          </w:p>
        </w:tc>
        <w:tc>
          <w:tcPr>
            <w:tcW w:w="0" w:type="auto"/>
            <w:shd w:val="clear" w:color="auto" w:fill="auto"/>
            <w:tcMar>
              <w:top w:w="0" w:type="dxa"/>
              <w:left w:w="0" w:type="dxa"/>
              <w:bottom w:w="0" w:type="dxa"/>
              <w:right w:w="0" w:type="dxa"/>
            </w:tcMar>
            <w:vAlign w:val="center"/>
            <w:hideMark/>
          </w:tcPr>
          <w:p w14:paraId="5BD9A8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33B3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2721A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6F09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DA8F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D7BC33D" w14:textId="77777777" w:rsidTr="00A53DA7">
        <w:tc>
          <w:tcPr>
            <w:tcW w:w="0" w:type="auto"/>
            <w:shd w:val="clear" w:color="auto" w:fill="auto"/>
            <w:tcMar>
              <w:top w:w="0" w:type="dxa"/>
              <w:left w:w="0" w:type="dxa"/>
              <w:bottom w:w="0" w:type="dxa"/>
              <w:right w:w="0" w:type="dxa"/>
            </w:tcMar>
            <w:vAlign w:val="center"/>
            <w:hideMark/>
          </w:tcPr>
          <w:p w14:paraId="2CA3CF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4083129</w:t>
            </w:r>
          </w:p>
        </w:tc>
        <w:tc>
          <w:tcPr>
            <w:tcW w:w="0" w:type="auto"/>
            <w:shd w:val="clear" w:color="auto" w:fill="auto"/>
            <w:tcMar>
              <w:top w:w="0" w:type="dxa"/>
              <w:left w:w="0" w:type="dxa"/>
              <w:bottom w:w="0" w:type="dxa"/>
              <w:right w:w="0" w:type="dxa"/>
            </w:tcMar>
            <w:vAlign w:val="center"/>
            <w:hideMark/>
          </w:tcPr>
          <w:p w14:paraId="235268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behavioral</w:t>
            </w:r>
          </w:p>
        </w:tc>
        <w:tc>
          <w:tcPr>
            <w:tcW w:w="0" w:type="auto"/>
            <w:shd w:val="clear" w:color="auto" w:fill="auto"/>
            <w:tcMar>
              <w:top w:w="0" w:type="dxa"/>
              <w:left w:w="0" w:type="dxa"/>
              <w:bottom w:w="0" w:type="dxa"/>
              <w:right w:w="0" w:type="dxa"/>
            </w:tcMar>
            <w:vAlign w:val="center"/>
            <w:hideMark/>
          </w:tcPr>
          <w:p w14:paraId="2B77FF3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58749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20F66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D22E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3C32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E60AC3F" w14:textId="77777777" w:rsidTr="00A53DA7">
        <w:tc>
          <w:tcPr>
            <w:tcW w:w="0" w:type="auto"/>
            <w:shd w:val="clear" w:color="auto" w:fill="auto"/>
            <w:tcMar>
              <w:top w:w="0" w:type="dxa"/>
              <w:left w:w="0" w:type="dxa"/>
              <w:bottom w:w="0" w:type="dxa"/>
              <w:right w:w="0" w:type="dxa"/>
            </w:tcMar>
            <w:vAlign w:val="center"/>
            <w:hideMark/>
          </w:tcPr>
          <w:p w14:paraId="7FFDB3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4079938</w:t>
            </w:r>
          </w:p>
        </w:tc>
        <w:tc>
          <w:tcPr>
            <w:tcW w:w="0" w:type="auto"/>
            <w:shd w:val="clear" w:color="auto" w:fill="auto"/>
            <w:tcMar>
              <w:top w:w="0" w:type="dxa"/>
              <w:left w:w="0" w:type="dxa"/>
              <w:bottom w:w="0" w:type="dxa"/>
              <w:right w:w="0" w:type="dxa"/>
            </w:tcMar>
            <w:vAlign w:val="center"/>
            <w:hideMark/>
          </w:tcPr>
          <w:p w14:paraId="42E4EC1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 cognitive</w:t>
            </w:r>
          </w:p>
        </w:tc>
        <w:tc>
          <w:tcPr>
            <w:tcW w:w="0" w:type="auto"/>
            <w:shd w:val="clear" w:color="auto" w:fill="auto"/>
            <w:tcMar>
              <w:top w:w="0" w:type="dxa"/>
              <w:left w:w="0" w:type="dxa"/>
              <w:bottom w:w="0" w:type="dxa"/>
              <w:right w:w="0" w:type="dxa"/>
            </w:tcMar>
            <w:vAlign w:val="center"/>
            <w:hideMark/>
          </w:tcPr>
          <w:p w14:paraId="634222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350A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CD97FA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02BC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41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533F19C" w14:textId="77777777" w:rsidTr="00A53DA7">
        <w:tc>
          <w:tcPr>
            <w:tcW w:w="0" w:type="auto"/>
            <w:shd w:val="clear" w:color="auto" w:fill="auto"/>
            <w:tcMar>
              <w:top w:w="0" w:type="dxa"/>
              <w:left w:w="0" w:type="dxa"/>
              <w:bottom w:w="0" w:type="dxa"/>
              <w:right w:w="0" w:type="dxa"/>
            </w:tcMar>
            <w:vAlign w:val="center"/>
            <w:hideMark/>
          </w:tcPr>
          <w:p w14:paraId="5DBCFB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45889353</w:t>
            </w:r>
          </w:p>
        </w:tc>
        <w:tc>
          <w:tcPr>
            <w:tcW w:w="0" w:type="auto"/>
            <w:shd w:val="clear" w:color="auto" w:fill="auto"/>
            <w:tcMar>
              <w:top w:w="0" w:type="dxa"/>
              <w:left w:w="0" w:type="dxa"/>
              <w:bottom w:w="0" w:type="dxa"/>
              <w:right w:w="0" w:type="dxa"/>
            </w:tcMar>
            <w:vAlign w:val="center"/>
            <w:hideMark/>
          </w:tcPr>
          <w:p w14:paraId="3610E3F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w:t>
            </w:r>
          </w:p>
        </w:tc>
        <w:tc>
          <w:tcPr>
            <w:tcW w:w="0" w:type="auto"/>
            <w:shd w:val="clear" w:color="auto" w:fill="auto"/>
            <w:tcMar>
              <w:top w:w="0" w:type="dxa"/>
              <w:left w:w="0" w:type="dxa"/>
              <w:bottom w:w="0" w:type="dxa"/>
              <w:right w:w="0" w:type="dxa"/>
            </w:tcMar>
            <w:vAlign w:val="center"/>
            <w:hideMark/>
          </w:tcPr>
          <w:p w14:paraId="410617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BAC0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1472CC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328FC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76C36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48C1545" w14:textId="77777777" w:rsidTr="00A53DA7">
        <w:tc>
          <w:tcPr>
            <w:tcW w:w="0" w:type="auto"/>
            <w:shd w:val="clear" w:color="auto" w:fill="auto"/>
            <w:tcMar>
              <w:top w:w="0" w:type="dxa"/>
              <w:left w:w="0" w:type="dxa"/>
              <w:bottom w:w="0" w:type="dxa"/>
              <w:right w:w="0" w:type="dxa"/>
            </w:tcMar>
            <w:vAlign w:val="center"/>
            <w:hideMark/>
          </w:tcPr>
          <w:p w14:paraId="24C8AC5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45888237</w:t>
            </w:r>
          </w:p>
        </w:tc>
        <w:tc>
          <w:tcPr>
            <w:tcW w:w="0" w:type="auto"/>
            <w:shd w:val="clear" w:color="auto" w:fill="auto"/>
            <w:tcMar>
              <w:top w:w="0" w:type="dxa"/>
              <w:left w:w="0" w:type="dxa"/>
              <w:bottom w:w="0" w:type="dxa"/>
              <w:right w:w="0" w:type="dxa"/>
            </w:tcMar>
            <w:vAlign w:val="center"/>
            <w:hideMark/>
          </w:tcPr>
          <w:p w14:paraId="41874D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Services and Procedures</w:t>
            </w:r>
          </w:p>
        </w:tc>
        <w:tc>
          <w:tcPr>
            <w:tcW w:w="0" w:type="auto"/>
            <w:shd w:val="clear" w:color="auto" w:fill="auto"/>
            <w:tcMar>
              <w:top w:w="0" w:type="dxa"/>
              <w:left w:w="0" w:type="dxa"/>
              <w:bottom w:w="0" w:type="dxa"/>
              <w:right w:w="0" w:type="dxa"/>
            </w:tcMar>
            <w:vAlign w:val="center"/>
            <w:hideMark/>
          </w:tcPr>
          <w:p w14:paraId="7EA9C3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BABF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45382C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CCDE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71E5D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0D9C120" w14:textId="77777777" w:rsidTr="00A53DA7">
        <w:tc>
          <w:tcPr>
            <w:tcW w:w="0" w:type="auto"/>
            <w:shd w:val="clear" w:color="auto" w:fill="auto"/>
            <w:tcMar>
              <w:top w:w="0" w:type="dxa"/>
              <w:left w:w="0" w:type="dxa"/>
              <w:bottom w:w="0" w:type="dxa"/>
              <w:right w:w="0" w:type="dxa"/>
            </w:tcMar>
            <w:vAlign w:val="center"/>
            <w:hideMark/>
          </w:tcPr>
          <w:p w14:paraId="2D18C4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43527991</w:t>
            </w:r>
          </w:p>
        </w:tc>
        <w:tc>
          <w:tcPr>
            <w:tcW w:w="0" w:type="auto"/>
            <w:shd w:val="clear" w:color="auto" w:fill="auto"/>
            <w:tcMar>
              <w:top w:w="0" w:type="dxa"/>
              <w:left w:w="0" w:type="dxa"/>
              <w:bottom w:w="0" w:type="dxa"/>
              <w:right w:w="0" w:type="dxa"/>
            </w:tcMar>
            <w:vAlign w:val="center"/>
            <w:hideMark/>
          </w:tcPr>
          <w:p w14:paraId="2A39D9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each additional 30 minutes (List separately in addition to code for primary service)</w:t>
            </w:r>
          </w:p>
        </w:tc>
        <w:tc>
          <w:tcPr>
            <w:tcW w:w="0" w:type="auto"/>
            <w:shd w:val="clear" w:color="auto" w:fill="auto"/>
            <w:tcMar>
              <w:top w:w="0" w:type="dxa"/>
              <w:left w:w="0" w:type="dxa"/>
              <w:bottom w:w="0" w:type="dxa"/>
              <w:right w:w="0" w:type="dxa"/>
            </w:tcMar>
            <w:vAlign w:val="center"/>
            <w:hideMark/>
          </w:tcPr>
          <w:p w14:paraId="086C03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2CED10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3645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12237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E66C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B2A7B65" w14:textId="77777777" w:rsidTr="00A53DA7">
        <w:tc>
          <w:tcPr>
            <w:tcW w:w="0" w:type="auto"/>
            <w:shd w:val="clear" w:color="auto" w:fill="auto"/>
            <w:tcMar>
              <w:top w:w="0" w:type="dxa"/>
              <w:left w:w="0" w:type="dxa"/>
              <w:bottom w:w="0" w:type="dxa"/>
              <w:right w:w="0" w:type="dxa"/>
            </w:tcMar>
            <w:vAlign w:val="center"/>
            <w:hideMark/>
          </w:tcPr>
          <w:p w14:paraId="5CD2BF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43527990</w:t>
            </w:r>
          </w:p>
        </w:tc>
        <w:tc>
          <w:tcPr>
            <w:tcW w:w="0" w:type="auto"/>
            <w:shd w:val="clear" w:color="auto" w:fill="auto"/>
            <w:tcMar>
              <w:top w:w="0" w:type="dxa"/>
              <w:left w:w="0" w:type="dxa"/>
              <w:bottom w:w="0" w:type="dxa"/>
              <w:right w:w="0" w:type="dxa"/>
            </w:tcMar>
            <w:vAlign w:val="center"/>
            <w:hideMark/>
          </w:tcPr>
          <w:p w14:paraId="1C0266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for crisis; first 60 minutes</w:t>
            </w:r>
          </w:p>
        </w:tc>
        <w:tc>
          <w:tcPr>
            <w:tcW w:w="0" w:type="auto"/>
            <w:shd w:val="clear" w:color="auto" w:fill="auto"/>
            <w:tcMar>
              <w:top w:w="0" w:type="dxa"/>
              <w:left w:w="0" w:type="dxa"/>
              <w:bottom w:w="0" w:type="dxa"/>
              <w:right w:w="0" w:type="dxa"/>
            </w:tcMar>
            <w:vAlign w:val="center"/>
            <w:hideMark/>
          </w:tcPr>
          <w:p w14:paraId="231CB7E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C7D76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509F9D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6467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D42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D2F42AC" w14:textId="77777777" w:rsidTr="00A53DA7">
        <w:tc>
          <w:tcPr>
            <w:tcW w:w="0" w:type="auto"/>
            <w:shd w:val="clear" w:color="auto" w:fill="auto"/>
            <w:tcMar>
              <w:top w:w="0" w:type="dxa"/>
              <w:left w:w="0" w:type="dxa"/>
              <w:bottom w:w="0" w:type="dxa"/>
              <w:right w:w="0" w:type="dxa"/>
            </w:tcMar>
            <w:vAlign w:val="center"/>
            <w:hideMark/>
          </w:tcPr>
          <w:p w14:paraId="27CCC5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45887951</w:t>
            </w:r>
          </w:p>
        </w:tc>
        <w:tc>
          <w:tcPr>
            <w:tcW w:w="0" w:type="auto"/>
            <w:shd w:val="clear" w:color="auto" w:fill="auto"/>
            <w:tcMar>
              <w:top w:w="0" w:type="dxa"/>
              <w:left w:w="0" w:type="dxa"/>
              <w:bottom w:w="0" w:type="dxa"/>
              <w:right w:w="0" w:type="dxa"/>
            </w:tcMar>
            <w:vAlign w:val="center"/>
            <w:hideMark/>
          </w:tcPr>
          <w:p w14:paraId="75CB6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and Procedures</w:t>
            </w:r>
          </w:p>
        </w:tc>
        <w:tc>
          <w:tcPr>
            <w:tcW w:w="0" w:type="auto"/>
            <w:shd w:val="clear" w:color="auto" w:fill="auto"/>
            <w:tcMar>
              <w:top w:w="0" w:type="dxa"/>
              <w:left w:w="0" w:type="dxa"/>
              <w:bottom w:w="0" w:type="dxa"/>
              <w:right w:w="0" w:type="dxa"/>
            </w:tcMar>
            <w:vAlign w:val="center"/>
            <w:hideMark/>
          </w:tcPr>
          <w:p w14:paraId="16EA484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E2E6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FA2D4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AEF2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69B4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92984C" w14:textId="77777777" w:rsidTr="00A53DA7">
        <w:tc>
          <w:tcPr>
            <w:tcW w:w="0" w:type="auto"/>
            <w:shd w:val="clear" w:color="auto" w:fill="auto"/>
            <w:tcMar>
              <w:top w:w="0" w:type="dxa"/>
              <w:left w:w="0" w:type="dxa"/>
              <w:bottom w:w="0" w:type="dxa"/>
              <w:right w:w="0" w:type="dxa"/>
            </w:tcMar>
            <w:vAlign w:val="center"/>
            <w:hideMark/>
          </w:tcPr>
          <w:p w14:paraId="491DA9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2108571</w:t>
            </w:r>
          </w:p>
        </w:tc>
        <w:tc>
          <w:tcPr>
            <w:tcW w:w="0" w:type="auto"/>
            <w:shd w:val="clear" w:color="auto" w:fill="auto"/>
            <w:tcMar>
              <w:top w:w="0" w:type="dxa"/>
              <w:left w:w="0" w:type="dxa"/>
              <w:bottom w:w="0" w:type="dxa"/>
              <w:right w:w="0" w:type="dxa"/>
            </w:tcMar>
            <w:vAlign w:val="center"/>
            <w:hideMark/>
          </w:tcPr>
          <w:p w14:paraId="11E99A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services provided (MDD, MDD ADOL)</w:t>
            </w:r>
          </w:p>
        </w:tc>
        <w:tc>
          <w:tcPr>
            <w:tcW w:w="0" w:type="auto"/>
            <w:shd w:val="clear" w:color="auto" w:fill="auto"/>
            <w:tcMar>
              <w:top w:w="0" w:type="dxa"/>
              <w:left w:w="0" w:type="dxa"/>
              <w:bottom w:w="0" w:type="dxa"/>
              <w:right w:w="0" w:type="dxa"/>
            </w:tcMar>
            <w:vAlign w:val="center"/>
            <w:hideMark/>
          </w:tcPr>
          <w:p w14:paraId="49DAF1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6F6EE8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CE7E5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6ED8E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82EB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6DA974E" w14:textId="77777777" w:rsidTr="00A53DA7">
        <w:tc>
          <w:tcPr>
            <w:tcW w:w="0" w:type="auto"/>
            <w:shd w:val="clear" w:color="auto" w:fill="auto"/>
            <w:tcMar>
              <w:top w:w="0" w:type="dxa"/>
              <w:left w:w="0" w:type="dxa"/>
              <w:bottom w:w="0" w:type="dxa"/>
              <w:right w:w="0" w:type="dxa"/>
            </w:tcMar>
            <w:vAlign w:val="center"/>
            <w:hideMark/>
          </w:tcPr>
          <w:p w14:paraId="09E977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43527986</w:t>
            </w:r>
          </w:p>
        </w:tc>
        <w:tc>
          <w:tcPr>
            <w:tcW w:w="0" w:type="auto"/>
            <w:shd w:val="clear" w:color="auto" w:fill="auto"/>
            <w:tcMar>
              <w:top w:w="0" w:type="dxa"/>
              <w:left w:w="0" w:type="dxa"/>
              <w:bottom w:w="0" w:type="dxa"/>
              <w:right w:w="0" w:type="dxa"/>
            </w:tcMar>
            <w:vAlign w:val="center"/>
            <w:hideMark/>
          </w:tcPr>
          <w:p w14:paraId="5CAA6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w:t>
            </w:r>
          </w:p>
        </w:tc>
        <w:tc>
          <w:tcPr>
            <w:tcW w:w="0" w:type="auto"/>
            <w:shd w:val="clear" w:color="auto" w:fill="auto"/>
            <w:tcMar>
              <w:top w:w="0" w:type="dxa"/>
              <w:left w:w="0" w:type="dxa"/>
              <w:bottom w:w="0" w:type="dxa"/>
              <w:right w:w="0" w:type="dxa"/>
            </w:tcMar>
            <w:vAlign w:val="center"/>
            <w:hideMark/>
          </w:tcPr>
          <w:p w14:paraId="10B851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1DB5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0CA39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16C4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978B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8469D8B" w14:textId="77777777" w:rsidTr="00A53DA7">
        <w:tc>
          <w:tcPr>
            <w:tcW w:w="0" w:type="auto"/>
            <w:shd w:val="clear" w:color="auto" w:fill="auto"/>
            <w:tcMar>
              <w:top w:w="0" w:type="dxa"/>
              <w:left w:w="0" w:type="dxa"/>
              <w:bottom w:w="0" w:type="dxa"/>
              <w:right w:w="0" w:type="dxa"/>
            </w:tcMar>
            <w:vAlign w:val="center"/>
            <w:hideMark/>
          </w:tcPr>
          <w:p w14:paraId="0AEB491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43527987</w:t>
            </w:r>
          </w:p>
        </w:tc>
        <w:tc>
          <w:tcPr>
            <w:tcW w:w="0" w:type="auto"/>
            <w:shd w:val="clear" w:color="auto" w:fill="auto"/>
            <w:tcMar>
              <w:top w:w="0" w:type="dxa"/>
              <w:left w:w="0" w:type="dxa"/>
              <w:bottom w:w="0" w:type="dxa"/>
              <w:right w:w="0" w:type="dxa"/>
            </w:tcMar>
            <w:vAlign w:val="center"/>
            <w:hideMark/>
          </w:tcPr>
          <w:p w14:paraId="7F5F518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30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6C719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F1EE1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7EC147C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7EC7D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98A0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364A548" w14:textId="77777777" w:rsidTr="00A53DA7">
        <w:tc>
          <w:tcPr>
            <w:tcW w:w="0" w:type="auto"/>
            <w:shd w:val="clear" w:color="auto" w:fill="auto"/>
            <w:tcMar>
              <w:top w:w="0" w:type="dxa"/>
              <w:left w:w="0" w:type="dxa"/>
              <w:bottom w:w="0" w:type="dxa"/>
              <w:right w:w="0" w:type="dxa"/>
            </w:tcMar>
            <w:vAlign w:val="center"/>
            <w:hideMark/>
          </w:tcPr>
          <w:p w14:paraId="5816AF3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43527904</w:t>
            </w:r>
          </w:p>
        </w:tc>
        <w:tc>
          <w:tcPr>
            <w:tcW w:w="0" w:type="auto"/>
            <w:shd w:val="clear" w:color="auto" w:fill="auto"/>
            <w:tcMar>
              <w:top w:w="0" w:type="dxa"/>
              <w:left w:w="0" w:type="dxa"/>
              <w:bottom w:w="0" w:type="dxa"/>
              <w:right w:w="0" w:type="dxa"/>
            </w:tcMar>
            <w:vAlign w:val="center"/>
            <w:hideMark/>
          </w:tcPr>
          <w:p w14:paraId="794DBDE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w:t>
            </w:r>
          </w:p>
        </w:tc>
        <w:tc>
          <w:tcPr>
            <w:tcW w:w="0" w:type="auto"/>
            <w:shd w:val="clear" w:color="auto" w:fill="auto"/>
            <w:tcMar>
              <w:top w:w="0" w:type="dxa"/>
              <w:left w:w="0" w:type="dxa"/>
              <w:bottom w:w="0" w:type="dxa"/>
              <w:right w:w="0" w:type="dxa"/>
            </w:tcMar>
            <w:vAlign w:val="center"/>
            <w:hideMark/>
          </w:tcPr>
          <w:p w14:paraId="367A51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D8A2A7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88B99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9D079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3A0F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8328090" w14:textId="77777777" w:rsidTr="00A53DA7">
        <w:tc>
          <w:tcPr>
            <w:tcW w:w="0" w:type="auto"/>
            <w:shd w:val="clear" w:color="auto" w:fill="auto"/>
            <w:tcMar>
              <w:top w:w="0" w:type="dxa"/>
              <w:left w:w="0" w:type="dxa"/>
              <w:bottom w:w="0" w:type="dxa"/>
              <w:right w:w="0" w:type="dxa"/>
            </w:tcMar>
            <w:vAlign w:val="center"/>
            <w:hideMark/>
          </w:tcPr>
          <w:p w14:paraId="2725B1F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43527988</w:t>
            </w:r>
          </w:p>
        </w:tc>
        <w:tc>
          <w:tcPr>
            <w:tcW w:w="0" w:type="auto"/>
            <w:shd w:val="clear" w:color="auto" w:fill="auto"/>
            <w:tcMar>
              <w:top w:w="0" w:type="dxa"/>
              <w:left w:w="0" w:type="dxa"/>
              <w:bottom w:w="0" w:type="dxa"/>
              <w:right w:w="0" w:type="dxa"/>
            </w:tcMar>
            <w:vAlign w:val="center"/>
            <w:hideMark/>
          </w:tcPr>
          <w:p w14:paraId="6C2A3A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45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2B09DF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4DA9B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17B1F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7B4D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46740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7C3812" w14:textId="77777777" w:rsidTr="00A53DA7">
        <w:tc>
          <w:tcPr>
            <w:tcW w:w="0" w:type="auto"/>
            <w:shd w:val="clear" w:color="auto" w:fill="auto"/>
            <w:tcMar>
              <w:top w:w="0" w:type="dxa"/>
              <w:left w:w="0" w:type="dxa"/>
              <w:bottom w:w="0" w:type="dxa"/>
              <w:right w:w="0" w:type="dxa"/>
            </w:tcMar>
            <w:vAlign w:val="center"/>
            <w:hideMark/>
          </w:tcPr>
          <w:p w14:paraId="447B04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43527905</w:t>
            </w:r>
          </w:p>
        </w:tc>
        <w:tc>
          <w:tcPr>
            <w:tcW w:w="0" w:type="auto"/>
            <w:shd w:val="clear" w:color="auto" w:fill="auto"/>
            <w:tcMar>
              <w:top w:w="0" w:type="dxa"/>
              <w:left w:w="0" w:type="dxa"/>
              <w:bottom w:w="0" w:type="dxa"/>
              <w:right w:w="0" w:type="dxa"/>
            </w:tcMar>
            <w:vAlign w:val="center"/>
            <w:hideMark/>
          </w:tcPr>
          <w:p w14:paraId="3E6A99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w:t>
            </w:r>
          </w:p>
        </w:tc>
        <w:tc>
          <w:tcPr>
            <w:tcW w:w="0" w:type="auto"/>
            <w:shd w:val="clear" w:color="auto" w:fill="auto"/>
            <w:tcMar>
              <w:top w:w="0" w:type="dxa"/>
              <w:left w:w="0" w:type="dxa"/>
              <w:bottom w:w="0" w:type="dxa"/>
              <w:right w:w="0" w:type="dxa"/>
            </w:tcMar>
            <w:vAlign w:val="center"/>
            <w:hideMark/>
          </w:tcPr>
          <w:p w14:paraId="1A88C1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75DA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435699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42E6D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D9FEE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0D71B9" w14:textId="77777777" w:rsidTr="00A53DA7">
        <w:tc>
          <w:tcPr>
            <w:tcW w:w="0" w:type="auto"/>
            <w:shd w:val="clear" w:color="auto" w:fill="auto"/>
            <w:tcMar>
              <w:top w:w="0" w:type="dxa"/>
              <w:left w:w="0" w:type="dxa"/>
              <w:bottom w:w="0" w:type="dxa"/>
              <w:right w:w="0" w:type="dxa"/>
            </w:tcMar>
            <w:vAlign w:val="center"/>
            <w:hideMark/>
          </w:tcPr>
          <w:p w14:paraId="477FF2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43527989</w:t>
            </w:r>
          </w:p>
        </w:tc>
        <w:tc>
          <w:tcPr>
            <w:tcW w:w="0" w:type="auto"/>
            <w:shd w:val="clear" w:color="auto" w:fill="auto"/>
            <w:tcMar>
              <w:top w:w="0" w:type="dxa"/>
              <w:left w:w="0" w:type="dxa"/>
              <w:bottom w:w="0" w:type="dxa"/>
              <w:right w:w="0" w:type="dxa"/>
            </w:tcMar>
            <w:vAlign w:val="center"/>
            <w:hideMark/>
          </w:tcPr>
          <w:p w14:paraId="127737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 60 minutes with patient and/or family member when performed with an evaluation and management service (List separately in addition to the code for primary procedure)</w:t>
            </w:r>
          </w:p>
        </w:tc>
        <w:tc>
          <w:tcPr>
            <w:tcW w:w="0" w:type="auto"/>
            <w:shd w:val="clear" w:color="auto" w:fill="auto"/>
            <w:tcMar>
              <w:top w:w="0" w:type="dxa"/>
              <w:left w:w="0" w:type="dxa"/>
              <w:bottom w:w="0" w:type="dxa"/>
              <w:right w:w="0" w:type="dxa"/>
            </w:tcMar>
            <w:vAlign w:val="center"/>
            <w:hideMark/>
          </w:tcPr>
          <w:p w14:paraId="028F2C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998CE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063ABD6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8189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8BF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A332F4" w14:textId="77777777" w:rsidTr="00A53DA7">
        <w:tc>
          <w:tcPr>
            <w:tcW w:w="0" w:type="auto"/>
            <w:shd w:val="clear" w:color="auto" w:fill="auto"/>
            <w:tcMar>
              <w:top w:w="0" w:type="dxa"/>
              <w:left w:w="0" w:type="dxa"/>
              <w:bottom w:w="0" w:type="dxa"/>
              <w:right w:w="0" w:type="dxa"/>
            </w:tcMar>
            <w:vAlign w:val="center"/>
            <w:hideMark/>
          </w:tcPr>
          <w:p w14:paraId="51D0B0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4148398</w:t>
            </w:r>
          </w:p>
        </w:tc>
        <w:tc>
          <w:tcPr>
            <w:tcW w:w="0" w:type="auto"/>
            <w:shd w:val="clear" w:color="auto" w:fill="auto"/>
            <w:tcMar>
              <w:top w:w="0" w:type="dxa"/>
              <w:left w:w="0" w:type="dxa"/>
              <w:bottom w:w="0" w:type="dxa"/>
              <w:right w:w="0" w:type="dxa"/>
            </w:tcMar>
            <w:vAlign w:val="center"/>
            <w:hideMark/>
          </w:tcPr>
          <w:p w14:paraId="4E16F85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Psychotherapy/sociotherapy</w:t>
            </w:r>
          </w:p>
        </w:tc>
        <w:tc>
          <w:tcPr>
            <w:tcW w:w="0" w:type="auto"/>
            <w:shd w:val="clear" w:color="auto" w:fill="auto"/>
            <w:tcMar>
              <w:top w:w="0" w:type="dxa"/>
              <w:left w:w="0" w:type="dxa"/>
              <w:bottom w:w="0" w:type="dxa"/>
              <w:right w:w="0" w:type="dxa"/>
            </w:tcMar>
            <w:vAlign w:val="center"/>
            <w:hideMark/>
          </w:tcPr>
          <w:p w14:paraId="62415E5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0CC45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8ABEA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C13BA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019537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16C1CA" w14:textId="77777777" w:rsidTr="00A53DA7">
        <w:tc>
          <w:tcPr>
            <w:tcW w:w="0" w:type="auto"/>
            <w:shd w:val="clear" w:color="auto" w:fill="auto"/>
            <w:tcMar>
              <w:top w:w="0" w:type="dxa"/>
              <w:left w:w="0" w:type="dxa"/>
              <w:bottom w:w="0" w:type="dxa"/>
              <w:right w:w="0" w:type="dxa"/>
            </w:tcMar>
            <w:vAlign w:val="center"/>
            <w:hideMark/>
          </w:tcPr>
          <w:p w14:paraId="0DE67B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4083130</w:t>
            </w:r>
          </w:p>
        </w:tc>
        <w:tc>
          <w:tcPr>
            <w:tcW w:w="0" w:type="auto"/>
            <w:shd w:val="clear" w:color="auto" w:fill="auto"/>
            <w:tcMar>
              <w:top w:w="0" w:type="dxa"/>
              <w:left w:w="0" w:type="dxa"/>
              <w:bottom w:w="0" w:type="dxa"/>
              <w:right w:w="0" w:type="dxa"/>
            </w:tcMar>
            <w:vAlign w:val="center"/>
            <w:hideMark/>
          </w:tcPr>
          <w:p w14:paraId="5E2C2E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Rehabilitation for disabling psychiatric problem</w:t>
            </w:r>
          </w:p>
        </w:tc>
        <w:tc>
          <w:tcPr>
            <w:tcW w:w="0" w:type="auto"/>
            <w:shd w:val="clear" w:color="auto" w:fill="auto"/>
            <w:tcMar>
              <w:top w:w="0" w:type="dxa"/>
              <w:left w:w="0" w:type="dxa"/>
              <w:bottom w:w="0" w:type="dxa"/>
              <w:right w:w="0" w:type="dxa"/>
            </w:tcMar>
            <w:vAlign w:val="center"/>
            <w:hideMark/>
          </w:tcPr>
          <w:p w14:paraId="600B44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487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61D131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47205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54C459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ACA4BCA" w14:textId="77777777" w:rsidTr="00A53DA7">
        <w:tc>
          <w:tcPr>
            <w:tcW w:w="0" w:type="auto"/>
            <w:shd w:val="clear" w:color="auto" w:fill="auto"/>
            <w:tcMar>
              <w:top w:w="0" w:type="dxa"/>
              <w:left w:w="0" w:type="dxa"/>
              <w:bottom w:w="0" w:type="dxa"/>
              <w:right w:w="0" w:type="dxa"/>
            </w:tcMar>
            <w:vAlign w:val="center"/>
            <w:hideMark/>
          </w:tcPr>
          <w:p w14:paraId="06155F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44791916</w:t>
            </w:r>
          </w:p>
        </w:tc>
        <w:tc>
          <w:tcPr>
            <w:tcW w:w="0" w:type="auto"/>
            <w:shd w:val="clear" w:color="auto" w:fill="auto"/>
            <w:tcMar>
              <w:top w:w="0" w:type="dxa"/>
              <w:left w:w="0" w:type="dxa"/>
              <w:bottom w:w="0" w:type="dxa"/>
              <w:right w:w="0" w:type="dxa"/>
            </w:tcMar>
            <w:vAlign w:val="center"/>
            <w:hideMark/>
          </w:tcPr>
          <w:p w14:paraId="7D0F4A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psychosexual therapy</w:t>
            </w:r>
          </w:p>
        </w:tc>
        <w:tc>
          <w:tcPr>
            <w:tcW w:w="0" w:type="auto"/>
            <w:shd w:val="clear" w:color="auto" w:fill="auto"/>
            <w:tcMar>
              <w:top w:w="0" w:type="dxa"/>
              <w:left w:w="0" w:type="dxa"/>
              <w:bottom w:w="0" w:type="dxa"/>
              <w:right w:w="0" w:type="dxa"/>
            </w:tcMar>
            <w:vAlign w:val="center"/>
            <w:hideMark/>
          </w:tcPr>
          <w:p w14:paraId="4EB138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D061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83C72F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21410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B9A3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C462F6F" w14:textId="77777777" w:rsidTr="00A53DA7">
        <w:tc>
          <w:tcPr>
            <w:tcW w:w="0" w:type="auto"/>
            <w:shd w:val="clear" w:color="auto" w:fill="auto"/>
            <w:tcMar>
              <w:top w:w="0" w:type="dxa"/>
              <w:left w:w="0" w:type="dxa"/>
              <w:bottom w:w="0" w:type="dxa"/>
              <w:right w:w="0" w:type="dxa"/>
            </w:tcMar>
            <w:vAlign w:val="center"/>
            <w:hideMark/>
          </w:tcPr>
          <w:p w14:paraId="6DCA79F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4265313</w:t>
            </w:r>
          </w:p>
        </w:tc>
        <w:tc>
          <w:tcPr>
            <w:tcW w:w="0" w:type="auto"/>
            <w:shd w:val="clear" w:color="auto" w:fill="auto"/>
            <w:tcMar>
              <w:top w:w="0" w:type="dxa"/>
              <w:left w:w="0" w:type="dxa"/>
              <w:bottom w:w="0" w:type="dxa"/>
              <w:right w:w="0" w:type="dxa"/>
            </w:tcMar>
            <w:vAlign w:val="center"/>
            <w:hideMark/>
          </w:tcPr>
          <w:p w14:paraId="0BB51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Relationship psychotherapy</w:t>
            </w:r>
          </w:p>
        </w:tc>
        <w:tc>
          <w:tcPr>
            <w:tcW w:w="0" w:type="auto"/>
            <w:shd w:val="clear" w:color="auto" w:fill="auto"/>
            <w:tcMar>
              <w:top w:w="0" w:type="dxa"/>
              <w:left w:w="0" w:type="dxa"/>
              <w:bottom w:w="0" w:type="dxa"/>
              <w:right w:w="0" w:type="dxa"/>
            </w:tcMar>
            <w:vAlign w:val="center"/>
            <w:hideMark/>
          </w:tcPr>
          <w:p w14:paraId="3C978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C4DC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01E2A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5EE6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C65F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4582313" w14:textId="77777777" w:rsidTr="00A53DA7">
        <w:tc>
          <w:tcPr>
            <w:tcW w:w="0" w:type="auto"/>
            <w:shd w:val="clear" w:color="auto" w:fill="auto"/>
            <w:tcMar>
              <w:top w:w="0" w:type="dxa"/>
              <w:left w:w="0" w:type="dxa"/>
              <w:bottom w:w="0" w:type="dxa"/>
              <w:right w:w="0" w:type="dxa"/>
            </w:tcMar>
            <w:vAlign w:val="center"/>
            <w:hideMark/>
          </w:tcPr>
          <w:p w14:paraId="3B968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4084201</w:t>
            </w:r>
          </w:p>
        </w:tc>
        <w:tc>
          <w:tcPr>
            <w:tcW w:w="0" w:type="auto"/>
            <w:shd w:val="clear" w:color="auto" w:fill="auto"/>
            <w:tcMar>
              <w:top w:w="0" w:type="dxa"/>
              <w:left w:w="0" w:type="dxa"/>
              <w:bottom w:w="0" w:type="dxa"/>
              <w:right w:w="0" w:type="dxa"/>
            </w:tcMar>
            <w:vAlign w:val="center"/>
            <w:hideMark/>
          </w:tcPr>
          <w:p w14:paraId="17C5E98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Samaritans advisory service</w:t>
            </w:r>
          </w:p>
        </w:tc>
        <w:tc>
          <w:tcPr>
            <w:tcW w:w="0" w:type="auto"/>
            <w:shd w:val="clear" w:color="auto" w:fill="auto"/>
            <w:tcMar>
              <w:top w:w="0" w:type="dxa"/>
              <w:left w:w="0" w:type="dxa"/>
              <w:bottom w:w="0" w:type="dxa"/>
              <w:right w:w="0" w:type="dxa"/>
            </w:tcMar>
            <w:vAlign w:val="center"/>
            <w:hideMark/>
          </w:tcPr>
          <w:p w14:paraId="1E9D10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A8ECF4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3B282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25597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89E8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EAA5A24" w14:textId="77777777" w:rsidTr="00A53DA7">
        <w:tc>
          <w:tcPr>
            <w:tcW w:w="0" w:type="auto"/>
            <w:shd w:val="clear" w:color="auto" w:fill="auto"/>
            <w:tcMar>
              <w:top w:w="0" w:type="dxa"/>
              <w:left w:w="0" w:type="dxa"/>
              <w:bottom w:w="0" w:type="dxa"/>
              <w:right w:w="0" w:type="dxa"/>
            </w:tcMar>
            <w:vAlign w:val="center"/>
            <w:hideMark/>
          </w:tcPr>
          <w:p w14:paraId="744682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4233181</w:t>
            </w:r>
          </w:p>
        </w:tc>
        <w:tc>
          <w:tcPr>
            <w:tcW w:w="0" w:type="auto"/>
            <w:shd w:val="clear" w:color="auto" w:fill="auto"/>
            <w:tcMar>
              <w:top w:w="0" w:type="dxa"/>
              <w:left w:w="0" w:type="dxa"/>
              <w:bottom w:w="0" w:type="dxa"/>
              <w:right w:w="0" w:type="dxa"/>
            </w:tcMar>
            <w:vAlign w:val="center"/>
            <w:hideMark/>
          </w:tcPr>
          <w:p w14:paraId="4FF6C5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Sensate focus technique</w:t>
            </w:r>
          </w:p>
        </w:tc>
        <w:tc>
          <w:tcPr>
            <w:tcW w:w="0" w:type="auto"/>
            <w:shd w:val="clear" w:color="auto" w:fill="auto"/>
            <w:tcMar>
              <w:top w:w="0" w:type="dxa"/>
              <w:left w:w="0" w:type="dxa"/>
              <w:bottom w:w="0" w:type="dxa"/>
              <w:right w:w="0" w:type="dxa"/>
            </w:tcMar>
            <w:vAlign w:val="center"/>
            <w:hideMark/>
          </w:tcPr>
          <w:p w14:paraId="4911BD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8A287C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E3F62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0B137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99E081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6759F46" w14:textId="77777777" w:rsidTr="00A53DA7">
        <w:tc>
          <w:tcPr>
            <w:tcW w:w="0" w:type="auto"/>
            <w:shd w:val="clear" w:color="auto" w:fill="auto"/>
            <w:tcMar>
              <w:top w:w="0" w:type="dxa"/>
              <w:left w:w="0" w:type="dxa"/>
              <w:bottom w:w="0" w:type="dxa"/>
              <w:right w:w="0" w:type="dxa"/>
            </w:tcMar>
            <w:vAlign w:val="center"/>
            <w:hideMark/>
          </w:tcPr>
          <w:p w14:paraId="5850E3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4272803</w:t>
            </w:r>
          </w:p>
        </w:tc>
        <w:tc>
          <w:tcPr>
            <w:tcW w:w="0" w:type="auto"/>
            <w:shd w:val="clear" w:color="auto" w:fill="auto"/>
            <w:tcMar>
              <w:top w:w="0" w:type="dxa"/>
              <w:left w:w="0" w:type="dxa"/>
              <w:bottom w:w="0" w:type="dxa"/>
              <w:right w:w="0" w:type="dxa"/>
            </w:tcMar>
            <w:vAlign w:val="center"/>
            <w:hideMark/>
          </w:tcPr>
          <w:p w14:paraId="32475F5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w:t>
            </w:r>
          </w:p>
        </w:tc>
        <w:tc>
          <w:tcPr>
            <w:tcW w:w="0" w:type="auto"/>
            <w:shd w:val="clear" w:color="auto" w:fill="auto"/>
            <w:tcMar>
              <w:top w:w="0" w:type="dxa"/>
              <w:left w:w="0" w:type="dxa"/>
              <w:bottom w:w="0" w:type="dxa"/>
              <w:right w:w="0" w:type="dxa"/>
            </w:tcMar>
            <w:vAlign w:val="center"/>
            <w:hideMark/>
          </w:tcPr>
          <w:p w14:paraId="7721DA3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8BD0D4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7B3378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16634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90B02C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C79014A" w14:textId="77777777" w:rsidTr="00A53DA7">
        <w:tc>
          <w:tcPr>
            <w:tcW w:w="0" w:type="auto"/>
            <w:shd w:val="clear" w:color="auto" w:fill="auto"/>
            <w:tcMar>
              <w:top w:w="0" w:type="dxa"/>
              <w:left w:w="0" w:type="dxa"/>
              <w:bottom w:w="0" w:type="dxa"/>
              <w:right w:w="0" w:type="dxa"/>
            </w:tcMar>
            <w:vAlign w:val="center"/>
            <w:hideMark/>
          </w:tcPr>
          <w:p w14:paraId="596C0F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4035812</w:t>
            </w:r>
          </w:p>
        </w:tc>
        <w:tc>
          <w:tcPr>
            <w:tcW w:w="0" w:type="auto"/>
            <w:shd w:val="clear" w:color="auto" w:fill="auto"/>
            <w:tcMar>
              <w:top w:w="0" w:type="dxa"/>
              <w:left w:w="0" w:type="dxa"/>
              <w:bottom w:w="0" w:type="dxa"/>
              <w:right w:w="0" w:type="dxa"/>
            </w:tcMar>
            <w:vAlign w:val="center"/>
            <w:hideMark/>
          </w:tcPr>
          <w:p w14:paraId="2194ED9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female patient</w:t>
            </w:r>
          </w:p>
        </w:tc>
        <w:tc>
          <w:tcPr>
            <w:tcW w:w="0" w:type="auto"/>
            <w:shd w:val="clear" w:color="auto" w:fill="auto"/>
            <w:tcMar>
              <w:top w:w="0" w:type="dxa"/>
              <w:left w:w="0" w:type="dxa"/>
              <w:bottom w:w="0" w:type="dxa"/>
              <w:right w:w="0" w:type="dxa"/>
            </w:tcMar>
            <w:vAlign w:val="center"/>
            <w:hideMark/>
          </w:tcPr>
          <w:p w14:paraId="696CBA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B28E95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B8CB0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F4ECA8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CBD12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D9BF0B" w14:textId="77777777" w:rsidTr="00A53DA7">
        <w:tc>
          <w:tcPr>
            <w:tcW w:w="0" w:type="auto"/>
            <w:shd w:val="clear" w:color="auto" w:fill="auto"/>
            <w:tcMar>
              <w:top w:w="0" w:type="dxa"/>
              <w:left w:w="0" w:type="dxa"/>
              <w:bottom w:w="0" w:type="dxa"/>
              <w:right w:w="0" w:type="dxa"/>
            </w:tcMar>
            <w:vAlign w:val="center"/>
            <w:hideMark/>
          </w:tcPr>
          <w:p w14:paraId="793373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4012488</w:t>
            </w:r>
          </w:p>
        </w:tc>
        <w:tc>
          <w:tcPr>
            <w:tcW w:w="0" w:type="auto"/>
            <w:shd w:val="clear" w:color="auto" w:fill="auto"/>
            <w:tcMar>
              <w:top w:w="0" w:type="dxa"/>
              <w:left w:w="0" w:type="dxa"/>
              <w:bottom w:w="0" w:type="dxa"/>
              <w:right w:w="0" w:type="dxa"/>
            </w:tcMar>
            <w:vAlign w:val="center"/>
            <w:hideMark/>
          </w:tcPr>
          <w:p w14:paraId="45DC83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female therapist - male patient</w:t>
            </w:r>
          </w:p>
        </w:tc>
        <w:tc>
          <w:tcPr>
            <w:tcW w:w="0" w:type="auto"/>
            <w:shd w:val="clear" w:color="auto" w:fill="auto"/>
            <w:tcMar>
              <w:top w:w="0" w:type="dxa"/>
              <w:left w:w="0" w:type="dxa"/>
              <w:bottom w:w="0" w:type="dxa"/>
              <w:right w:w="0" w:type="dxa"/>
            </w:tcMar>
            <w:vAlign w:val="center"/>
            <w:hideMark/>
          </w:tcPr>
          <w:p w14:paraId="379BAD3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A4FD7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4153F1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211F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0D7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5E0E8D8" w14:textId="77777777" w:rsidTr="00A53DA7">
        <w:tc>
          <w:tcPr>
            <w:tcW w:w="0" w:type="auto"/>
            <w:shd w:val="clear" w:color="auto" w:fill="auto"/>
            <w:tcMar>
              <w:top w:w="0" w:type="dxa"/>
              <w:left w:w="0" w:type="dxa"/>
              <w:bottom w:w="0" w:type="dxa"/>
              <w:right w:w="0" w:type="dxa"/>
            </w:tcMar>
            <w:vAlign w:val="center"/>
            <w:hideMark/>
          </w:tcPr>
          <w:p w14:paraId="6982C95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4132436</w:t>
            </w:r>
          </w:p>
        </w:tc>
        <w:tc>
          <w:tcPr>
            <w:tcW w:w="0" w:type="auto"/>
            <w:shd w:val="clear" w:color="auto" w:fill="auto"/>
            <w:tcMar>
              <w:top w:w="0" w:type="dxa"/>
              <w:left w:w="0" w:type="dxa"/>
              <w:bottom w:w="0" w:type="dxa"/>
              <w:right w:w="0" w:type="dxa"/>
            </w:tcMar>
            <w:vAlign w:val="center"/>
            <w:hideMark/>
          </w:tcPr>
          <w:p w14:paraId="5973A96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w:t>
            </w:r>
          </w:p>
        </w:tc>
        <w:tc>
          <w:tcPr>
            <w:tcW w:w="0" w:type="auto"/>
            <w:shd w:val="clear" w:color="auto" w:fill="auto"/>
            <w:tcMar>
              <w:top w:w="0" w:type="dxa"/>
              <w:left w:w="0" w:type="dxa"/>
              <w:bottom w:w="0" w:type="dxa"/>
              <w:right w:w="0" w:type="dxa"/>
            </w:tcMar>
            <w:vAlign w:val="center"/>
            <w:hideMark/>
          </w:tcPr>
          <w:p w14:paraId="4536021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3FA54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958F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C040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87DAC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68175A3" w14:textId="77777777" w:rsidTr="00A53DA7">
        <w:tc>
          <w:tcPr>
            <w:tcW w:w="0" w:type="auto"/>
            <w:shd w:val="clear" w:color="auto" w:fill="auto"/>
            <w:tcMar>
              <w:top w:w="0" w:type="dxa"/>
              <w:left w:w="0" w:type="dxa"/>
              <w:bottom w:w="0" w:type="dxa"/>
              <w:right w:w="0" w:type="dxa"/>
            </w:tcMar>
            <w:vAlign w:val="center"/>
            <w:hideMark/>
          </w:tcPr>
          <w:p w14:paraId="00519D8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4143316</w:t>
            </w:r>
          </w:p>
        </w:tc>
        <w:tc>
          <w:tcPr>
            <w:tcW w:w="0" w:type="auto"/>
            <w:shd w:val="clear" w:color="auto" w:fill="auto"/>
            <w:tcMar>
              <w:top w:w="0" w:type="dxa"/>
              <w:left w:w="0" w:type="dxa"/>
              <w:bottom w:w="0" w:type="dxa"/>
              <w:right w:w="0" w:type="dxa"/>
            </w:tcMar>
            <w:vAlign w:val="center"/>
            <w:hideMark/>
          </w:tcPr>
          <w:p w14:paraId="561535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female</w:t>
            </w:r>
          </w:p>
        </w:tc>
        <w:tc>
          <w:tcPr>
            <w:tcW w:w="0" w:type="auto"/>
            <w:shd w:val="clear" w:color="auto" w:fill="auto"/>
            <w:tcMar>
              <w:top w:w="0" w:type="dxa"/>
              <w:left w:w="0" w:type="dxa"/>
              <w:bottom w:w="0" w:type="dxa"/>
              <w:right w:w="0" w:type="dxa"/>
            </w:tcMar>
            <w:vAlign w:val="center"/>
            <w:hideMark/>
          </w:tcPr>
          <w:p w14:paraId="06C2EF4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F61B29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20DD94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551A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3EF83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E4D437F" w14:textId="77777777" w:rsidTr="00A53DA7">
        <w:tc>
          <w:tcPr>
            <w:tcW w:w="0" w:type="auto"/>
            <w:shd w:val="clear" w:color="auto" w:fill="auto"/>
            <w:tcMar>
              <w:top w:w="0" w:type="dxa"/>
              <w:left w:w="0" w:type="dxa"/>
              <w:bottom w:w="0" w:type="dxa"/>
              <w:right w:w="0" w:type="dxa"/>
            </w:tcMar>
            <w:vAlign w:val="center"/>
            <w:hideMark/>
          </w:tcPr>
          <w:p w14:paraId="7F8AB1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4219683</w:t>
            </w:r>
          </w:p>
        </w:tc>
        <w:tc>
          <w:tcPr>
            <w:tcW w:w="0" w:type="auto"/>
            <w:shd w:val="clear" w:color="auto" w:fill="auto"/>
            <w:tcMar>
              <w:top w:w="0" w:type="dxa"/>
              <w:left w:w="0" w:type="dxa"/>
              <w:bottom w:w="0" w:type="dxa"/>
              <w:right w:w="0" w:type="dxa"/>
            </w:tcMar>
            <w:vAlign w:val="center"/>
            <w:hideMark/>
          </w:tcPr>
          <w:p w14:paraId="06C85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all male</w:t>
            </w:r>
          </w:p>
        </w:tc>
        <w:tc>
          <w:tcPr>
            <w:tcW w:w="0" w:type="auto"/>
            <w:shd w:val="clear" w:color="auto" w:fill="auto"/>
            <w:tcMar>
              <w:top w:w="0" w:type="dxa"/>
              <w:left w:w="0" w:type="dxa"/>
              <w:bottom w:w="0" w:type="dxa"/>
              <w:right w:w="0" w:type="dxa"/>
            </w:tcMar>
            <w:vAlign w:val="center"/>
            <w:hideMark/>
          </w:tcPr>
          <w:p w14:paraId="4F2574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B00A6B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30873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5517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96FBA5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13A95B" w14:textId="77777777" w:rsidTr="00A53DA7">
        <w:tc>
          <w:tcPr>
            <w:tcW w:w="0" w:type="auto"/>
            <w:shd w:val="clear" w:color="auto" w:fill="auto"/>
            <w:tcMar>
              <w:top w:w="0" w:type="dxa"/>
              <w:left w:w="0" w:type="dxa"/>
              <w:bottom w:w="0" w:type="dxa"/>
              <w:right w:w="0" w:type="dxa"/>
            </w:tcMar>
            <w:vAlign w:val="center"/>
            <w:hideMark/>
          </w:tcPr>
          <w:p w14:paraId="5523447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4151904</w:t>
            </w:r>
          </w:p>
        </w:tc>
        <w:tc>
          <w:tcPr>
            <w:tcW w:w="0" w:type="auto"/>
            <w:shd w:val="clear" w:color="auto" w:fill="auto"/>
            <w:tcMar>
              <w:top w:w="0" w:type="dxa"/>
              <w:left w:w="0" w:type="dxa"/>
              <w:bottom w:w="0" w:type="dxa"/>
              <w:right w:w="0" w:type="dxa"/>
            </w:tcMar>
            <w:vAlign w:val="center"/>
            <w:hideMark/>
          </w:tcPr>
          <w:p w14:paraId="45056C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group, male and female</w:t>
            </w:r>
          </w:p>
        </w:tc>
        <w:tc>
          <w:tcPr>
            <w:tcW w:w="0" w:type="auto"/>
            <w:shd w:val="clear" w:color="auto" w:fill="auto"/>
            <w:tcMar>
              <w:top w:w="0" w:type="dxa"/>
              <w:left w:w="0" w:type="dxa"/>
              <w:bottom w:w="0" w:type="dxa"/>
              <w:right w:w="0" w:type="dxa"/>
            </w:tcMar>
            <w:vAlign w:val="center"/>
            <w:hideMark/>
          </w:tcPr>
          <w:p w14:paraId="7C2824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0A97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063205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5DC2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A1DFA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B71C42E" w14:textId="77777777" w:rsidTr="00A53DA7">
        <w:tc>
          <w:tcPr>
            <w:tcW w:w="0" w:type="auto"/>
            <w:shd w:val="clear" w:color="auto" w:fill="auto"/>
            <w:tcMar>
              <w:top w:w="0" w:type="dxa"/>
              <w:left w:w="0" w:type="dxa"/>
              <w:bottom w:w="0" w:type="dxa"/>
              <w:right w:w="0" w:type="dxa"/>
            </w:tcMar>
            <w:vAlign w:val="center"/>
            <w:hideMark/>
          </w:tcPr>
          <w:p w14:paraId="5C54B8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4278094</w:t>
            </w:r>
          </w:p>
        </w:tc>
        <w:tc>
          <w:tcPr>
            <w:tcW w:w="0" w:type="auto"/>
            <w:shd w:val="clear" w:color="auto" w:fill="auto"/>
            <w:tcMar>
              <w:top w:w="0" w:type="dxa"/>
              <w:left w:w="0" w:type="dxa"/>
              <w:bottom w:w="0" w:type="dxa"/>
              <w:right w:w="0" w:type="dxa"/>
            </w:tcMar>
            <w:vAlign w:val="center"/>
            <w:hideMark/>
          </w:tcPr>
          <w:p w14:paraId="39270E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female patient</w:t>
            </w:r>
          </w:p>
        </w:tc>
        <w:tc>
          <w:tcPr>
            <w:tcW w:w="0" w:type="auto"/>
            <w:shd w:val="clear" w:color="auto" w:fill="auto"/>
            <w:tcMar>
              <w:top w:w="0" w:type="dxa"/>
              <w:left w:w="0" w:type="dxa"/>
              <w:bottom w:w="0" w:type="dxa"/>
              <w:right w:w="0" w:type="dxa"/>
            </w:tcMar>
            <w:vAlign w:val="center"/>
            <w:hideMark/>
          </w:tcPr>
          <w:p w14:paraId="2A5FE97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C8C83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5AED59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44292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4EB21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521D736" w14:textId="77777777" w:rsidTr="00A53DA7">
        <w:tc>
          <w:tcPr>
            <w:tcW w:w="0" w:type="auto"/>
            <w:shd w:val="clear" w:color="auto" w:fill="auto"/>
            <w:tcMar>
              <w:top w:w="0" w:type="dxa"/>
              <w:left w:w="0" w:type="dxa"/>
              <w:bottom w:w="0" w:type="dxa"/>
              <w:right w:w="0" w:type="dxa"/>
            </w:tcMar>
            <w:vAlign w:val="center"/>
            <w:hideMark/>
          </w:tcPr>
          <w:p w14:paraId="668002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4249602</w:t>
            </w:r>
          </w:p>
        </w:tc>
        <w:tc>
          <w:tcPr>
            <w:tcW w:w="0" w:type="auto"/>
            <w:shd w:val="clear" w:color="auto" w:fill="auto"/>
            <w:tcMar>
              <w:top w:w="0" w:type="dxa"/>
              <w:left w:w="0" w:type="dxa"/>
              <w:bottom w:w="0" w:type="dxa"/>
              <w:right w:w="0" w:type="dxa"/>
            </w:tcMar>
            <w:vAlign w:val="center"/>
            <w:hideMark/>
          </w:tcPr>
          <w:p w14:paraId="57FB80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psychotherapy, male therapist - male patient</w:t>
            </w:r>
          </w:p>
        </w:tc>
        <w:tc>
          <w:tcPr>
            <w:tcW w:w="0" w:type="auto"/>
            <w:shd w:val="clear" w:color="auto" w:fill="auto"/>
            <w:tcMar>
              <w:top w:w="0" w:type="dxa"/>
              <w:left w:w="0" w:type="dxa"/>
              <w:bottom w:w="0" w:type="dxa"/>
              <w:right w:w="0" w:type="dxa"/>
            </w:tcMar>
            <w:vAlign w:val="center"/>
            <w:hideMark/>
          </w:tcPr>
          <w:p w14:paraId="668542B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15E6C8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E7775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DA072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250E9B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278F55E" w14:textId="77777777" w:rsidTr="00A53DA7">
        <w:tc>
          <w:tcPr>
            <w:tcW w:w="0" w:type="auto"/>
            <w:shd w:val="clear" w:color="auto" w:fill="auto"/>
            <w:tcMar>
              <w:top w:w="0" w:type="dxa"/>
              <w:left w:w="0" w:type="dxa"/>
              <w:bottom w:w="0" w:type="dxa"/>
              <w:right w:w="0" w:type="dxa"/>
            </w:tcMar>
            <w:vAlign w:val="center"/>
            <w:hideMark/>
          </w:tcPr>
          <w:p w14:paraId="7E49F7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4234476</w:t>
            </w:r>
          </w:p>
        </w:tc>
        <w:tc>
          <w:tcPr>
            <w:tcW w:w="0" w:type="auto"/>
            <w:shd w:val="clear" w:color="auto" w:fill="auto"/>
            <w:tcMar>
              <w:top w:w="0" w:type="dxa"/>
              <w:left w:w="0" w:type="dxa"/>
              <w:bottom w:w="0" w:type="dxa"/>
              <w:right w:w="0" w:type="dxa"/>
            </w:tcMar>
            <w:vAlign w:val="center"/>
            <w:hideMark/>
          </w:tcPr>
          <w:p w14:paraId="76969B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Sexual surrogate therapy</w:t>
            </w:r>
          </w:p>
        </w:tc>
        <w:tc>
          <w:tcPr>
            <w:tcW w:w="0" w:type="auto"/>
            <w:shd w:val="clear" w:color="auto" w:fill="auto"/>
            <w:tcMar>
              <w:top w:w="0" w:type="dxa"/>
              <w:left w:w="0" w:type="dxa"/>
              <w:bottom w:w="0" w:type="dxa"/>
              <w:right w:w="0" w:type="dxa"/>
            </w:tcMar>
            <w:vAlign w:val="center"/>
            <w:hideMark/>
          </w:tcPr>
          <w:p w14:paraId="0ACB69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88847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F3DD1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19D13F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213F3B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E9BB733" w14:textId="77777777" w:rsidTr="00A53DA7">
        <w:tc>
          <w:tcPr>
            <w:tcW w:w="0" w:type="auto"/>
            <w:shd w:val="clear" w:color="auto" w:fill="auto"/>
            <w:tcMar>
              <w:top w:w="0" w:type="dxa"/>
              <w:left w:w="0" w:type="dxa"/>
              <w:bottom w:w="0" w:type="dxa"/>
              <w:right w:w="0" w:type="dxa"/>
            </w:tcMar>
            <w:vAlign w:val="center"/>
            <w:hideMark/>
          </w:tcPr>
          <w:p w14:paraId="6569DAB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4179241</w:t>
            </w:r>
          </w:p>
        </w:tc>
        <w:tc>
          <w:tcPr>
            <w:tcW w:w="0" w:type="auto"/>
            <w:shd w:val="clear" w:color="auto" w:fill="auto"/>
            <w:tcMar>
              <w:top w:w="0" w:type="dxa"/>
              <w:left w:w="0" w:type="dxa"/>
              <w:bottom w:w="0" w:type="dxa"/>
              <w:right w:w="0" w:type="dxa"/>
            </w:tcMar>
            <w:vAlign w:val="center"/>
            <w:hideMark/>
          </w:tcPr>
          <w:p w14:paraId="28F931F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Short-term psychodynamic therapy</w:t>
            </w:r>
          </w:p>
        </w:tc>
        <w:tc>
          <w:tcPr>
            <w:tcW w:w="0" w:type="auto"/>
            <w:shd w:val="clear" w:color="auto" w:fill="auto"/>
            <w:tcMar>
              <w:top w:w="0" w:type="dxa"/>
              <w:left w:w="0" w:type="dxa"/>
              <w:bottom w:w="0" w:type="dxa"/>
              <w:right w:w="0" w:type="dxa"/>
            </w:tcMar>
            <w:vAlign w:val="center"/>
            <w:hideMark/>
          </w:tcPr>
          <w:p w14:paraId="7AFFB2F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E828C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314DFBB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BF1B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99D9C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0B02420" w14:textId="77777777" w:rsidTr="00A53DA7">
        <w:tc>
          <w:tcPr>
            <w:tcW w:w="0" w:type="auto"/>
            <w:shd w:val="clear" w:color="auto" w:fill="auto"/>
            <w:tcMar>
              <w:top w:w="0" w:type="dxa"/>
              <w:left w:w="0" w:type="dxa"/>
              <w:bottom w:w="0" w:type="dxa"/>
              <w:right w:w="0" w:type="dxa"/>
            </w:tcMar>
            <w:vAlign w:val="center"/>
            <w:hideMark/>
          </w:tcPr>
          <w:p w14:paraId="46D008F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4234402</w:t>
            </w:r>
          </w:p>
        </w:tc>
        <w:tc>
          <w:tcPr>
            <w:tcW w:w="0" w:type="auto"/>
            <w:shd w:val="clear" w:color="auto" w:fill="auto"/>
            <w:tcMar>
              <w:top w:w="0" w:type="dxa"/>
              <w:left w:w="0" w:type="dxa"/>
              <w:bottom w:w="0" w:type="dxa"/>
              <w:right w:w="0" w:type="dxa"/>
            </w:tcMar>
            <w:vAlign w:val="center"/>
            <w:hideMark/>
          </w:tcPr>
          <w:p w14:paraId="35F441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Social psychotherapy</w:t>
            </w:r>
          </w:p>
        </w:tc>
        <w:tc>
          <w:tcPr>
            <w:tcW w:w="0" w:type="auto"/>
            <w:shd w:val="clear" w:color="auto" w:fill="auto"/>
            <w:tcMar>
              <w:top w:w="0" w:type="dxa"/>
              <w:left w:w="0" w:type="dxa"/>
              <w:bottom w:w="0" w:type="dxa"/>
              <w:right w:w="0" w:type="dxa"/>
            </w:tcMar>
            <w:vAlign w:val="center"/>
            <w:hideMark/>
          </w:tcPr>
          <w:p w14:paraId="7691C6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5189B49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AE2B33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60135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770E2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0545ABE" w14:textId="77777777" w:rsidTr="00A53DA7">
        <w:tc>
          <w:tcPr>
            <w:tcW w:w="0" w:type="auto"/>
            <w:shd w:val="clear" w:color="auto" w:fill="auto"/>
            <w:tcMar>
              <w:top w:w="0" w:type="dxa"/>
              <w:left w:w="0" w:type="dxa"/>
              <w:bottom w:w="0" w:type="dxa"/>
              <w:right w:w="0" w:type="dxa"/>
            </w:tcMar>
            <w:vAlign w:val="center"/>
            <w:hideMark/>
          </w:tcPr>
          <w:p w14:paraId="50669E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4128406</w:t>
            </w:r>
          </w:p>
        </w:tc>
        <w:tc>
          <w:tcPr>
            <w:tcW w:w="0" w:type="auto"/>
            <w:shd w:val="clear" w:color="auto" w:fill="auto"/>
            <w:tcMar>
              <w:top w:w="0" w:type="dxa"/>
              <w:left w:w="0" w:type="dxa"/>
              <w:bottom w:w="0" w:type="dxa"/>
              <w:right w:w="0" w:type="dxa"/>
            </w:tcMar>
            <w:vAlign w:val="center"/>
            <w:hideMark/>
          </w:tcPr>
          <w:p w14:paraId="0BDB0A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Specific task orientated psychotherapy</w:t>
            </w:r>
          </w:p>
        </w:tc>
        <w:tc>
          <w:tcPr>
            <w:tcW w:w="0" w:type="auto"/>
            <w:shd w:val="clear" w:color="auto" w:fill="auto"/>
            <w:tcMar>
              <w:top w:w="0" w:type="dxa"/>
              <w:left w:w="0" w:type="dxa"/>
              <w:bottom w:w="0" w:type="dxa"/>
              <w:right w:w="0" w:type="dxa"/>
            </w:tcMar>
            <w:vAlign w:val="center"/>
            <w:hideMark/>
          </w:tcPr>
          <w:p w14:paraId="6D2D1DA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6D809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01BD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2BCF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6337D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30E51374" w14:textId="77777777" w:rsidTr="00A53DA7">
        <w:tc>
          <w:tcPr>
            <w:tcW w:w="0" w:type="auto"/>
            <w:shd w:val="clear" w:color="auto" w:fill="auto"/>
            <w:tcMar>
              <w:top w:w="0" w:type="dxa"/>
              <w:left w:w="0" w:type="dxa"/>
              <w:bottom w:w="0" w:type="dxa"/>
              <w:right w:w="0" w:type="dxa"/>
            </w:tcMar>
            <w:vAlign w:val="center"/>
            <w:hideMark/>
          </w:tcPr>
          <w:p w14:paraId="4F29F93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4080044</w:t>
            </w:r>
          </w:p>
        </w:tc>
        <w:tc>
          <w:tcPr>
            <w:tcW w:w="0" w:type="auto"/>
            <w:shd w:val="clear" w:color="auto" w:fill="auto"/>
            <w:tcMar>
              <w:top w:w="0" w:type="dxa"/>
              <w:left w:w="0" w:type="dxa"/>
              <w:bottom w:w="0" w:type="dxa"/>
              <w:right w:w="0" w:type="dxa"/>
            </w:tcMar>
            <w:vAlign w:val="center"/>
            <w:hideMark/>
          </w:tcPr>
          <w:p w14:paraId="184BD8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Stimulative psychotherapy</w:t>
            </w:r>
          </w:p>
        </w:tc>
        <w:tc>
          <w:tcPr>
            <w:tcW w:w="0" w:type="auto"/>
            <w:shd w:val="clear" w:color="auto" w:fill="auto"/>
            <w:tcMar>
              <w:top w:w="0" w:type="dxa"/>
              <w:left w:w="0" w:type="dxa"/>
              <w:bottom w:w="0" w:type="dxa"/>
              <w:right w:w="0" w:type="dxa"/>
            </w:tcMar>
            <w:vAlign w:val="center"/>
            <w:hideMark/>
          </w:tcPr>
          <w:p w14:paraId="30AA6A5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4BE6C7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854CB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8203F1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21B9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F3D8413" w14:textId="77777777" w:rsidTr="00A53DA7">
        <w:tc>
          <w:tcPr>
            <w:tcW w:w="0" w:type="auto"/>
            <w:shd w:val="clear" w:color="auto" w:fill="auto"/>
            <w:tcMar>
              <w:top w:w="0" w:type="dxa"/>
              <w:left w:w="0" w:type="dxa"/>
              <w:bottom w:w="0" w:type="dxa"/>
              <w:right w:w="0" w:type="dxa"/>
            </w:tcMar>
            <w:vAlign w:val="center"/>
            <w:hideMark/>
          </w:tcPr>
          <w:p w14:paraId="5F2828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4262582</w:t>
            </w:r>
          </w:p>
        </w:tc>
        <w:tc>
          <w:tcPr>
            <w:tcW w:w="0" w:type="auto"/>
            <w:shd w:val="clear" w:color="auto" w:fill="auto"/>
            <w:tcMar>
              <w:top w:w="0" w:type="dxa"/>
              <w:left w:w="0" w:type="dxa"/>
              <w:bottom w:w="0" w:type="dxa"/>
              <w:right w:w="0" w:type="dxa"/>
            </w:tcMar>
            <w:vAlign w:val="center"/>
            <w:hideMark/>
          </w:tcPr>
          <w:p w14:paraId="22B01EE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family psychotherapy</w:t>
            </w:r>
          </w:p>
        </w:tc>
        <w:tc>
          <w:tcPr>
            <w:tcW w:w="0" w:type="auto"/>
            <w:shd w:val="clear" w:color="auto" w:fill="auto"/>
            <w:tcMar>
              <w:top w:w="0" w:type="dxa"/>
              <w:left w:w="0" w:type="dxa"/>
              <w:bottom w:w="0" w:type="dxa"/>
              <w:right w:w="0" w:type="dxa"/>
            </w:tcMar>
            <w:vAlign w:val="center"/>
            <w:hideMark/>
          </w:tcPr>
          <w:p w14:paraId="599E2C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41F221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96CA20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790CB2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8CF2E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4440402" w14:textId="77777777" w:rsidTr="00A53DA7">
        <w:tc>
          <w:tcPr>
            <w:tcW w:w="0" w:type="auto"/>
            <w:shd w:val="clear" w:color="auto" w:fill="auto"/>
            <w:tcMar>
              <w:top w:w="0" w:type="dxa"/>
              <w:left w:w="0" w:type="dxa"/>
              <w:bottom w:w="0" w:type="dxa"/>
              <w:right w:w="0" w:type="dxa"/>
            </w:tcMar>
            <w:vAlign w:val="center"/>
            <w:hideMark/>
          </w:tcPr>
          <w:p w14:paraId="0600AAB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4263758</w:t>
            </w:r>
          </w:p>
        </w:tc>
        <w:tc>
          <w:tcPr>
            <w:tcW w:w="0" w:type="auto"/>
            <w:shd w:val="clear" w:color="auto" w:fill="auto"/>
            <w:tcMar>
              <w:top w:w="0" w:type="dxa"/>
              <w:left w:w="0" w:type="dxa"/>
              <w:bottom w:w="0" w:type="dxa"/>
              <w:right w:w="0" w:type="dxa"/>
            </w:tcMar>
            <w:vAlign w:val="center"/>
            <w:hideMark/>
          </w:tcPr>
          <w:p w14:paraId="62A1F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Structural psychotherapy</w:t>
            </w:r>
          </w:p>
        </w:tc>
        <w:tc>
          <w:tcPr>
            <w:tcW w:w="0" w:type="auto"/>
            <w:shd w:val="clear" w:color="auto" w:fill="auto"/>
            <w:tcMar>
              <w:top w:w="0" w:type="dxa"/>
              <w:left w:w="0" w:type="dxa"/>
              <w:bottom w:w="0" w:type="dxa"/>
              <w:right w:w="0" w:type="dxa"/>
            </w:tcMar>
            <w:vAlign w:val="center"/>
            <w:hideMark/>
          </w:tcPr>
          <w:p w14:paraId="79C7AA4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7BDB880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FFF787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BC94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BA8C2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72BE9E" w14:textId="77777777" w:rsidTr="00A53DA7">
        <w:tc>
          <w:tcPr>
            <w:tcW w:w="0" w:type="auto"/>
            <w:shd w:val="clear" w:color="auto" w:fill="auto"/>
            <w:tcMar>
              <w:top w:w="0" w:type="dxa"/>
              <w:left w:w="0" w:type="dxa"/>
              <w:bottom w:w="0" w:type="dxa"/>
              <w:right w:w="0" w:type="dxa"/>
            </w:tcMar>
            <w:vAlign w:val="center"/>
            <w:hideMark/>
          </w:tcPr>
          <w:p w14:paraId="505AACC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4126653</w:t>
            </w:r>
          </w:p>
        </w:tc>
        <w:tc>
          <w:tcPr>
            <w:tcW w:w="0" w:type="auto"/>
            <w:shd w:val="clear" w:color="auto" w:fill="auto"/>
            <w:tcMar>
              <w:top w:w="0" w:type="dxa"/>
              <w:left w:w="0" w:type="dxa"/>
              <w:bottom w:w="0" w:type="dxa"/>
              <w:right w:w="0" w:type="dxa"/>
            </w:tcMar>
            <w:vAlign w:val="center"/>
            <w:hideMark/>
          </w:tcPr>
          <w:p w14:paraId="41A2FEE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expressive psychodynamic psychotherapy</w:t>
            </w:r>
          </w:p>
        </w:tc>
        <w:tc>
          <w:tcPr>
            <w:tcW w:w="0" w:type="auto"/>
            <w:shd w:val="clear" w:color="auto" w:fill="auto"/>
            <w:tcMar>
              <w:top w:w="0" w:type="dxa"/>
              <w:left w:w="0" w:type="dxa"/>
              <w:bottom w:w="0" w:type="dxa"/>
              <w:right w:w="0" w:type="dxa"/>
            </w:tcMar>
            <w:vAlign w:val="center"/>
            <w:hideMark/>
          </w:tcPr>
          <w:p w14:paraId="251A79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3A6A9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BC944B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F0B8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04955F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214C110" w14:textId="77777777" w:rsidTr="00A53DA7">
        <w:tc>
          <w:tcPr>
            <w:tcW w:w="0" w:type="auto"/>
            <w:shd w:val="clear" w:color="auto" w:fill="auto"/>
            <w:tcMar>
              <w:top w:w="0" w:type="dxa"/>
              <w:left w:w="0" w:type="dxa"/>
              <w:bottom w:w="0" w:type="dxa"/>
              <w:right w:w="0" w:type="dxa"/>
            </w:tcMar>
            <w:vAlign w:val="center"/>
            <w:hideMark/>
          </w:tcPr>
          <w:p w14:paraId="5507727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2007748</w:t>
            </w:r>
          </w:p>
        </w:tc>
        <w:tc>
          <w:tcPr>
            <w:tcW w:w="0" w:type="auto"/>
            <w:shd w:val="clear" w:color="auto" w:fill="auto"/>
            <w:tcMar>
              <w:top w:w="0" w:type="dxa"/>
              <w:left w:w="0" w:type="dxa"/>
              <w:bottom w:w="0" w:type="dxa"/>
              <w:right w:w="0" w:type="dxa"/>
            </w:tcMar>
            <w:vAlign w:val="center"/>
            <w:hideMark/>
          </w:tcPr>
          <w:p w14:paraId="19BFFD0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7559CFC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185CD6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5525D1D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6F014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358D5F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120BEE2" w14:textId="77777777" w:rsidTr="00A53DA7">
        <w:tc>
          <w:tcPr>
            <w:tcW w:w="0" w:type="auto"/>
            <w:shd w:val="clear" w:color="auto" w:fill="auto"/>
            <w:tcMar>
              <w:top w:w="0" w:type="dxa"/>
              <w:left w:w="0" w:type="dxa"/>
              <w:bottom w:w="0" w:type="dxa"/>
              <w:right w:w="0" w:type="dxa"/>
            </w:tcMar>
            <w:vAlign w:val="center"/>
            <w:hideMark/>
          </w:tcPr>
          <w:p w14:paraId="513F715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4311943</w:t>
            </w:r>
          </w:p>
        </w:tc>
        <w:tc>
          <w:tcPr>
            <w:tcW w:w="0" w:type="auto"/>
            <w:shd w:val="clear" w:color="auto" w:fill="auto"/>
            <w:tcMar>
              <w:top w:w="0" w:type="dxa"/>
              <w:left w:w="0" w:type="dxa"/>
              <w:bottom w:w="0" w:type="dxa"/>
              <w:right w:w="0" w:type="dxa"/>
            </w:tcMar>
            <w:vAlign w:val="center"/>
            <w:hideMark/>
          </w:tcPr>
          <w:p w14:paraId="09EBA0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Supportive verbal psychotherapy</w:t>
            </w:r>
          </w:p>
        </w:tc>
        <w:tc>
          <w:tcPr>
            <w:tcW w:w="0" w:type="auto"/>
            <w:shd w:val="clear" w:color="auto" w:fill="auto"/>
            <w:tcMar>
              <w:top w:w="0" w:type="dxa"/>
              <w:left w:w="0" w:type="dxa"/>
              <w:bottom w:w="0" w:type="dxa"/>
              <w:right w:w="0" w:type="dxa"/>
            </w:tcMar>
            <w:vAlign w:val="center"/>
            <w:hideMark/>
          </w:tcPr>
          <w:p w14:paraId="2F7EC0D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CB7FAD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291E55E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BD181C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6CEF2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6EEB1986" w14:textId="77777777" w:rsidTr="00A53DA7">
        <w:tc>
          <w:tcPr>
            <w:tcW w:w="0" w:type="auto"/>
            <w:shd w:val="clear" w:color="auto" w:fill="auto"/>
            <w:tcMar>
              <w:top w:w="0" w:type="dxa"/>
              <w:left w:w="0" w:type="dxa"/>
              <w:bottom w:w="0" w:type="dxa"/>
              <w:right w:w="0" w:type="dxa"/>
            </w:tcMar>
            <w:vAlign w:val="center"/>
            <w:hideMark/>
          </w:tcPr>
          <w:p w14:paraId="3047B1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4225728</w:t>
            </w:r>
          </w:p>
        </w:tc>
        <w:tc>
          <w:tcPr>
            <w:tcW w:w="0" w:type="auto"/>
            <w:shd w:val="clear" w:color="auto" w:fill="auto"/>
            <w:tcMar>
              <w:top w:w="0" w:type="dxa"/>
              <w:left w:w="0" w:type="dxa"/>
              <w:bottom w:w="0" w:type="dxa"/>
              <w:right w:w="0" w:type="dxa"/>
            </w:tcMar>
            <w:vAlign w:val="center"/>
            <w:hideMark/>
          </w:tcPr>
          <w:p w14:paraId="49772D6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Suppressive psychotherapy</w:t>
            </w:r>
          </w:p>
        </w:tc>
        <w:tc>
          <w:tcPr>
            <w:tcW w:w="0" w:type="auto"/>
            <w:shd w:val="clear" w:color="auto" w:fill="auto"/>
            <w:tcMar>
              <w:top w:w="0" w:type="dxa"/>
              <w:left w:w="0" w:type="dxa"/>
              <w:bottom w:w="0" w:type="dxa"/>
              <w:right w:w="0" w:type="dxa"/>
            </w:tcMar>
            <w:vAlign w:val="center"/>
            <w:hideMark/>
          </w:tcPr>
          <w:p w14:paraId="7C16C60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B7D80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77E85E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88EEC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E124B9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0C6E94F3" w14:textId="77777777" w:rsidTr="00A53DA7">
        <w:tc>
          <w:tcPr>
            <w:tcW w:w="0" w:type="auto"/>
            <w:shd w:val="clear" w:color="auto" w:fill="auto"/>
            <w:tcMar>
              <w:top w:w="0" w:type="dxa"/>
              <w:left w:w="0" w:type="dxa"/>
              <w:bottom w:w="0" w:type="dxa"/>
              <w:right w:w="0" w:type="dxa"/>
            </w:tcMar>
            <w:vAlign w:val="center"/>
            <w:hideMark/>
          </w:tcPr>
          <w:p w14:paraId="4C3F2DE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4080048</w:t>
            </w:r>
          </w:p>
        </w:tc>
        <w:tc>
          <w:tcPr>
            <w:tcW w:w="0" w:type="auto"/>
            <w:shd w:val="clear" w:color="auto" w:fill="auto"/>
            <w:tcMar>
              <w:top w:w="0" w:type="dxa"/>
              <w:left w:w="0" w:type="dxa"/>
              <w:bottom w:w="0" w:type="dxa"/>
              <w:right w:w="0" w:type="dxa"/>
            </w:tcMar>
            <w:vAlign w:val="center"/>
            <w:hideMark/>
          </w:tcPr>
          <w:p w14:paraId="2ED1CDD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psychology</w:t>
            </w:r>
          </w:p>
        </w:tc>
        <w:tc>
          <w:tcPr>
            <w:tcW w:w="0" w:type="auto"/>
            <w:shd w:val="clear" w:color="auto" w:fill="auto"/>
            <w:tcMar>
              <w:top w:w="0" w:type="dxa"/>
              <w:left w:w="0" w:type="dxa"/>
              <w:bottom w:w="0" w:type="dxa"/>
              <w:right w:w="0" w:type="dxa"/>
            </w:tcMar>
            <w:vAlign w:val="center"/>
            <w:hideMark/>
          </w:tcPr>
          <w:p w14:paraId="41D37F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9C6F1D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10392C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66A78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9368A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A49184A" w14:textId="77777777" w:rsidTr="00A53DA7">
        <w:tc>
          <w:tcPr>
            <w:tcW w:w="0" w:type="auto"/>
            <w:shd w:val="clear" w:color="auto" w:fill="auto"/>
            <w:tcMar>
              <w:top w:w="0" w:type="dxa"/>
              <w:left w:w="0" w:type="dxa"/>
              <w:bottom w:w="0" w:type="dxa"/>
              <w:right w:w="0" w:type="dxa"/>
            </w:tcMar>
            <w:vAlign w:val="center"/>
            <w:hideMark/>
          </w:tcPr>
          <w:p w14:paraId="0954F19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44808259</w:t>
            </w:r>
          </w:p>
        </w:tc>
        <w:tc>
          <w:tcPr>
            <w:tcW w:w="0" w:type="auto"/>
            <w:shd w:val="clear" w:color="auto" w:fill="auto"/>
            <w:tcMar>
              <w:top w:w="0" w:type="dxa"/>
              <w:left w:w="0" w:type="dxa"/>
              <w:bottom w:w="0" w:type="dxa"/>
              <w:right w:w="0" w:type="dxa"/>
            </w:tcMar>
            <w:vAlign w:val="center"/>
            <w:hideMark/>
          </w:tcPr>
          <w:p w14:paraId="1AC3FF8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Therapeutic role play</w:t>
            </w:r>
          </w:p>
        </w:tc>
        <w:tc>
          <w:tcPr>
            <w:tcW w:w="0" w:type="auto"/>
            <w:shd w:val="clear" w:color="auto" w:fill="auto"/>
            <w:tcMar>
              <w:top w:w="0" w:type="dxa"/>
              <w:left w:w="0" w:type="dxa"/>
              <w:bottom w:w="0" w:type="dxa"/>
              <w:right w:w="0" w:type="dxa"/>
            </w:tcMar>
            <w:vAlign w:val="center"/>
            <w:hideMark/>
          </w:tcPr>
          <w:p w14:paraId="6C2D915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B2D872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CA6C73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534B5C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22FAE9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6135B563" w14:textId="77777777"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647C7419" w14:textId="569D1525" w:rsidR="00013ABF" w:rsidRPr="00836CC5"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836CC5">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836CC5" w14:paraId="7911051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157EDAD2"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3E9D67CE"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A4288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FB44D1D"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2FF2B9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238732A"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AA6B8EC" w14:textId="77777777" w:rsidR="00013ABF" w:rsidRPr="00836CC5" w:rsidRDefault="00013ABF" w:rsidP="00A53DA7">
            <w:pPr>
              <w:spacing w:after="0" w:line="300" w:lineRule="atLeast"/>
              <w:rPr>
                <w:rFonts w:ascii="Times New Roman" w:eastAsia="Times New Roman" w:hAnsi="Times New Roman" w:cs="Times New Roman"/>
                <w:b/>
                <w:bCs/>
                <w:sz w:val="17"/>
                <w:szCs w:val="17"/>
                <w:lang w:eastAsia="zh-CN"/>
              </w:rPr>
            </w:pPr>
            <w:r w:rsidRPr="00836CC5">
              <w:rPr>
                <w:rFonts w:ascii="Times New Roman" w:eastAsia="Times New Roman" w:hAnsi="Times New Roman" w:cs="Times New Roman"/>
                <w:b/>
                <w:bCs/>
                <w:sz w:val="17"/>
                <w:szCs w:val="17"/>
                <w:lang w:eastAsia="zh-CN"/>
              </w:rPr>
              <w:t>Mapped</w:t>
            </w:r>
          </w:p>
        </w:tc>
      </w:tr>
      <w:tr w:rsidR="00013ABF" w:rsidRPr="00836CC5" w14:paraId="5A180BB9" w14:textId="77777777" w:rsidTr="00A53DA7">
        <w:tc>
          <w:tcPr>
            <w:tcW w:w="0" w:type="auto"/>
            <w:shd w:val="clear" w:color="auto" w:fill="auto"/>
            <w:tcMar>
              <w:top w:w="0" w:type="dxa"/>
              <w:left w:w="0" w:type="dxa"/>
              <w:bottom w:w="0" w:type="dxa"/>
              <w:right w:w="0" w:type="dxa"/>
            </w:tcMar>
            <w:vAlign w:val="center"/>
            <w:hideMark/>
          </w:tcPr>
          <w:p w14:paraId="1CFCF52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2F56DDF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328E6164"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B3AFB3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40C353AD"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06DFBA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365AF28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r w:rsidR="00013ABF" w:rsidRPr="00836CC5" w14:paraId="7172DED5" w14:textId="77777777" w:rsidTr="00A53DA7">
        <w:tc>
          <w:tcPr>
            <w:tcW w:w="0" w:type="auto"/>
            <w:shd w:val="clear" w:color="auto" w:fill="auto"/>
            <w:tcMar>
              <w:top w:w="0" w:type="dxa"/>
              <w:left w:w="0" w:type="dxa"/>
              <w:bottom w:w="0" w:type="dxa"/>
              <w:right w:w="0" w:type="dxa"/>
            </w:tcMar>
            <w:vAlign w:val="center"/>
            <w:hideMark/>
          </w:tcPr>
          <w:p w14:paraId="6786A5C0"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3391A605"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59ADD8A"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5131DB29"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00B1A09F"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396B9661"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F74DDEE" w14:textId="77777777" w:rsidR="00013ABF" w:rsidRPr="00836CC5" w:rsidRDefault="00013ABF" w:rsidP="00A53DA7">
            <w:pPr>
              <w:spacing w:after="0" w:line="240" w:lineRule="auto"/>
              <w:rPr>
                <w:rFonts w:ascii="Times New Roman" w:eastAsia="Times New Roman" w:hAnsi="Times New Roman" w:cs="Times New Roman"/>
                <w:sz w:val="24"/>
                <w:szCs w:val="24"/>
                <w:lang w:eastAsia="zh-CN"/>
              </w:rPr>
            </w:pPr>
            <w:r w:rsidRPr="00836CC5">
              <w:rPr>
                <w:rFonts w:ascii="Times New Roman" w:eastAsia="Times New Roman" w:hAnsi="Times New Roman" w:cs="Times New Roman"/>
                <w:sz w:val="24"/>
                <w:szCs w:val="24"/>
                <w:lang w:eastAsia="zh-CN"/>
              </w:rPr>
              <w:t>NO</w:t>
            </w:r>
          </w:p>
        </w:tc>
      </w:tr>
    </w:tbl>
    <w:p w14:paraId="5EDB7675" w14:textId="77777777" w:rsidR="00013ABF" w:rsidRPr="00836CC5" w:rsidRDefault="00013ABF" w:rsidP="00013ABF"/>
    <w:p w14:paraId="245C41B2" w14:textId="77777777" w:rsidR="00013ABF" w:rsidRDefault="00013ABF" w:rsidP="00013ABF">
      <w:pPr>
        <w:pStyle w:val="Heading3"/>
      </w:pPr>
      <w:bookmarkStart w:id="27" w:name="_Toc522432752"/>
      <w:r>
        <w:t>Electroconvulsive therapy</w:t>
      </w:r>
      <w:bookmarkEnd w:id="27"/>
    </w:p>
    <w:p w14:paraId="0250FF51"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Initial Event Cohort</w:t>
      </w:r>
    </w:p>
    <w:p w14:paraId="785F7BFF" w14:textId="251509D0"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w:t>
      </w:r>
      <w:r w:rsidR="00FE2812">
        <w:rPr>
          <w:rFonts w:ascii="Times New Roman" w:eastAsia="Times New Roman" w:hAnsi="Times New Roman" w:cs="Times New Roman"/>
          <w:sz w:val="24"/>
          <w:szCs w:val="24"/>
          <w:lang w:eastAsia="zh-CN"/>
        </w:rPr>
        <w:t>e having any of the following: </w:t>
      </w:r>
    </w:p>
    <w:p w14:paraId="0224E0FA" w14:textId="79A08D4E" w:rsidR="00013ABF" w:rsidRPr="00C73CEE" w:rsidRDefault="00013ABF" w:rsidP="00B962D7">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 procedure of Electroconvulsive therapy</w:t>
      </w:r>
      <w:r w:rsidRPr="00C73CEE">
        <w:rPr>
          <w:rFonts w:ascii="Times New Roman" w:eastAsia="Times New Roman" w:hAnsi="Times New Roman" w:cs="Times New Roman"/>
          <w:sz w:val="24"/>
          <w:szCs w:val="24"/>
          <w:vertAlign w:val="superscript"/>
          <w:lang w:eastAsia="zh-CN"/>
        </w:rPr>
        <w:t>1</w:t>
      </w:r>
    </w:p>
    <w:p w14:paraId="5BD77A4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with continuous observation of at least 365 days prior and 0 days after event index date, and limit initial events to: </w:t>
      </w:r>
      <w:r w:rsidRPr="00C73CEE">
        <w:rPr>
          <w:rFonts w:ascii="Times New Roman" w:eastAsia="Times New Roman" w:hAnsi="Times New Roman" w:cs="Times New Roman"/>
          <w:b/>
          <w:bCs/>
          <w:sz w:val="24"/>
          <w:szCs w:val="24"/>
          <w:lang w:eastAsia="zh-CN"/>
        </w:rPr>
        <w:t>earliest event per person.</w:t>
      </w:r>
    </w:p>
    <w:p w14:paraId="747A32F5"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0F01D0F3"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#1: Prior major depressive disorder</w:t>
      </w:r>
    </w:p>
    <w:p w14:paraId="53B9BC23"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44B3E16B" w14:textId="63D66791" w:rsidR="00013ABF" w:rsidRPr="00E33B0B" w:rsidRDefault="00013ABF" w:rsidP="00B962D7">
      <w:pPr>
        <w:widowControl/>
        <w:numPr>
          <w:ilvl w:val="0"/>
          <w:numId w:val="1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least 1 occurrences of a condition occurrence of Major depressive disorder</w:t>
      </w:r>
      <w:r w:rsidRPr="00C73CEE">
        <w:rPr>
          <w:rFonts w:ascii="Times New Roman" w:eastAsia="Times New Roman" w:hAnsi="Times New Roman" w:cs="Times New Roman"/>
          <w:sz w:val="24"/>
          <w:szCs w:val="24"/>
          <w:vertAlign w:val="superscript"/>
          <w:lang w:eastAsia="zh-CN"/>
        </w:rPr>
        <w:t>2</w:t>
      </w:r>
      <w:r w:rsidR="00E33B0B">
        <w:rPr>
          <w:rFonts w:ascii="Times New Roman" w:eastAsia="Times New Roman" w:hAnsi="Times New Roman" w:cs="Times New Roman"/>
          <w:sz w:val="24"/>
          <w:szCs w:val="24"/>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43DB8F4D" w14:textId="77777777" w:rsidR="00013ABF" w:rsidRPr="00C73CEE" w:rsidRDefault="00013ABF" w:rsidP="00013ABF">
      <w:pPr>
        <w:spacing w:after="45" w:line="240" w:lineRule="auto"/>
        <w:rPr>
          <w:rFonts w:ascii="Times New Roman" w:eastAsia="Times New Roman" w:hAnsi="Times New Roman" w:cs="Times New Roman"/>
          <w:sz w:val="21"/>
          <w:szCs w:val="21"/>
          <w:lang w:eastAsia="zh-CN"/>
        </w:rPr>
      </w:pPr>
      <w:r w:rsidRPr="00C73CEE">
        <w:rPr>
          <w:rFonts w:ascii="Times New Roman" w:eastAsia="Times New Roman" w:hAnsi="Times New Roman" w:cs="Times New Roman"/>
          <w:sz w:val="21"/>
          <w:szCs w:val="21"/>
          <w:lang w:eastAsia="zh-CN"/>
        </w:rPr>
        <w:t>Inclusion Criteria #2: No prior bipolar disorder or schizophrenia</w:t>
      </w:r>
    </w:p>
    <w:p w14:paraId="5915571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People having all of the following criteria:</w:t>
      </w:r>
    </w:p>
    <w:p w14:paraId="16F6EDC0" w14:textId="6308E8A5" w:rsidR="00013ABF" w:rsidRPr="00E33B0B" w:rsidRDefault="00013ABF" w:rsidP="00B962D7">
      <w:pPr>
        <w:widowControl/>
        <w:numPr>
          <w:ilvl w:val="0"/>
          <w:numId w:val="2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at most 0 occurrences of a condition occurrence of Schizophrenia and bipolar disorder</w:t>
      </w:r>
      <w:r w:rsidR="00E33B0B">
        <w:rPr>
          <w:rFonts w:ascii="Times New Roman" w:eastAsia="Times New Roman" w:hAnsi="Times New Roman" w:cs="Times New Roman"/>
          <w:sz w:val="24"/>
          <w:szCs w:val="24"/>
          <w:vertAlign w:val="superscript"/>
          <w:lang w:eastAsia="zh-CN"/>
        </w:rPr>
        <w:t xml:space="preserve"> </w:t>
      </w:r>
      <w:r w:rsidRPr="00E33B0B">
        <w:rPr>
          <w:rFonts w:ascii="Times New Roman" w:eastAsia="Times New Roman" w:hAnsi="Times New Roman" w:cs="Times New Roman"/>
          <w:sz w:val="24"/>
          <w:szCs w:val="24"/>
          <w:lang w:eastAsia="zh-CN"/>
        </w:rPr>
        <w:t>starting between all days Before and 0 days After event index date</w:t>
      </w:r>
    </w:p>
    <w:p w14:paraId="1A0BAE7A"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Limit qualifying cohort to: </w:t>
      </w:r>
      <w:r w:rsidRPr="00C73CEE">
        <w:rPr>
          <w:rFonts w:ascii="Times New Roman" w:eastAsia="Times New Roman" w:hAnsi="Times New Roman" w:cs="Times New Roman"/>
          <w:b/>
          <w:bCs/>
          <w:sz w:val="24"/>
          <w:szCs w:val="24"/>
          <w:lang w:eastAsia="zh-CN"/>
        </w:rPr>
        <w:t>earliest event per person.</w:t>
      </w:r>
    </w:p>
    <w:p w14:paraId="4D313BFC"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 end date strategy selected. By default, the cohort end date will be the end of the observation period that contains the index event.</w:t>
      </w:r>
    </w:p>
    <w:p w14:paraId="74D71F31"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7BD4832C"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Appendix 1: Concept Set Definitions</w:t>
      </w:r>
    </w:p>
    <w:p w14:paraId="22B9303D" w14:textId="77777777" w:rsidR="00013ABF" w:rsidRPr="00C73CEE" w:rsidRDefault="00013ABF" w:rsidP="00013ABF">
      <w:pPr>
        <w:spacing w:after="0" w:line="240" w:lineRule="auto"/>
        <w:rPr>
          <w:rFonts w:ascii="Times New Roman" w:eastAsia="Times New Roman" w:hAnsi="Times New Roman" w:cs="Times New Roman"/>
          <w:sz w:val="24"/>
          <w:szCs w:val="24"/>
          <w:lang w:eastAsia="zh-CN"/>
        </w:rPr>
      </w:pPr>
    </w:p>
    <w:p w14:paraId="357C5460" w14:textId="234463F1"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1. Electroconvulsive therapy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166"/>
        <w:gridCol w:w="1125"/>
        <w:gridCol w:w="1310"/>
        <w:gridCol w:w="1125"/>
        <w:gridCol w:w="1384"/>
        <w:gridCol w:w="1125"/>
      </w:tblGrid>
      <w:tr w:rsidR="00013ABF" w:rsidRPr="007D75E5" w14:paraId="0F080DD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7DBDB3E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71AB744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9983C5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04F4472"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C01B2C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833CB84"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6135746" w14:textId="77777777" w:rsidR="00013ABF" w:rsidRPr="007D75E5" w:rsidRDefault="00013ABF" w:rsidP="00A53DA7">
            <w:pPr>
              <w:spacing w:after="0" w:line="300" w:lineRule="atLeast"/>
              <w:rPr>
                <w:rFonts w:ascii="Times New Roman" w:eastAsia="Times New Roman" w:hAnsi="Times New Roman" w:cs="Times New Roman"/>
                <w:b/>
                <w:bCs/>
                <w:lang w:eastAsia="zh-CN"/>
              </w:rPr>
            </w:pPr>
            <w:r w:rsidRPr="007D75E5">
              <w:rPr>
                <w:rFonts w:ascii="Times New Roman" w:eastAsia="Times New Roman" w:hAnsi="Times New Roman" w:cs="Times New Roman"/>
                <w:b/>
                <w:bCs/>
                <w:lang w:eastAsia="zh-CN"/>
              </w:rPr>
              <w:t>Mapped</w:t>
            </w:r>
          </w:p>
        </w:tc>
      </w:tr>
      <w:tr w:rsidR="00013ABF" w:rsidRPr="007D75E5" w14:paraId="37BA77EC" w14:textId="77777777" w:rsidTr="00A53DA7">
        <w:tc>
          <w:tcPr>
            <w:tcW w:w="0" w:type="auto"/>
            <w:shd w:val="clear" w:color="auto" w:fill="auto"/>
            <w:tcMar>
              <w:top w:w="0" w:type="dxa"/>
              <w:left w:w="0" w:type="dxa"/>
              <w:bottom w:w="0" w:type="dxa"/>
              <w:right w:w="0" w:type="dxa"/>
            </w:tcMar>
            <w:vAlign w:val="center"/>
            <w:hideMark/>
          </w:tcPr>
          <w:p w14:paraId="4307E32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4111663</w:t>
            </w:r>
          </w:p>
        </w:tc>
        <w:tc>
          <w:tcPr>
            <w:tcW w:w="0" w:type="auto"/>
            <w:shd w:val="clear" w:color="auto" w:fill="auto"/>
            <w:tcMar>
              <w:top w:w="0" w:type="dxa"/>
              <w:left w:w="0" w:type="dxa"/>
              <w:bottom w:w="0" w:type="dxa"/>
              <w:right w:w="0" w:type="dxa"/>
            </w:tcMar>
            <w:vAlign w:val="center"/>
            <w:hideMark/>
          </w:tcPr>
          <w:p w14:paraId="20A1EDD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Bilateral electroconvulsive therapy</w:t>
            </w:r>
          </w:p>
        </w:tc>
        <w:tc>
          <w:tcPr>
            <w:tcW w:w="0" w:type="auto"/>
            <w:shd w:val="clear" w:color="auto" w:fill="auto"/>
            <w:tcMar>
              <w:top w:w="0" w:type="dxa"/>
              <w:left w:w="0" w:type="dxa"/>
              <w:bottom w:w="0" w:type="dxa"/>
              <w:right w:w="0" w:type="dxa"/>
            </w:tcMar>
            <w:vAlign w:val="center"/>
            <w:hideMark/>
          </w:tcPr>
          <w:p w14:paraId="7F2D299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02A073D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6088188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021D9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DA96CA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40D8388" w14:textId="77777777" w:rsidTr="00A53DA7">
        <w:tc>
          <w:tcPr>
            <w:tcW w:w="0" w:type="auto"/>
            <w:shd w:val="clear" w:color="auto" w:fill="auto"/>
            <w:tcMar>
              <w:top w:w="0" w:type="dxa"/>
              <w:left w:w="0" w:type="dxa"/>
              <w:bottom w:w="0" w:type="dxa"/>
              <w:right w:w="0" w:type="dxa"/>
            </w:tcMar>
            <w:vAlign w:val="center"/>
            <w:hideMark/>
          </w:tcPr>
          <w:p w14:paraId="07975B2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4030840</w:t>
            </w:r>
          </w:p>
        </w:tc>
        <w:tc>
          <w:tcPr>
            <w:tcW w:w="0" w:type="auto"/>
            <w:shd w:val="clear" w:color="auto" w:fill="auto"/>
            <w:tcMar>
              <w:top w:w="0" w:type="dxa"/>
              <w:left w:w="0" w:type="dxa"/>
              <w:bottom w:w="0" w:type="dxa"/>
              <w:right w:w="0" w:type="dxa"/>
            </w:tcMar>
            <w:vAlign w:val="center"/>
            <w:hideMark/>
          </w:tcPr>
          <w:p w14:paraId="548F8B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w:t>
            </w:r>
          </w:p>
        </w:tc>
        <w:tc>
          <w:tcPr>
            <w:tcW w:w="0" w:type="auto"/>
            <w:shd w:val="clear" w:color="auto" w:fill="auto"/>
            <w:tcMar>
              <w:top w:w="0" w:type="dxa"/>
              <w:left w:w="0" w:type="dxa"/>
              <w:bottom w:w="0" w:type="dxa"/>
              <w:right w:w="0" w:type="dxa"/>
            </w:tcMar>
            <w:vAlign w:val="center"/>
            <w:hideMark/>
          </w:tcPr>
          <w:p w14:paraId="21E9918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80410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B4AAB3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A972D6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4B4B8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D1C4E32" w14:textId="77777777" w:rsidTr="00A53DA7">
        <w:tc>
          <w:tcPr>
            <w:tcW w:w="0" w:type="auto"/>
            <w:shd w:val="clear" w:color="auto" w:fill="auto"/>
            <w:tcMar>
              <w:top w:w="0" w:type="dxa"/>
              <w:left w:w="0" w:type="dxa"/>
              <w:bottom w:w="0" w:type="dxa"/>
              <w:right w:w="0" w:type="dxa"/>
            </w:tcMar>
            <w:vAlign w:val="center"/>
            <w:hideMark/>
          </w:tcPr>
          <w:p w14:paraId="557BE42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2108578</w:t>
            </w:r>
          </w:p>
        </w:tc>
        <w:tc>
          <w:tcPr>
            <w:tcW w:w="0" w:type="auto"/>
            <w:shd w:val="clear" w:color="auto" w:fill="auto"/>
            <w:tcMar>
              <w:top w:w="0" w:type="dxa"/>
              <w:left w:w="0" w:type="dxa"/>
              <w:bottom w:w="0" w:type="dxa"/>
              <w:right w:w="0" w:type="dxa"/>
            </w:tcMar>
            <w:vAlign w:val="center"/>
            <w:hideMark/>
          </w:tcPr>
          <w:p w14:paraId="0CEC8DA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(ECT) provided (MDD)</w:t>
            </w:r>
          </w:p>
        </w:tc>
        <w:tc>
          <w:tcPr>
            <w:tcW w:w="0" w:type="auto"/>
            <w:shd w:val="clear" w:color="auto" w:fill="auto"/>
            <w:tcMar>
              <w:top w:w="0" w:type="dxa"/>
              <w:left w:w="0" w:type="dxa"/>
              <w:bottom w:w="0" w:type="dxa"/>
              <w:right w:w="0" w:type="dxa"/>
            </w:tcMar>
            <w:vAlign w:val="center"/>
            <w:hideMark/>
          </w:tcPr>
          <w:p w14:paraId="6A02FF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10056F4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B8B5E5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CAE53F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6D8254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B58F8A5" w14:textId="77777777" w:rsidTr="00A53DA7">
        <w:tc>
          <w:tcPr>
            <w:tcW w:w="0" w:type="auto"/>
            <w:shd w:val="clear" w:color="auto" w:fill="auto"/>
            <w:tcMar>
              <w:top w:w="0" w:type="dxa"/>
              <w:left w:w="0" w:type="dxa"/>
              <w:bottom w:w="0" w:type="dxa"/>
              <w:right w:w="0" w:type="dxa"/>
            </w:tcMar>
            <w:vAlign w:val="center"/>
            <w:hideMark/>
          </w:tcPr>
          <w:p w14:paraId="21F0A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2213552</w:t>
            </w:r>
          </w:p>
        </w:tc>
        <w:tc>
          <w:tcPr>
            <w:tcW w:w="0" w:type="auto"/>
            <w:shd w:val="clear" w:color="auto" w:fill="auto"/>
            <w:tcMar>
              <w:top w:w="0" w:type="dxa"/>
              <w:left w:w="0" w:type="dxa"/>
              <w:bottom w:w="0" w:type="dxa"/>
              <w:right w:w="0" w:type="dxa"/>
            </w:tcMar>
            <w:vAlign w:val="center"/>
            <w:hideMark/>
          </w:tcPr>
          <w:p w14:paraId="29952A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Electroconvulsive therapy (includes necessary monitoring)</w:t>
            </w:r>
          </w:p>
        </w:tc>
        <w:tc>
          <w:tcPr>
            <w:tcW w:w="0" w:type="auto"/>
            <w:shd w:val="clear" w:color="auto" w:fill="auto"/>
            <w:tcMar>
              <w:top w:w="0" w:type="dxa"/>
              <w:left w:w="0" w:type="dxa"/>
              <w:bottom w:w="0" w:type="dxa"/>
              <w:right w:w="0" w:type="dxa"/>
            </w:tcMar>
            <w:vAlign w:val="center"/>
            <w:hideMark/>
          </w:tcPr>
          <w:p w14:paraId="5A9CD60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CBEE7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2388F55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83A0DA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62BDA0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3172F6" w14:textId="77777777" w:rsidTr="00A53DA7">
        <w:tc>
          <w:tcPr>
            <w:tcW w:w="0" w:type="auto"/>
            <w:shd w:val="clear" w:color="auto" w:fill="auto"/>
            <w:tcMar>
              <w:top w:w="0" w:type="dxa"/>
              <w:left w:w="0" w:type="dxa"/>
              <w:bottom w:w="0" w:type="dxa"/>
              <w:right w:w="0" w:type="dxa"/>
            </w:tcMar>
            <w:vAlign w:val="center"/>
            <w:hideMark/>
          </w:tcPr>
          <w:p w14:paraId="3F47963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4020981</w:t>
            </w:r>
          </w:p>
        </w:tc>
        <w:tc>
          <w:tcPr>
            <w:tcW w:w="0" w:type="auto"/>
            <w:shd w:val="clear" w:color="auto" w:fill="auto"/>
            <w:tcMar>
              <w:top w:w="0" w:type="dxa"/>
              <w:left w:w="0" w:type="dxa"/>
              <w:bottom w:w="0" w:type="dxa"/>
              <w:right w:w="0" w:type="dxa"/>
            </w:tcMar>
            <w:vAlign w:val="center"/>
            <w:hideMark/>
          </w:tcPr>
          <w:p w14:paraId="385A0E9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Electronarcosis</w:t>
            </w:r>
          </w:p>
        </w:tc>
        <w:tc>
          <w:tcPr>
            <w:tcW w:w="0" w:type="auto"/>
            <w:shd w:val="clear" w:color="auto" w:fill="auto"/>
            <w:tcMar>
              <w:top w:w="0" w:type="dxa"/>
              <w:left w:w="0" w:type="dxa"/>
              <w:bottom w:w="0" w:type="dxa"/>
              <w:right w:w="0" w:type="dxa"/>
            </w:tcMar>
            <w:vAlign w:val="center"/>
            <w:hideMark/>
          </w:tcPr>
          <w:p w14:paraId="71EDF46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0C59C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802BAB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BC1981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CF522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345E435" w14:textId="77777777" w:rsidTr="00A53DA7">
        <w:tc>
          <w:tcPr>
            <w:tcW w:w="0" w:type="auto"/>
            <w:shd w:val="clear" w:color="auto" w:fill="auto"/>
            <w:tcMar>
              <w:top w:w="0" w:type="dxa"/>
              <w:left w:w="0" w:type="dxa"/>
              <w:bottom w:w="0" w:type="dxa"/>
              <w:right w:w="0" w:type="dxa"/>
            </w:tcMar>
            <w:vAlign w:val="center"/>
            <w:hideMark/>
          </w:tcPr>
          <w:p w14:paraId="3B14076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4210144</w:t>
            </w:r>
          </w:p>
        </w:tc>
        <w:tc>
          <w:tcPr>
            <w:tcW w:w="0" w:type="auto"/>
            <w:shd w:val="clear" w:color="auto" w:fill="auto"/>
            <w:tcMar>
              <w:top w:w="0" w:type="dxa"/>
              <w:left w:w="0" w:type="dxa"/>
              <w:bottom w:w="0" w:type="dxa"/>
              <w:right w:w="0" w:type="dxa"/>
            </w:tcMar>
            <w:vAlign w:val="center"/>
            <w:hideMark/>
          </w:tcPr>
          <w:p w14:paraId="0A6DEC6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First treatment in a course of electroconvulsive therapy</w:t>
            </w:r>
          </w:p>
        </w:tc>
        <w:tc>
          <w:tcPr>
            <w:tcW w:w="0" w:type="auto"/>
            <w:shd w:val="clear" w:color="auto" w:fill="auto"/>
            <w:tcMar>
              <w:top w:w="0" w:type="dxa"/>
              <w:left w:w="0" w:type="dxa"/>
              <w:bottom w:w="0" w:type="dxa"/>
              <w:right w:w="0" w:type="dxa"/>
            </w:tcMar>
            <w:vAlign w:val="center"/>
            <w:hideMark/>
          </w:tcPr>
          <w:p w14:paraId="3613761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23A683E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461E57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4FDB74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46C21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A754BD3" w14:textId="77777777" w:rsidTr="00A53DA7">
        <w:tc>
          <w:tcPr>
            <w:tcW w:w="0" w:type="auto"/>
            <w:shd w:val="clear" w:color="auto" w:fill="auto"/>
            <w:tcMar>
              <w:top w:w="0" w:type="dxa"/>
              <w:left w:w="0" w:type="dxa"/>
              <w:bottom w:w="0" w:type="dxa"/>
              <w:right w:w="0" w:type="dxa"/>
            </w:tcMar>
            <w:vAlign w:val="center"/>
            <w:hideMark/>
          </w:tcPr>
          <w:p w14:paraId="4B50944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4336318</w:t>
            </w:r>
          </w:p>
        </w:tc>
        <w:tc>
          <w:tcPr>
            <w:tcW w:w="0" w:type="auto"/>
            <w:shd w:val="clear" w:color="auto" w:fill="auto"/>
            <w:tcMar>
              <w:top w:w="0" w:type="dxa"/>
              <w:left w:w="0" w:type="dxa"/>
              <w:bottom w:w="0" w:type="dxa"/>
              <w:right w:w="0" w:type="dxa"/>
            </w:tcMar>
            <w:vAlign w:val="center"/>
            <w:hideMark/>
          </w:tcPr>
          <w:p w14:paraId="6D56400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electroconvulsive therapy</w:t>
            </w:r>
          </w:p>
        </w:tc>
        <w:tc>
          <w:tcPr>
            <w:tcW w:w="0" w:type="auto"/>
            <w:shd w:val="clear" w:color="auto" w:fill="auto"/>
            <w:tcMar>
              <w:top w:w="0" w:type="dxa"/>
              <w:left w:w="0" w:type="dxa"/>
              <w:bottom w:w="0" w:type="dxa"/>
              <w:right w:w="0" w:type="dxa"/>
            </w:tcMar>
            <w:vAlign w:val="center"/>
            <w:hideMark/>
          </w:tcPr>
          <w:p w14:paraId="20E29E7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30E5F9F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1B2940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3AE5A59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70E4B8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8529436" w14:textId="77777777" w:rsidTr="00A53DA7">
        <w:tc>
          <w:tcPr>
            <w:tcW w:w="0" w:type="auto"/>
            <w:shd w:val="clear" w:color="auto" w:fill="auto"/>
            <w:tcMar>
              <w:top w:w="0" w:type="dxa"/>
              <w:left w:w="0" w:type="dxa"/>
              <w:bottom w:w="0" w:type="dxa"/>
              <w:right w:w="0" w:type="dxa"/>
            </w:tcMar>
            <w:vAlign w:val="center"/>
            <w:hideMark/>
          </w:tcPr>
          <w:p w14:paraId="20EA8AD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4332436</w:t>
            </w:r>
          </w:p>
        </w:tc>
        <w:tc>
          <w:tcPr>
            <w:tcW w:w="0" w:type="auto"/>
            <w:shd w:val="clear" w:color="auto" w:fill="auto"/>
            <w:tcMar>
              <w:top w:w="0" w:type="dxa"/>
              <w:left w:w="0" w:type="dxa"/>
              <w:bottom w:w="0" w:type="dxa"/>
              <w:right w:w="0" w:type="dxa"/>
            </w:tcMar>
            <w:vAlign w:val="center"/>
            <w:hideMark/>
          </w:tcPr>
          <w:p w14:paraId="60DCFB8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Multiple monitored electroconvulsive therapy</w:t>
            </w:r>
          </w:p>
        </w:tc>
        <w:tc>
          <w:tcPr>
            <w:tcW w:w="0" w:type="auto"/>
            <w:shd w:val="clear" w:color="auto" w:fill="auto"/>
            <w:tcMar>
              <w:top w:w="0" w:type="dxa"/>
              <w:left w:w="0" w:type="dxa"/>
              <w:bottom w:w="0" w:type="dxa"/>
              <w:right w:w="0" w:type="dxa"/>
            </w:tcMar>
            <w:vAlign w:val="center"/>
            <w:hideMark/>
          </w:tcPr>
          <w:p w14:paraId="18AA1DF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514C883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01266A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CF8986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FBF77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27CC8D89" w14:textId="77777777" w:rsidTr="00A53DA7">
        <w:tc>
          <w:tcPr>
            <w:tcW w:w="0" w:type="auto"/>
            <w:shd w:val="clear" w:color="auto" w:fill="auto"/>
            <w:tcMar>
              <w:top w:w="0" w:type="dxa"/>
              <w:left w:w="0" w:type="dxa"/>
              <w:bottom w:w="0" w:type="dxa"/>
              <w:right w:w="0" w:type="dxa"/>
            </w:tcMar>
            <w:vAlign w:val="center"/>
            <w:hideMark/>
          </w:tcPr>
          <w:p w14:paraId="030CA3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2007728</w:t>
            </w:r>
          </w:p>
        </w:tc>
        <w:tc>
          <w:tcPr>
            <w:tcW w:w="0" w:type="auto"/>
            <w:shd w:val="clear" w:color="auto" w:fill="auto"/>
            <w:tcMar>
              <w:top w:w="0" w:type="dxa"/>
              <w:left w:w="0" w:type="dxa"/>
              <w:bottom w:w="0" w:type="dxa"/>
              <w:right w:w="0" w:type="dxa"/>
            </w:tcMar>
            <w:vAlign w:val="center"/>
            <w:hideMark/>
          </w:tcPr>
          <w:p w14:paraId="16EDF9F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electroshock therapy</w:t>
            </w:r>
          </w:p>
        </w:tc>
        <w:tc>
          <w:tcPr>
            <w:tcW w:w="0" w:type="auto"/>
            <w:shd w:val="clear" w:color="auto" w:fill="auto"/>
            <w:tcMar>
              <w:top w:w="0" w:type="dxa"/>
              <w:left w:w="0" w:type="dxa"/>
              <w:bottom w:w="0" w:type="dxa"/>
              <w:right w:w="0" w:type="dxa"/>
            </w:tcMar>
            <w:vAlign w:val="center"/>
            <w:hideMark/>
          </w:tcPr>
          <w:p w14:paraId="429AF4C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DACB5A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75C0C4B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F46A70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4825A3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BC48C12" w14:textId="77777777" w:rsidTr="00A53DA7">
        <w:tc>
          <w:tcPr>
            <w:tcW w:w="0" w:type="auto"/>
            <w:shd w:val="clear" w:color="auto" w:fill="auto"/>
            <w:tcMar>
              <w:top w:w="0" w:type="dxa"/>
              <w:left w:w="0" w:type="dxa"/>
              <w:bottom w:w="0" w:type="dxa"/>
              <w:right w:w="0" w:type="dxa"/>
            </w:tcMar>
            <w:vAlign w:val="center"/>
            <w:hideMark/>
          </w:tcPr>
          <w:p w14:paraId="6D5E7D2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44508134</w:t>
            </w:r>
          </w:p>
        </w:tc>
        <w:tc>
          <w:tcPr>
            <w:tcW w:w="0" w:type="auto"/>
            <w:shd w:val="clear" w:color="auto" w:fill="auto"/>
            <w:tcMar>
              <w:top w:w="0" w:type="dxa"/>
              <w:left w:w="0" w:type="dxa"/>
              <w:bottom w:w="0" w:type="dxa"/>
              <w:right w:w="0" w:type="dxa"/>
            </w:tcMar>
            <w:vAlign w:val="center"/>
            <w:hideMark/>
          </w:tcPr>
          <w:p w14:paraId="5CF4772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Other specified electroconvulsive therapy</w:t>
            </w:r>
          </w:p>
        </w:tc>
        <w:tc>
          <w:tcPr>
            <w:tcW w:w="0" w:type="auto"/>
            <w:shd w:val="clear" w:color="auto" w:fill="auto"/>
            <w:tcMar>
              <w:top w:w="0" w:type="dxa"/>
              <w:left w:w="0" w:type="dxa"/>
              <w:bottom w:w="0" w:type="dxa"/>
              <w:right w:w="0" w:type="dxa"/>
            </w:tcMar>
            <w:vAlign w:val="center"/>
            <w:hideMark/>
          </w:tcPr>
          <w:p w14:paraId="298C8E67"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03FE0D5"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OPCS4</w:t>
            </w:r>
          </w:p>
        </w:tc>
        <w:tc>
          <w:tcPr>
            <w:tcW w:w="0" w:type="auto"/>
            <w:shd w:val="clear" w:color="auto" w:fill="auto"/>
            <w:tcMar>
              <w:top w:w="0" w:type="dxa"/>
              <w:left w:w="0" w:type="dxa"/>
              <w:bottom w:w="0" w:type="dxa"/>
              <w:right w:w="0" w:type="dxa"/>
            </w:tcMar>
            <w:vAlign w:val="center"/>
            <w:hideMark/>
          </w:tcPr>
          <w:p w14:paraId="7DA115E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27D3416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E80BC4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196C0285" w14:textId="77777777" w:rsidTr="00A53DA7">
        <w:tc>
          <w:tcPr>
            <w:tcW w:w="0" w:type="auto"/>
            <w:shd w:val="clear" w:color="auto" w:fill="auto"/>
            <w:tcMar>
              <w:top w:w="0" w:type="dxa"/>
              <w:left w:w="0" w:type="dxa"/>
              <w:bottom w:w="0" w:type="dxa"/>
              <w:right w:w="0" w:type="dxa"/>
            </w:tcMar>
            <w:vAlign w:val="center"/>
            <w:hideMark/>
          </w:tcPr>
          <w:p w14:paraId="1E3E6E1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lastRenderedPageBreak/>
              <w:t>2108579</w:t>
            </w:r>
          </w:p>
        </w:tc>
        <w:tc>
          <w:tcPr>
            <w:tcW w:w="0" w:type="auto"/>
            <w:shd w:val="clear" w:color="auto" w:fill="auto"/>
            <w:tcMar>
              <w:top w:w="0" w:type="dxa"/>
              <w:left w:w="0" w:type="dxa"/>
              <w:bottom w:w="0" w:type="dxa"/>
              <w:right w:w="0" w:type="dxa"/>
            </w:tcMar>
            <w:vAlign w:val="center"/>
            <w:hideMark/>
          </w:tcPr>
          <w:p w14:paraId="5C11991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Patient referral for electroconvulsive therapy (ECT) documented (MDD)</w:t>
            </w:r>
          </w:p>
        </w:tc>
        <w:tc>
          <w:tcPr>
            <w:tcW w:w="0" w:type="auto"/>
            <w:shd w:val="clear" w:color="auto" w:fill="auto"/>
            <w:tcMar>
              <w:top w:w="0" w:type="dxa"/>
              <w:left w:w="0" w:type="dxa"/>
              <w:bottom w:w="0" w:type="dxa"/>
              <w:right w:w="0" w:type="dxa"/>
            </w:tcMar>
            <w:vAlign w:val="center"/>
            <w:hideMark/>
          </w:tcPr>
          <w:p w14:paraId="2A2A8DB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Observation</w:t>
            </w:r>
          </w:p>
        </w:tc>
        <w:tc>
          <w:tcPr>
            <w:tcW w:w="0" w:type="auto"/>
            <w:shd w:val="clear" w:color="auto" w:fill="auto"/>
            <w:tcMar>
              <w:top w:w="0" w:type="dxa"/>
              <w:left w:w="0" w:type="dxa"/>
              <w:bottom w:w="0" w:type="dxa"/>
              <w:right w:w="0" w:type="dxa"/>
            </w:tcMar>
            <w:vAlign w:val="center"/>
            <w:hideMark/>
          </w:tcPr>
          <w:p w14:paraId="3D8BDCE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CPT4</w:t>
            </w:r>
          </w:p>
        </w:tc>
        <w:tc>
          <w:tcPr>
            <w:tcW w:w="0" w:type="auto"/>
            <w:shd w:val="clear" w:color="auto" w:fill="auto"/>
            <w:tcMar>
              <w:top w:w="0" w:type="dxa"/>
              <w:left w:w="0" w:type="dxa"/>
              <w:bottom w:w="0" w:type="dxa"/>
              <w:right w:w="0" w:type="dxa"/>
            </w:tcMar>
            <w:vAlign w:val="center"/>
            <w:hideMark/>
          </w:tcPr>
          <w:p w14:paraId="39A67CE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313AFB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6548157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53653F11" w14:textId="77777777" w:rsidTr="00A53DA7">
        <w:tc>
          <w:tcPr>
            <w:tcW w:w="0" w:type="auto"/>
            <w:shd w:val="clear" w:color="auto" w:fill="auto"/>
            <w:tcMar>
              <w:top w:w="0" w:type="dxa"/>
              <w:left w:w="0" w:type="dxa"/>
              <w:bottom w:w="0" w:type="dxa"/>
              <w:right w:w="0" w:type="dxa"/>
            </w:tcMar>
            <w:vAlign w:val="center"/>
            <w:hideMark/>
          </w:tcPr>
          <w:p w14:paraId="5FA97A1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2007727</w:t>
            </w:r>
          </w:p>
        </w:tc>
        <w:tc>
          <w:tcPr>
            <w:tcW w:w="0" w:type="auto"/>
            <w:shd w:val="clear" w:color="auto" w:fill="auto"/>
            <w:tcMar>
              <w:top w:w="0" w:type="dxa"/>
              <w:left w:w="0" w:type="dxa"/>
              <w:bottom w:w="0" w:type="dxa"/>
              <w:right w:w="0" w:type="dxa"/>
            </w:tcMar>
            <w:vAlign w:val="center"/>
            <w:hideMark/>
          </w:tcPr>
          <w:p w14:paraId="03BC982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75269A16"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64F2307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ICD9Proc</w:t>
            </w:r>
          </w:p>
        </w:tc>
        <w:tc>
          <w:tcPr>
            <w:tcW w:w="0" w:type="auto"/>
            <w:shd w:val="clear" w:color="auto" w:fill="auto"/>
            <w:tcMar>
              <w:top w:w="0" w:type="dxa"/>
              <w:left w:w="0" w:type="dxa"/>
              <w:bottom w:w="0" w:type="dxa"/>
              <w:right w:w="0" w:type="dxa"/>
            </w:tcMar>
            <w:vAlign w:val="center"/>
            <w:hideMark/>
          </w:tcPr>
          <w:p w14:paraId="3A3ACD81"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7CEA9A23"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F282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450801A0" w14:textId="77777777" w:rsidTr="00A53DA7">
        <w:tc>
          <w:tcPr>
            <w:tcW w:w="0" w:type="auto"/>
            <w:shd w:val="clear" w:color="auto" w:fill="auto"/>
            <w:tcMar>
              <w:top w:w="0" w:type="dxa"/>
              <w:left w:w="0" w:type="dxa"/>
              <w:bottom w:w="0" w:type="dxa"/>
              <w:right w:w="0" w:type="dxa"/>
            </w:tcMar>
            <w:vAlign w:val="center"/>
            <w:hideMark/>
          </w:tcPr>
          <w:p w14:paraId="6E314D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4004830</w:t>
            </w:r>
          </w:p>
        </w:tc>
        <w:tc>
          <w:tcPr>
            <w:tcW w:w="0" w:type="auto"/>
            <w:shd w:val="clear" w:color="auto" w:fill="auto"/>
            <w:tcMar>
              <w:top w:w="0" w:type="dxa"/>
              <w:left w:w="0" w:type="dxa"/>
              <w:bottom w:w="0" w:type="dxa"/>
              <w:right w:w="0" w:type="dxa"/>
            </w:tcMar>
            <w:vAlign w:val="center"/>
            <w:hideMark/>
          </w:tcPr>
          <w:p w14:paraId="746EC8C0"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Subconvulsive electroshock therapy</w:t>
            </w:r>
          </w:p>
        </w:tc>
        <w:tc>
          <w:tcPr>
            <w:tcW w:w="0" w:type="auto"/>
            <w:shd w:val="clear" w:color="auto" w:fill="auto"/>
            <w:tcMar>
              <w:top w:w="0" w:type="dxa"/>
              <w:left w:w="0" w:type="dxa"/>
              <w:bottom w:w="0" w:type="dxa"/>
              <w:right w:w="0" w:type="dxa"/>
            </w:tcMar>
            <w:vAlign w:val="center"/>
            <w:hideMark/>
          </w:tcPr>
          <w:p w14:paraId="591868DB"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187B842F"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558AC4C2"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47AB1D78"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0A965A04"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r w:rsidR="00013ABF" w:rsidRPr="007D75E5" w14:paraId="76F938D3" w14:textId="77777777" w:rsidTr="00A53DA7">
        <w:tc>
          <w:tcPr>
            <w:tcW w:w="0" w:type="auto"/>
            <w:shd w:val="clear" w:color="auto" w:fill="auto"/>
            <w:tcMar>
              <w:top w:w="0" w:type="dxa"/>
              <w:left w:w="0" w:type="dxa"/>
              <w:bottom w:w="0" w:type="dxa"/>
              <w:right w:w="0" w:type="dxa"/>
            </w:tcMar>
            <w:vAlign w:val="center"/>
            <w:hideMark/>
          </w:tcPr>
          <w:p w14:paraId="5F333D7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4210145</w:t>
            </w:r>
          </w:p>
        </w:tc>
        <w:tc>
          <w:tcPr>
            <w:tcW w:w="0" w:type="auto"/>
            <w:shd w:val="clear" w:color="auto" w:fill="auto"/>
            <w:tcMar>
              <w:top w:w="0" w:type="dxa"/>
              <w:left w:w="0" w:type="dxa"/>
              <w:bottom w:w="0" w:type="dxa"/>
              <w:right w:w="0" w:type="dxa"/>
            </w:tcMar>
            <w:vAlign w:val="center"/>
            <w:hideMark/>
          </w:tcPr>
          <w:p w14:paraId="4BCA4FCE"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Subsequent treatment in a course of electroconvulsive therapy</w:t>
            </w:r>
          </w:p>
        </w:tc>
        <w:tc>
          <w:tcPr>
            <w:tcW w:w="0" w:type="auto"/>
            <w:shd w:val="clear" w:color="auto" w:fill="auto"/>
            <w:tcMar>
              <w:top w:w="0" w:type="dxa"/>
              <w:left w:w="0" w:type="dxa"/>
              <w:bottom w:w="0" w:type="dxa"/>
              <w:right w:w="0" w:type="dxa"/>
            </w:tcMar>
            <w:vAlign w:val="center"/>
            <w:hideMark/>
          </w:tcPr>
          <w:p w14:paraId="2B646D8D"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Procedure</w:t>
            </w:r>
          </w:p>
        </w:tc>
        <w:tc>
          <w:tcPr>
            <w:tcW w:w="0" w:type="auto"/>
            <w:shd w:val="clear" w:color="auto" w:fill="auto"/>
            <w:tcMar>
              <w:top w:w="0" w:type="dxa"/>
              <w:left w:w="0" w:type="dxa"/>
              <w:bottom w:w="0" w:type="dxa"/>
              <w:right w:w="0" w:type="dxa"/>
            </w:tcMar>
            <w:vAlign w:val="center"/>
            <w:hideMark/>
          </w:tcPr>
          <w:p w14:paraId="46CB7A49"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SNOMED</w:t>
            </w:r>
          </w:p>
        </w:tc>
        <w:tc>
          <w:tcPr>
            <w:tcW w:w="0" w:type="auto"/>
            <w:shd w:val="clear" w:color="auto" w:fill="auto"/>
            <w:tcMar>
              <w:top w:w="0" w:type="dxa"/>
              <w:left w:w="0" w:type="dxa"/>
              <w:bottom w:w="0" w:type="dxa"/>
              <w:right w:w="0" w:type="dxa"/>
            </w:tcMar>
            <w:vAlign w:val="center"/>
            <w:hideMark/>
          </w:tcPr>
          <w:p w14:paraId="071F27F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514D530C"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c>
          <w:tcPr>
            <w:tcW w:w="0" w:type="auto"/>
            <w:shd w:val="clear" w:color="auto" w:fill="auto"/>
            <w:tcMar>
              <w:top w:w="0" w:type="dxa"/>
              <w:left w:w="0" w:type="dxa"/>
              <w:bottom w:w="0" w:type="dxa"/>
              <w:right w:w="0" w:type="dxa"/>
            </w:tcMar>
            <w:vAlign w:val="center"/>
            <w:hideMark/>
          </w:tcPr>
          <w:p w14:paraId="1E77DA2A" w14:textId="77777777" w:rsidR="00013ABF" w:rsidRPr="007D75E5" w:rsidRDefault="00013ABF" w:rsidP="00A53DA7">
            <w:pPr>
              <w:spacing w:after="0" w:line="240" w:lineRule="auto"/>
              <w:rPr>
                <w:rFonts w:ascii="Times New Roman" w:eastAsia="Times New Roman" w:hAnsi="Times New Roman" w:cs="Times New Roman"/>
                <w:lang w:eastAsia="zh-CN"/>
              </w:rPr>
            </w:pPr>
            <w:r w:rsidRPr="007D75E5">
              <w:rPr>
                <w:rFonts w:ascii="Times New Roman" w:eastAsia="Times New Roman" w:hAnsi="Times New Roman" w:cs="Times New Roman"/>
                <w:lang w:eastAsia="zh-CN"/>
              </w:rPr>
              <w:t>NO</w:t>
            </w:r>
          </w:p>
        </w:tc>
      </w:tr>
    </w:tbl>
    <w:p w14:paraId="5205E000"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466F48D3" w14:textId="11BAECE5"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2. Major depressive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436A64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3649A4E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42486BD1"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F5CFD5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5D704A06"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37D4AA69"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749A5D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0EEC78D"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6DE2C68D" w14:textId="77777777" w:rsidTr="00A53DA7">
        <w:tc>
          <w:tcPr>
            <w:tcW w:w="0" w:type="auto"/>
            <w:shd w:val="clear" w:color="auto" w:fill="auto"/>
            <w:tcMar>
              <w:top w:w="0" w:type="dxa"/>
              <w:left w:w="0" w:type="dxa"/>
              <w:bottom w:w="0" w:type="dxa"/>
              <w:right w:w="0" w:type="dxa"/>
            </w:tcMar>
            <w:vAlign w:val="center"/>
            <w:hideMark/>
          </w:tcPr>
          <w:p w14:paraId="639DB0F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4152280</w:t>
            </w:r>
          </w:p>
        </w:tc>
        <w:tc>
          <w:tcPr>
            <w:tcW w:w="0" w:type="auto"/>
            <w:shd w:val="clear" w:color="auto" w:fill="auto"/>
            <w:tcMar>
              <w:top w:w="0" w:type="dxa"/>
              <w:left w:w="0" w:type="dxa"/>
              <w:bottom w:w="0" w:type="dxa"/>
              <w:right w:w="0" w:type="dxa"/>
            </w:tcMar>
            <w:vAlign w:val="center"/>
            <w:hideMark/>
          </w:tcPr>
          <w:p w14:paraId="339B4F0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Major depressive disorder</w:t>
            </w:r>
          </w:p>
        </w:tc>
        <w:tc>
          <w:tcPr>
            <w:tcW w:w="0" w:type="auto"/>
            <w:shd w:val="clear" w:color="auto" w:fill="auto"/>
            <w:tcMar>
              <w:top w:w="0" w:type="dxa"/>
              <w:left w:w="0" w:type="dxa"/>
              <w:bottom w:w="0" w:type="dxa"/>
              <w:right w:w="0" w:type="dxa"/>
            </w:tcMar>
            <w:vAlign w:val="center"/>
            <w:hideMark/>
          </w:tcPr>
          <w:p w14:paraId="68344C3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95D819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40ADD5"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73599E84"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231B7F"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2FE8133F" w14:textId="77777777"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p>
    <w:p w14:paraId="753733D2" w14:textId="4B1EC696" w:rsidR="00013ABF" w:rsidRPr="00C73CEE" w:rsidRDefault="00013ABF" w:rsidP="00013ABF">
      <w:pPr>
        <w:shd w:val="clear" w:color="auto" w:fill="FFFFFF"/>
        <w:spacing w:after="0" w:line="240" w:lineRule="auto"/>
        <w:rPr>
          <w:rFonts w:ascii="Segoe UI" w:eastAsia="Times New Roman" w:hAnsi="Segoe UI" w:cs="Segoe UI"/>
          <w:color w:val="333333"/>
          <w:sz w:val="18"/>
          <w:szCs w:val="18"/>
          <w:lang w:eastAsia="zh-CN"/>
        </w:rPr>
      </w:pPr>
      <w:r w:rsidRPr="00C73CEE">
        <w:rPr>
          <w:rFonts w:ascii="Segoe UI" w:eastAsia="Times New Roman" w:hAnsi="Segoe UI" w:cs="Segoe UI"/>
          <w:color w:val="333333"/>
          <w:sz w:val="18"/>
          <w:szCs w:val="18"/>
          <w:lang w:eastAsia="zh-CN"/>
        </w:rPr>
        <w:t>3. Schizophrenia and bipolar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013ABF" w:rsidRPr="00C73CEE" w14:paraId="27B29D0D"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hideMark/>
          </w:tcPr>
          <w:p w14:paraId="61CBFA9F"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Id</w:t>
            </w:r>
          </w:p>
        </w:tc>
        <w:tc>
          <w:tcPr>
            <w:tcW w:w="0" w:type="auto"/>
            <w:tcBorders>
              <w:bottom w:val="single" w:sz="6" w:space="0" w:color="CCCCCC"/>
            </w:tcBorders>
            <w:shd w:val="clear" w:color="auto" w:fill="auto"/>
            <w:tcMar>
              <w:top w:w="0" w:type="dxa"/>
              <w:left w:w="105" w:type="dxa"/>
              <w:bottom w:w="0" w:type="dxa"/>
              <w:right w:w="105" w:type="dxa"/>
            </w:tcMar>
            <w:vAlign w:val="center"/>
            <w:hideMark/>
          </w:tcPr>
          <w:p w14:paraId="695A7F00"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4FC709A7"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Domain</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21CA1FA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22D87FC"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Excluded</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07C6B67A"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hideMark/>
          </w:tcPr>
          <w:p w14:paraId="6D531752" w14:textId="77777777" w:rsidR="00013ABF" w:rsidRPr="00C73CEE" w:rsidRDefault="00013ABF" w:rsidP="00A53DA7">
            <w:pPr>
              <w:spacing w:after="0" w:line="300" w:lineRule="atLeast"/>
              <w:rPr>
                <w:rFonts w:ascii="Times New Roman" w:eastAsia="Times New Roman" w:hAnsi="Times New Roman" w:cs="Times New Roman"/>
                <w:b/>
                <w:bCs/>
                <w:sz w:val="17"/>
                <w:szCs w:val="17"/>
                <w:lang w:eastAsia="zh-CN"/>
              </w:rPr>
            </w:pPr>
            <w:r w:rsidRPr="00C73CEE">
              <w:rPr>
                <w:rFonts w:ascii="Times New Roman" w:eastAsia="Times New Roman" w:hAnsi="Times New Roman" w:cs="Times New Roman"/>
                <w:b/>
                <w:bCs/>
                <w:sz w:val="17"/>
                <w:szCs w:val="17"/>
                <w:lang w:eastAsia="zh-CN"/>
              </w:rPr>
              <w:t>Mapped</w:t>
            </w:r>
          </w:p>
        </w:tc>
      </w:tr>
      <w:tr w:rsidR="00013ABF" w:rsidRPr="00C73CEE" w14:paraId="73815E84" w14:textId="77777777" w:rsidTr="00A53DA7">
        <w:tc>
          <w:tcPr>
            <w:tcW w:w="0" w:type="auto"/>
            <w:shd w:val="clear" w:color="auto" w:fill="auto"/>
            <w:tcMar>
              <w:top w:w="0" w:type="dxa"/>
              <w:left w:w="0" w:type="dxa"/>
              <w:bottom w:w="0" w:type="dxa"/>
              <w:right w:w="0" w:type="dxa"/>
            </w:tcMar>
            <w:vAlign w:val="center"/>
            <w:hideMark/>
          </w:tcPr>
          <w:p w14:paraId="0A3FC3B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436665</w:t>
            </w:r>
          </w:p>
        </w:tc>
        <w:tc>
          <w:tcPr>
            <w:tcW w:w="0" w:type="auto"/>
            <w:shd w:val="clear" w:color="auto" w:fill="auto"/>
            <w:tcMar>
              <w:top w:w="0" w:type="dxa"/>
              <w:left w:w="0" w:type="dxa"/>
              <w:bottom w:w="0" w:type="dxa"/>
              <w:right w:w="0" w:type="dxa"/>
            </w:tcMar>
            <w:vAlign w:val="center"/>
            <w:hideMark/>
          </w:tcPr>
          <w:p w14:paraId="4B44A5C3"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Bipolar disorder</w:t>
            </w:r>
          </w:p>
        </w:tc>
        <w:tc>
          <w:tcPr>
            <w:tcW w:w="0" w:type="auto"/>
            <w:shd w:val="clear" w:color="auto" w:fill="auto"/>
            <w:tcMar>
              <w:top w:w="0" w:type="dxa"/>
              <w:left w:w="0" w:type="dxa"/>
              <w:bottom w:w="0" w:type="dxa"/>
              <w:right w:w="0" w:type="dxa"/>
            </w:tcMar>
            <w:vAlign w:val="center"/>
            <w:hideMark/>
          </w:tcPr>
          <w:p w14:paraId="239818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1D025728"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7DD65F70"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2418379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50193E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r w:rsidR="00013ABF" w:rsidRPr="00C73CEE" w14:paraId="4509AF0C" w14:textId="77777777" w:rsidTr="00A53DA7">
        <w:tc>
          <w:tcPr>
            <w:tcW w:w="0" w:type="auto"/>
            <w:shd w:val="clear" w:color="auto" w:fill="auto"/>
            <w:tcMar>
              <w:top w:w="0" w:type="dxa"/>
              <w:left w:w="0" w:type="dxa"/>
              <w:bottom w:w="0" w:type="dxa"/>
              <w:right w:w="0" w:type="dxa"/>
            </w:tcMar>
            <w:vAlign w:val="center"/>
            <w:hideMark/>
          </w:tcPr>
          <w:p w14:paraId="4513F01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435783</w:t>
            </w:r>
          </w:p>
        </w:tc>
        <w:tc>
          <w:tcPr>
            <w:tcW w:w="0" w:type="auto"/>
            <w:shd w:val="clear" w:color="auto" w:fill="auto"/>
            <w:tcMar>
              <w:top w:w="0" w:type="dxa"/>
              <w:left w:w="0" w:type="dxa"/>
              <w:bottom w:w="0" w:type="dxa"/>
              <w:right w:w="0" w:type="dxa"/>
            </w:tcMar>
            <w:vAlign w:val="center"/>
            <w:hideMark/>
          </w:tcPr>
          <w:p w14:paraId="28EF02EB"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Schizophrenia</w:t>
            </w:r>
          </w:p>
        </w:tc>
        <w:tc>
          <w:tcPr>
            <w:tcW w:w="0" w:type="auto"/>
            <w:shd w:val="clear" w:color="auto" w:fill="auto"/>
            <w:tcMar>
              <w:top w:w="0" w:type="dxa"/>
              <w:left w:w="0" w:type="dxa"/>
              <w:bottom w:w="0" w:type="dxa"/>
              <w:right w:w="0" w:type="dxa"/>
            </w:tcMar>
            <w:vAlign w:val="center"/>
            <w:hideMark/>
          </w:tcPr>
          <w:p w14:paraId="744FB34E"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Condition</w:t>
            </w:r>
          </w:p>
        </w:tc>
        <w:tc>
          <w:tcPr>
            <w:tcW w:w="0" w:type="auto"/>
            <w:shd w:val="clear" w:color="auto" w:fill="auto"/>
            <w:tcMar>
              <w:top w:w="0" w:type="dxa"/>
              <w:left w:w="0" w:type="dxa"/>
              <w:bottom w:w="0" w:type="dxa"/>
              <w:right w:w="0" w:type="dxa"/>
            </w:tcMar>
            <w:vAlign w:val="center"/>
            <w:hideMark/>
          </w:tcPr>
          <w:p w14:paraId="309EB18C"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SNOMED</w:t>
            </w:r>
          </w:p>
        </w:tc>
        <w:tc>
          <w:tcPr>
            <w:tcW w:w="0" w:type="auto"/>
            <w:shd w:val="clear" w:color="auto" w:fill="auto"/>
            <w:tcMar>
              <w:top w:w="0" w:type="dxa"/>
              <w:left w:w="0" w:type="dxa"/>
              <w:bottom w:w="0" w:type="dxa"/>
              <w:right w:w="0" w:type="dxa"/>
            </w:tcMar>
            <w:vAlign w:val="center"/>
            <w:hideMark/>
          </w:tcPr>
          <w:p w14:paraId="530E053A"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c>
          <w:tcPr>
            <w:tcW w:w="0" w:type="auto"/>
            <w:shd w:val="clear" w:color="auto" w:fill="auto"/>
            <w:tcMar>
              <w:top w:w="0" w:type="dxa"/>
              <w:left w:w="0" w:type="dxa"/>
              <w:bottom w:w="0" w:type="dxa"/>
              <w:right w:w="0" w:type="dxa"/>
            </w:tcMar>
            <w:vAlign w:val="center"/>
            <w:hideMark/>
          </w:tcPr>
          <w:p w14:paraId="5BEB52D7"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YES</w:t>
            </w:r>
          </w:p>
        </w:tc>
        <w:tc>
          <w:tcPr>
            <w:tcW w:w="0" w:type="auto"/>
            <w:shd w:val="clear" w:color="auto" w:fill="auto"/>
            <w:tcMar>
              <w:top w:w="0" w:type="dxa"/>
              <w:left w:w="0" w:type="dxa"/>
              <w:bottom w:w="0" w:type="dxa"/>
              <w:right w:w="0" w:type="dxa"/>
            </w:tcMar>
            <w:vAlign w:val="center"/>
            <w:hideMark/>
          </w:tcPr>
          <w:p w14:paraId="6DD5FAF6" w14:textId="77777777" w:rsidR="00013ABF" w:rsidRPr="00C73CEE" w:rsidRDefault="00013ABF" w:rsidP="00A53DA7">
            <w:pPr>
              <w:spacing w:after="0" w:line="240" w:lineRule="auto"/>
              <w:rPr>
                <w:rFonts w:ascii="Times New Roman" w:eastAsia="Times New Roman" w:hAnsi="Times New Roman" w:cs="Times New Roman"/>
                <w:sz w:val="24"/>
                <w:szCs w:val="24"/>
                <w:lang w:eastAsia="zh-CN"/>
              </w:rPr>
            </w:pPr>
            <w:r w:rsidRPr="00C73CEE">
              <w:rPr>
                <w:rFonts w:ascii="Times New Roman" w:eastAsia="Times New Roman" w:hAnsi="Times New Roman" w:cs="Times New Roman"/>
                <w:sz w:val="24"/>
                <w:szCs w:val="24"/>
                <w:lang w:eastAsia="zh-CN"/>
              </w:rPr>
              <w:t>NO</w:t>
            </w:r>
          </w:p>
        </w:tc>
      </w:tr>
    </w:tbl>
    <w:p w14:paraId="1F8D269E" w14:textId="5E01C168" w:rsidR="00013ABF" w:rsidRDefault="00013ABF" w:rsidP="00013ABF"/>
    <w:p w14:paraId="44DE03A2" w14:textId="77777777" w:rsidR="002C5D4A" w:rsidRDefault="002C5D4A" w:rsidP="002C5D4A">
      <w:pPr>
        <w:pStyle w:val="Heading2"/>
      </w:pPr>
      <w:bookmarkStart w:id="28" w:name="_Toc522432753"/>
      <w:bookmarkStart w:id="29" w:name="_Toc473037957"/>
      <w:bookmarkStart w:id="30" w:name="_Toc503347114"/>
      <w:bookmarkStart w:id="31" w:name="_Toc503347241"/>
      <w:bookmarkStart w:id="32" w:name="_Toc507400640"/>
      <w:r>
        <w:t>Outcomes</w:t>
      </w:r>
      <w:bookmarkEnd w:id="28"/>
    </w:p>
    <w:p w14:paraId="4326078A" w14:textId="5562A843" w:rsidR="002C5D4A" w:rsidRDefault="002C5D4A" w:rsidP="002C5D4A">
      <w:pPr>
        <w:pStyle w:val="Heading3"/>
      </w:pPr>
      <w:bookmarkStart w:id="33" w:name="_Toc522432754"/>
      <w:r>
        <w:t>Acute liver injury</w:t>
      </w:r>
      <w:bookmarkEnd w:id="29"/>
      <w:bookmarkEnd w:id="30"/>
      <w:bookmarkEnd w:id="31"/>
      <w:bookmarkEnd w:id="32"/>
      <w:bookmarkEnd w:id="33"/>
    </w:p>
    <w:p w14:paraId="24FC0A82" w14:textId="2321B99C" w:rsidR="002C5D4A" w:rsidRPr="00B8140D" w:rsidRDefault="002C5D4A" w:rsidP="002C5D4A">
      <w:r>
        <w:t xml:space="preserve">Note: This algorithm uses the set of codes identified by Udo et al. </w:t>
      </w:r>
      <w:r>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 </w:instrText>
      </w:r>
      <w:r w:rsidR="00FE029B">
        <w:fldChar w:fldCharType="begin">
          <w:fldData xml:space="preserve">PEVuZE5vdGU+PENpdGU+PEF1dGhvcj5VZG88L0F1dGhvcj48WWVhcj4yMDE2PC9ZZWFyPjxSZWNO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</w:fldData>
        </w:fldChar>
      </w:r>
      <w:r w:rsidR="00FE029B">
        <w:instrText xml:space="preserve"> ADDIN EN.CITE.DATA </w:instrText>
      </w:r>
      <w:r w:rsidR="00FE029B">
        <w:fldChar w:fldCharType="end"/>
      </w:r>
      <w:r>
        <w:fldChar w:fldCharType="separate"/>
      </w:r>
      <w:r w:rsidR="00FE029B">
        <w:rPr>
          <w:noProof/>
        </w:rPr>
        <w:t>[</w:t>
      </w:r>
      <w:hyperlink w:anchor="_ENREF_2" w:tooltip="Udo, 2016 #51" w:history="1">
        <w:r w:rsidR="00FE029B">
          <w:rPr>
            <w:noProof/>
          </w:rPr>
          <w:t>2</w:t>
        </w:r>
      </w:hyperlink>
      <w:r w:rsidR="00FE029B">
        <w:rPr>
          <w:noProof/>
        </w:rPr>
        <w:t>]</w:t>
      </w:r>
      <w:r>
        <w:fldChar w:fldCharType="end"/>
      </w:r>
    </w:p>
    <w:p w14:paraId="742BDABD" w14:textId="77777777" w:rsidR="002C5D4A" w:rsidRPr="00F1008C" w:rsidRDefault="002C5D4A" w:rsidP="002C5D4A">
      <w:pPr>
        <w:spacing w:after="45" w:line="240" w:lineRule="auto"/>
        <w:rPr>
          <w:rFonts w:ascii="Times New Roman" w:eastAsia="Times New Roman" w:hAnsi="Times New Roman"/>
          <w:sz w:val="21"/>
          <w:szCs w:val="21"/>
        </w:rPr>
      </w:pPr>
      <w:r w:rsidRPr="00F1008C">
        <w:rPr>
          <w:rFonts w:ascii="Times New Roman" w:eastAsia="Times New Roman" w:hAnsi="Times New Roman"/>
          <w:sz w:val="21"/>
          <w:szCs w:val="21"/>
        </w:rPr>
        <w:t>Initial Event Cohort</w:t>
      </w:r>
    </w:p>
    <w:p w14:paraId="517389BB" w14:textId="1DD72EDB"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Peopl</w:t>
      </w:r>
      <w:r w:rsidR="007D75E5">
        <w:rPr>
          <w:rFonts w:ascii="Times New Roman" w:eastAsia="Times New Roman" w:hAnsi="Times New Roman"/>
          <w:szCs w:val="24"/>
        </w:rPr>
        <w:t>e having any of the following: </w:t>
      </w:r>
    </w:p>
    <w:p w14:paraId="5877BB8D" w14:textId="77777777" w:rsidR="002C5D4A" w:rsidRPr="00F1008C" w:rsidRDefault="002C5D4A" w:rsidP="00B962D7">
      <w:pPr>
        <w:widowControl/>
        <w:numPr>
          <w:ilvl w:val="0"/>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a condition occurrence of acute liver injury</w:t>
      </w:r>
      <w:r w:rsidRPr="00F1008C">
        <w:rPr>
          <w:rFonts w:ascii="Times New Roman" w:eastAsia="Times New Roman" w:hAnsi="Times New Roman"/>
          <w:szCs w:val="24"/>
          <w:vertAlign w:val="superscript"/>
        </w:rPr>
        <w:t>1</w:t>
      </w:r>
    </w:p>
    <w:p w14:paraId="0462EA4A"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for the first time in the person's history</w:t>
      </w:r>
    </w:p>
    <w:p w14:paraId="61C2D918" w14:textId="77777777" w:rsidR="002C5D4A" w:rsidRPr="00F1008C" w:rsidRDefault="002C5D4A" w:rsidP="00B962D7">
      <w:pPr>
        <w:widowControl/>
        <w:numPr>
          <w:ilvl w:val="1"/>
          <w:numId w:val="2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visit occurrence is any of: Emergency Room Visit, Inpatient Visit</w:t>
      </w:r>
    </w:p>
    <w:p w14:paraId="0B0F611D"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with continuous observation of at least 0 days prior and 0 days after event index date, and limit initial events to: </w:t>
      </w:r>
      <w:r w:rsidRPr="00F1008C">
        <w:rPr>
          <w:rFonts w:ascii="Times New Roman" w:eastAsia="Times New Roman" w:hAnsi="Times New Roman"/>
          <w:b/>
          <w:bCs/>
          <w:szCs w:val="24"/>
        </w:rPr>
        <w:t>earliest event per person.</w:t>
      </w:r>
    </w:p>
    <w:p w14:paraId="680D3E85" w14:textId="77777777" w:rsidR="002C5D4A" w:rsidRPr="00F1008C" w:rsidRDefault="002C5D4A" w:rsidP="002C5D4A">
      <w:pPr>
        <w:spacing w:after="0" w:line="240" w:lineRule="auto"/>
        <w:rPr>
          <w:rFonts w:ascii="Times New Roman" w:eastAsia="Times New Roman" w:hAnsi="Times New Roman"/>
          <w:szCs w:val="24"/>
        </w:rPr>
      </w:pPr>
    </w:p>
    <w:p w14:paraId="5F245BDE"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For people matching the Primary Events, include:</w:t>
      </w:r>
    </w:p>
    <w:p w14:paraId="10E52E8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Having all of the following criteria:</w:t>
      </w:r>
    </w:p>
    <w:p w14:paraId="43372446" w14:textId="77777777" w:rsidR="002C5D4A" w:rsidRPr="00F1008C" w:rsidRDefault="002C5D4A" w:rsidP="00B962D7">
      <w:pPr>
        <w:widowControl/>
        <w:numPr>
          <w:ilvl w:val="0"/>
          <w:numId w:val="2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1008C">
        <w:rPr>
          <w:rFonts w:ascii="Times New Roman" w:eastAsia="Times New Roman" w:hAnsi="Times New Roman"/>
          <w:szCs w:val="24"/>
        </w:rPr>
        <w:t>exactly 0 occurrences of a condition occurrence of acute liver injury exclusion concepts</w:t>
      </w:r>
      <w:r w:rsidRPr="00F1008C">
        <w:rPr>
          <w:rFonts w:ascii="Times New Roman" w:eastAsia="Times New Roman" w:hAnsi="Times New Roman"/>
          <w:szCs w:val="24"/>
          <w:vertAlign w:val="superscript"/>
        </w:rPr>
        <w:t>2</w:t>
      </w:r>
    </w:p>
    <w:p w14:paraId="3577577D" w14:textId="77777777" w:rsidR="002C5D4A" w:rsidRPr="00F1008C" w:rsidRDefault="002C5D4A" w:rsidP="002C5D4A">
      <w:pPr>
        <w:spacing w:beforeAutospacing="1" w:after="0" w:afterAutospacing="1" w:line="240" w:lineRule="auto"/>
        <w:ind w:left="720"/>
        <w:rPr>
          <w:rFonts w:ascii="Times New Roman" w:eastAsia="Times New Roman" w:hAnsi="Times New Roman"/>
          <w:szCs w:val="24"/>
        </w:rPr>
      </w:pPr>
      <w:r w:rsidRPr="00F1008C">
        <w:rPr>
          <w:rFonts w:ascii="Times New Roman" w:eastAsia="Times New Roman" w:hAnsi="Times New Roman"/>
          <w:szCs w:val="24"/>
        </w:rPr>
        <w:t>starting between 365 days Before and 60 days After event index date</w:t>
      </w:r>
    </w:p>
    <w:p w14:paraId="3E6429E1"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cohort of initial events to: </w:t>
      </w:r>
      <w:r w:rsidRPr="00F1008C">
        <w:rPr>
          <w:rFonts w:ascii="Times New Roman" w:eastAsia="Times New Roman" w:hAnsi="Times New Roman"/>
          <w:b/>
          <w:bCs/>
          <w:szCs w:val="24"/>
        </w:rPr>
        <w:t>earliest event per person.</w:t>
      </w:r>
    </w:p>
    <w:p w14:paraId="23A783EB"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t>Limit qualifying cohort to: </w:t>
      </w:r>
      <w:r w:rsidRPr="00F1008C">
        <w:rPr>
          <w:rFonts w:ascii="Times New Roman" w:eastAsia="Times New Roman" w:hAnsi="Times New Roman"/>
          <w:b/>
          <w:bCs/>
          <w:szCs w:val="24"/>
        </w:rPr>
        <w:t>earliest event per person.</w:t>
      </w:r>
    </w:p>
    <w:p w14:paraId="6C7C866A" w14:textId="77777777" w:rsidR="002C5D4A" w:rsidRPr="00F1008C" w:rsidRDefault="002C5D4A" w:rsidP="002C5D4A">
      <w:pPr>
        <w:spacing w:after="0" w:line="240" w:lineRule="auto"/>
        <w:rPr>
          <w:rFonts w:ascii="Times New Roman" w:eastAsia="Times New Roman" w:hAnsi="Times New Roman"/>
          <w:szCs w:val="24"/>
        </w:rPr>
      </w:pPr>
      <w:r w:rsidRPr="00F1008C">
        <w:rPr>
          <w:rFonts w:ascii="Times New Roman" w:eastAsia="Times New Roman" w:hAnsi="Times New Roman"/>
          <w:szCs w:val="24"/>
        </w:rPr>
        <w:lastRenderedPageBreak/>
        <w:t>No end date strategy selected. By default, the cohort end date will be the end of the observation period that contains the index event.</w:t>
      </w:r>
    </w:p>
    <w:p w14:paraId="003D8B9F" w14:textId="77777777" w:rsidR="002C5D4A" w:rsidRPr="00F1008C" w:rsidRDefault="002C5D4A" w:rsidP="002C5D4A">
      <w:pPr>
        <w:spacing w:after="0" w:line="240" w:lineRule="auto"/>
        <w:rPr>
          <w:rFonts w:ascii="Times New Roman" w:eastAsia="Times New Roman" w:hAnsi="Times New Roman"/>
          <w:szCs w:val="24"/>
        </w:rPr>
      </w:pPr>
    </w:p>
    <w:p w14:paraId="5421F0A8"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Appendix 1: Concept Set Definitions</w:t>
      </w:r>
    </w:p>
    <w:p w14:paraId="351A4915" w14:textId="77777777" w:rsidR="002C5D4A" w:rsidRPr="00F1008C" w:rsidRDefault="002C5D4A" w:rsidP="002C5D4A">
      <w:pPr>
        <w:spacing w:after="0" w:line="240" w:lineRule="auto"/>
        <w:rPr>
          <w:rFonts w:ascii="Times New Roman" w:eastAsia="Times New Roman" w:hAnsi="Times New Roman"/>
          <w:szCs w:val="24"/>
        </w:rPr>
      </w:pPr>
    </w:p>
    <w:p w14:paraId="4C7269A5"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1. acute liver injury</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28F048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C4BAF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E9B123C"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E17695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318E90"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3727AA"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F9A08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90AAAB"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6AA451C3" w14:textId="77777777" w:rsidTr="00A53DA7">
        <w:tc>
          <w:tcPr>
            <w:tcW w:w="0" w:type="auto"/>
            <w:shd w:val="clear" w:color="auto" w:fill="auto"/>
            <w:tcMar>
              <w:top w:w="0" w:type="dxa"/>
              <w:left w:w="0" w:type="dxa"/>
              <w:bottom w:w="0" w:type="dxa"/>
              <w:right w:w="0" w:type="dxa"/>
            </w:tcMar>
            <w:vAlign w:val="center"/>
          </w:tcPr>
          <w:p w14:paraId="25193F7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54A3CB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2AB1E5B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C5E9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4980B6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7FA595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A4240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53CCD94E" w14:textId="77777777" w:rsidTr="00A53DA7">
        <w:tc>
          <w:tcPr>
            <w:tcW w:w="0" w:type="auto"/>
            <w:shd w:val="clear" w:color="auto" w:fill="auto"/>
            <w:tcMar>
              <w:top w:w="0" w:type="dxa"/>
              <w:left w:w="0" w:type="dxa"/>
              <w:bottom w:w="0" w:type="dxa"/>
              <w:right w:w="0" w:type="dxa"/>
            </w:tcMar>
            <w:vAlign w:val="center"/>
          </w:tcPr>
          <w:p w14:paraId="3CE1A31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377604</w:t>
            </w:r>
          </w:p>
        </w:tc>
        <w:tc>
          <w:tcPr>
            <w:tcW w:w="0" w:type="auto"/>
            <w:shd w:val="clear" w:color="auto" w:fill="auto"/>
            <w:tcMar>
              <w:top w:w="0" w:type="dxa"/>
              <w:left w:w="0" w:type="dxa"/>
              <w:bottom w:w="0" w:type="dxa"/>
              <w:right w:w="0" w:type="dxa"/>
            </w:tcMar>
            <w:vAlign w:val="center"/>
          </w:tcPr>
          <w:p w14:paraId="373BAA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w:t>
            </w:r>
          </w:p>
        </w:tc>
        <w:tc>
          <w:tcPr>
            <w:tcW w:w="0" w:type="auto"/>
            <w:shd w:val="clear" w:color="auto" w:fill="auto"/>
            <w:tcMar>
              <w:top w:w="0" w:type="dxa"/>
              <w:left w:w="0" w:type="dxa"/>
              <w:bottom w:w="0" w:type="dxa"/>
              <w:right w:w="0" w:type="dxa"/>
            </w:tcMar>
            <w:vAlign w:val="center"/>
          </w:tcPr>
          <w:p w14:paraId="0710E8C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BED9E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BA7B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F188FD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52E9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34BE48B" w14:textId="77777777" w:rsidTr="00A53DA7">
        <w:tc>
          <w:tcPr>
            <w:tcW w:w="0" w:type="auto"/>
            <w:shd w:val="clear" w:color="auto" w:fill="auto"/>
            <w:tcMar>
              <w:top w:w="0" w:type="dxa"/>
              <w:left w:w="0" w:type="dxa"/>
              <w:bottom w:w="0" w:type="dxa"/>
              <w:right w:w="0" w:type="dxa"/>
            </w:tcMar>
            <w:vAlign w:val="center"/>
          </w:tcPr>
          <w:p w14:paraId="74B977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196029</w:t>
            </w:r>
          </w:p>
        </w:tc>
        <w:tc>
          <w:tcPr>
            <w:tcW w:w="0" w:type="auto"/>
            <w:shd w:val="clear" w:color="auto" w:fill="auto"/>
            <w:tcMar>
              <w:top w:w="0" w:type="dxa"/>
              <w:left w:w="0" w:type="dxa"/>
              <w:bottom w:w="0" w:type="dxa"/>
              <w:right w:w="0" w:type="dxa"/>
            </w:tcMar>
            <w:vAlign w:val="center"/>
          </w:tcPr>
          <w:p w14:paraId="0A1FC98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coma due to viral hepatitis</w:t>
            </w:r>
          </w:p>
        </w:tc>
        <w:tc>
          <w:tcPr>
            <w:tcW w:w="0" w:type="auto"/>
            <w:shd w:val="clear" w:color="auto" w:fill="auto"/>
            <w:tcMar>
              <w:top w:w="0" w:type="dxa"/>
              <w:left w:w="0" w:type="dxa"/>
              <w:bottom w:w="0" w:type="dxa"/>
              <w:right w:w="0" w:type="dxa"/>
            </w:tcMar>
            <w:vAlign w:val="center"/>
          </w:tcPr>
          <w:p w14:paraId="008247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F1B07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0A94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FA5E5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B01E8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4CC82B" w14:textId="77777777" w:rsidTr="00A53DA7">
        <w:tc>
          <w:tcPr>
            <w:tcW w:w="0" w:type="auto"/>
            <w:shd w:val="clear" w:color="auto" w:fill="auto"/>
            <w:tcMar>
              <w:top w:w="0" w:type="dxa"/>
              <w:left w:w="0" w:type="dxa"/>
              <w:bottom w:w="0" w:type="dxa"/>
              <w:right w:w="0" w:type="dxa"/>
            </w:tcMar>
            <w:vAlign w:val="center"/>
          </w:tcPr>
          <w:p w14:paraId="418BA8E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4337543</w:t>
            </w:r>
          </w:p>
        </w:tc>
        <w:tc>
          <w:tcPr>
            <w:tcW w:w="0" w:type="auto"/>
            <w:shd w:val="clear" w:color="auto" w:fill="auto"/>
            <w:tcMar>
              <w:top w:w="0" w:type="dxa"/>
              <w:left w:w="0" w:type="dxa"/>
              <w:bottom w:w="0" w:type="dxa"/>
              <w:right w:w="0" w:type="dxa"/>
            </w:tcMar>
            <w:vAlign w:val="center"/>
          </w:tcPr>
          <w:p w14:paraId="25DC4C7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Hepatic necrosis</w:t>
            </w:r>
          </w:p>
        </w:tc>
        <w:tc>
          <w:tcPr>
            <w:tcW w:w="0" w:type="auto"/>
            <w:shd w:val="clear" w:color="auto" w:fill="auto"/>
            <w:tcMar>
              <w:top w:w="0" w:type="dxa"/>
              <w:left w:w="0" w:type="dxa"/>
              <w:bottom w:w="0" w:type="dxa"/>
              <w:right w:w="0" w:type="dxa"/>
            </w:tcMar>
            <w:vAlign w:val="center"/>
          </w:tcPr>
          <w:p w14:paraId="0F6E25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FAE2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694345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EA90E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691B80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1C368465" w14:textId="77777777" w:rsidTr="00A53DA7">
        <w:tc>
          <w:tcPr>
            <w:tcW w:w="0" w:type="auto"/>
            <w:shd w:val="clear" w:color="auto" w:fill="auto"/>
            <w:tcMar>
              <w:top w:w="0" w:type="dxa"/>
              <w:left w:w="0" w:type="dxa"/>
              <w:bottom w:w="0" w:type="dxa"/>
              <w:right w:w="0" w:type="dxa"/>
            </w:tcMar>
            <w:vAlign w:val="center"/>
          </w:tcPr>
          <w:p w14:paraId="2FA7F03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194087</w:t>
            </w:r>
          </w:p>
        </w:tc>
        <w:tc>
          <w:tcPr>
            <w:tcW w:w="0" w:type="auto"/>
            <w:shd w:val="clear" w:color="auto" w:fill="auto"/>
            <w:tcMar>
              <w:top w:w="0" w:type="dxa"/>
              <w:left w:w="0" w:type="dxa"/>
              <w:bottom w:w="0" w:type="dxa"/>
              <w:right w:w="0" w:type="dxa"/>
            </w:tcMar>
            <w:vAlign w:val="center"/>
          </w:tcPr>
          <w:p w14:paraId="58B82D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Hepatitis due to infection</w:t>
            </w:r>
          </w:p>
        </w:tc>
        <w:tc>
          <w:tcPr>
            <w:tcW w:w="0" w:type="auto"/>
            <w:shd w:val="clear" w:color="auto" w:fill="auto"/>
            <w:tcMar>
              <w:top w:w="0" w:type="dxa"/>
              <w:left w:w="0" w:type="dxa"/>
              <w:bottom w:w="0" w:type="dxa"/>
              <w:right w:w="0" w:type="dxa"/>
            </w:tcMar>
            <w:vAlign w:val="center"/>
          </w:tcPr>
          <w:p w14:paraId="2CA709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F19B43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8225F2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9A9C44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0DB682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7E12CCAC" w14:textId="77777777" w:rsidTr="00A53DA7">
        <w:tc>
          <w:tcPr>
            <w:tcW w:w="0" w:type="auto"/>
            <w:shd w:val="clear" w:color="auto" w:fill="auto"/>
            <w:tcMar>
              <w:top w:w="0" w:type="dxa"/>
              <w:left w:w="0" w:type="dxa"/>
              <w:bottom w:w="0" w:type="dxa"/>
              <w:right w:w="0" w:type="dxa"/>
            </w:tcMar>
            <w:vAlign w:val="center"/>
          </w:tcPr>
          <w:p w14:paraId="7281D85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196455</w:t>
            </w:r>
          </w:p>
        </w:tc>
        <w:tc>
          <w:tcPr>
            <w:tcW w:w="0" w:type="auto"/>
            <w:shd w:val="clear" w:color="auto" w:fill="auto"/>
            <w:tcMar>
              <w:top w:w="0" w:type="dxa"/>
              <w:left w:w="0" w:type="dxa"/>
              <w:bottom w:w="0" w:type="dxa"/>
              <w:right w:w="0" w:type="dxa"/>
            </w:tcMar>
            <w:vAlign w:val="center"/>
          </w:tcPr>
          <w:p w14:paraId="7A54ECD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Hepatorenal syndrome</w:t>
            </w:r>
          </w:p>
        </w:tc>
        <w:tc>
          <w:tcPr>
            <w:tcW w:w="0" w:type="auto"/>
            <w:shd w:val="clear" w:color="auto" w:fill="auto"/>
            <w:tcMar>
              <w:top w:w="0" w:type="dxa"/>
              <w:left w:w="0" w:type="dxa"/>
              <w:bottom w:w="0" w:type="dxa"/>
              <w:right w:w="0" w:type="dxa"/>
            </w:tcMar>
            <w:vAlign w:val="center"/>
          </w:tcPr>
          <w:p w14:paraId="270F350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72DCB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89F3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947D23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8BB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F562BB1" w14:textId="77777777" w:rsidTr="00A53DA7">
        <w:tc>
          <w:tcPr>
            <w:tcW w:w="0" w:type="auto"/>
            <w:shd w:val="clear" w:color="auto" w:fill="auto"/>
            <w:tcMar>
              <w:top w:w="0" w:type="dxa"/>
              <w:left w:w="0" w:type="dxa"/>
              <w:bottom w:w="0" w:type="dxa"/>
              <w:right w:w="0" w:type="dxa"/>
            </w:tcMar>
            <w:vAlign w:val="center"/>
          </w:tcPr>
          <w:p w14:paraId="3242DC5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194990</w:t>
            </w:r>
          </w:p>
        </w:tc>
        <w:tc>
          <w:tcPr>
            <w:tcW w:w="0" w:type="auto"/>
            <w:shd w:val="clear" w:color="auto" w:fill="auto"/>
            <w:tcMar>
              <w:top w:w="0" w:type="dxa"/>
              <w:left w:w="0" w:type="dxa"/>
              <w:bottom w:w="0" w:type="dxa"/>
              <w:right w:w="0" w:type="dxa"/>
            </w:tcMar>
            <w:vAlign w:val="center"/>
          </w:tcPr>
          <w:p w14:paraId="4A0AF6C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Inflammatory disease of liver</w:t>
            </w:r>
          </w:p>
        </w:tc>
        <w:tc>
          <w:tcPr>
            <w:tcW w:w="0" w:type="auto"/>
            <w:shd w:val="clear" w:color="auto" w:fill="auto"/>
            <w:tcMar>
              <w:top w:w="0" w:type="dxa"/>
              <w:left w:w="0" w:type="dxa"/>
              <w:bottom w:w="0" w:type="dxa"/>
              <w:right w:w="0" w:type="dxa"/>
            </w:tcMar>
            <w:vAlign w:val="center"/>
          </w:tcPr>
          <w:p w14:paraId="21A9101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DDB5B9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3554E6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AE89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E2E41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049CCE46" w14:textId="77777777" w:rsidTr="00A53DA7">
        <w:tc>
          <w:tcPr>
            <w:tcW w:w="0" w:type="auto"/>
            <w:shd w:val="clear" w:color="auto" w:fill="auto"/>
            <w:tcMar>
              <w:top w:w="0" w:type="dxa"/>
              <w:left w:w="0" w:type="dxa"/>
              <w:bottom w:w="0" w:type="dxa"/>
              <w:right w:w="0" w:type="dxa"/>
            </w:tcMar>
            <w:vAlign w:val="center"/>
          </w:tcPr>
          <w:p w14:paraId="17D6E22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29AE6BC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236A607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0318D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DC834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EA5748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74B6F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0EA1F60D"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p>
    <w:p w14:paraId="7669010C" w14:textId="77777777" w:rsidR="002C5D4A" w:rsidRPr="00F1008C" w:rsidRDefault="002C5D4A" w:rsidP="002C5D4A">
      <w:pPr>
        <w:shd w:val="clear" w:color="auto" w:fill="FFFFFF"/>
        <w:spacing w:after="0" w:line="240" w:lineRule="auto"/>
        <w:rPr>
          <w:rFonts w:ascii="Segoe UI" w:eastAsia="Times New Roman" w:hAnsi="Segoe UI" w:cs="Segoe UI"/>
          <w:color w:val="333333"/>
          <w:sz w:val="18"/>
          <w:szCs w:val="18"/>
        </w:rPr>
      </w:pPr>
      <w:r w:rsidRPr="00F1008C">
        <w:rPr>
          <w:rFonts w:ascii="Segoe UI" w:eastAsia="Times New Roman" w:hAnsi="Segoe UI" w:cs="Segoe UI"/>
          <w:color w:val="333333"/>
          <w:sz w:val="18"/>
          <w:szCs w:val="18"/>
        </w:rPr>
        <w:t>2. acute liver injury exclusion concepts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1008C" w14:paraId="0D34064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55A2FA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FE22082"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106001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3DEBD6"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8D5227"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956634"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7EB008" w14:textId="77777777" w:rsidR="002C5D4A" w:rsidRPr="00F1008C" w:rsidRDefault="002C5D4A" w:rsidP="00A53DA7">
            <w:pPr>
              <w:spacing w:after="0" w:line="300" w:lineRule="atLeast"/>
              <w:rPr>
                <w:rFonts w:ascii="Times New Roman" w:eastAsia="Times New Roman" w:hAnsi="Times New Roman"/>
                <w:b/>
                <w:bCs/>
                <w:sz w:val="17"/>
                <w:szCs w:val="17"/>
              </w:rPr>
            </w:pPr>
            <w:r w:rsidRPr="00F1008C">
              <w:rPr>
                <w:rFonts w:ascii="Times New Roman" w:eastAsia="Times New Roman" w:hAnsi="Times New Roman"/>
                <w:b/>
                <w:bCs/>
                <w:sz w:val="17"/>
                <w:szCs w:val="17"/>
              </w:rPr>
              <w:t>Mapped</w:t>
            </w:r>
          </w:p>
        </w:tc>
      </w:tr>
      <w:tr w:rsidR="002C5D4A" w:rsidRPr="00F1008C" w14:paraId="480C5700" w14:textId="77777777" w:rsidTr="00A53DA7">
        <w:tc>
          <w:tcPr>
            <w:tcW w:w="0" w:type="auto"/>
            <w:shd w:val="clear" w:color="auto" w:fill="auto"/>
            <w:tcMar>
              <w:top w:w="0" w:type="dxa"/>
              <w:left w:w="0" w:type="dxa"/>
              <w:bottom w:w="0" w:type="dxa"/>
              <w:right w:w="0" w:type="dxa"/>
            </w:tcMar>
            <w:vAlign w:val="center"/>
          </w:tcPr>
          <w:p w14:paraId="1FE10CC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192956</w:t>
            </w:r>
          </w:p>
        </w:tc>
        <w:tc>
          <w:tcPr>
            <w:tcW w:w="0" w:type="auto"/>
            <w:shd w:val="clear" w:color="auto" w:fill="auto"/>
            <w:tcMar>
              <w:top w:w="0" w:type="dxa"/>
              <w:left w:w="0" w:type="dxa"/>
              <w:bottom w:w="0" w:type="dxa"/>
              <w:right w:w="0" w:type="dxa"/>
            </w:tcMar>
            <w:vAlign w:val="center"/>
          </w:tcPr>
          <w:p w14:paraId="17B449B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Cholecystitis</w:t>
            </w:r>
          </w:p>
        </w:tc>
        <w:tc>
          <w:tcPr>
            <w:tcW w:w="0" w:type="auto"/>
            <w:shd w:val="clear" w:color="auto" w:fill="auto"/>
            <w:tcMar>
              <w:top w:w="0" w:type="dxa"/>
              <w:left w:w="0" w:type="dxa"/>
              <w:bottom w:w="0" w:type="dxa"/>
              <w:right w:w="0" w:type="dxa"/>
            </w:tcMar>
            <w:vAlign w:val="center"/>
          </w:tcPr>
          <w:p w14:paraId="7A7C00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39F7E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4E815B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694C05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3A33A9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7B0F660" w14:textId="77777777" w:rsidTr="00A53DA7">
        <w:tc>
          <w:tcPr>
            <w:tcW w:w="0" w:type="auto"/>
            <w:shd w:val="clear" w:color="auto" w:fill="auto"/>
            <w:tcMar>
              <w:top w:w="0" w:type="dxa"/>
              <w:left w:w="0" w:type="dxa"/>
              <w:bottom w:w="0" w:type="dxa"/>
              <w:right w:w="0" w:type="dxa"/>
            </w:tcMar>
            <w:vAlign w:val="center"/>
          </w:tcPr>
          <w:p w14:paraId="1C727D2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200763</w:t>
            </w:r>
          </w:p>
        </w:tc>
        <w:tc>
          <w:tcPr>
            <w:tcW w:w="0" w:type="auto"/>
            <w:shd w:val="clear" w:color="auto" w:fill="auto"/>
            <w:tcMar>
              <w:top w:w="0" w:type="dxa"/>
              <w:left w:w="0" w:type="dxa"/>
              <w:bottom w:w="0" w:type="dxa"/>
              <w:right w:w="0" w:type="dxa"/>
            </w:tcMar>
            <w:vAlign w:val="center"/>
          </w:tcPr>
          <w:p w14:paraId="6F383F6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hepatitis</w:t>
            </w:r>
          </w:p>
        </w:tc>
        <w:tc>
          <w:tcPr>
            <w:tcW w:w="0" w:type="auto"/>
            <w:shd w:val="clear" w:color="auto" w:fill="auto"/>
            <w:tcMar>
              <w:top w:w="0" w:type="dxa"/>
              <w:left w:w="0" w:type="dxa"/>
              <w:bottom w:w="0" w:type="dxa"/>
              <w:right w:w="0" w:type="dxa"/>
            </w:tcMar>
            <w:vAlign w:val="center"/>
          </w:tcPr>
          <w:p w14:paraId="5BE5EE8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EFD424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E5952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69906A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7A172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6D11C6C" w14:textId="77777777" w:rsidTr="00A53DA7">
        <w:tc>
          <w:tcPr>
            <w:tcW w:w="0" w:type="auto"/>
            <w:shd w:val="clear" w:color="auto" w:fill="auto"/>
            <w:tcMar>
              <w:top w:w="0" w:type="dxa"/>
              <w:left w:w="0" w:type="dxa"/>
              <w:bottom w:w="0" w:type="dxa"/>
              <w:right w:w="0" w:type="dxa"/>
            </w:tcMar>
            <w:vAlign w:val="center"/>
          </w:tcPr>
          <w:p w14:paraId="0AE8B51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4212540</w:t>
            </w:r>
          </w:p>
        </w:tc>
        <w:tc>
          <w:tcPr>
            <w:tcW w:w="0" w:type="auto"/>
            <w:shd w:val="clear" w:color="auto" w:fill="auto"/>
            <w:tcMar>
              <w:top w:w="0" w:type="dxa"/>
              <w:left w:w="0" w:type="dxa"/>
              <w:bottom w:w="0" w:type="dxa"/>
              <w:right w:w="0" w:type="dxa"/>
            </w:tcMar>
            <w:vAlign w:val="center"/>
          </w:tcPr>
          <w:p w14:paraId="1C7802A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Chronic liver disease</w:t>
            </w:r>
          </w:p>
        </w:tc>
        <w:tc>
          <w:tcPr>
            <w:tcW w:w="0" w:type="auto"/>
            <w:shd w:val="clear" w:color="auto" w:fill="auto"/>
            <w:tcMar>
              <w:top w:w="0" w:type="dxa"/>
              <w:left w:w="0" w:type="dxa"/>
              <w:bottom w:w="0" w:type="dxa"/>
              <w:right w:w="0" w:type="dxa"/>
            </w:tcMar>
            <w:vAlign w:val="center"/>
          </w:tcPr>
          <w:p w14:paraId="4309BB1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75A808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60260F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44F93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DA0A7D"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B2A725" w14:textId="77777777" w:rsidTr="00A53DA7">
        <w:tc>
          <w:tcPr>
            <w:tcW w:w="0" w:type="auto"/>
            <w:shd w:val="clear" w:color="auto" w:fill="auto"/>
            <w:tcMar>
              <w:top w:w="0" w:type="dxa"/>
              <w:left w:w="0" w:type="dxa"/>
              <w:bottom w:w="0" w:type="dxa"/>
              <w:right w:w="0" w:type="dxa"/>
            </w:tcMar>
            <w:vAlign w:val="center"/>
          </w:tcPr>
          <w:p w14:paraId="7F3C523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197917</w:t>
            </w:r>
          </w:p>
        </w:tc>
        <w:tc>
          <w:tcPr>
            <w:tcW w:w="0" w:type="auto"/>
            <w:shd w:val="clear" w:color="auto" w:fill="auto"/>
            <w:tcMar>
              <w:top w:w="0" w:type="dxa"/>
              <w:left w:w="0" w:type="dxa"/>
              <w:bottom w:w="0" w:type="dxa"/>
              <w:right w:w="0" w:type="dxa"/>
            </w:tcMar>
            <w:vAlign w:val="center"/>
          </w:tcPr>
          <w:p w14:paraId="482B194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biliary tract</w:t>
            </w:r>
          </w:p>
        </w:tc>
        <w:tc>
          <w:tcPr>
            <w:tcW w:w="0" w:type="auto"/>
            <w:shd w:val="clear" w:color="auto" w:fill="auto"/>
            <w:tcMar>
              <w:top w:w="0" w:type="dxa"/>
              <w:left w:w="0" w:type="dxa"/>
              <w:bottom w:w="0" w:type="dxa"/>
              <w:right w:w="0" w:type="dxa"/>
            </w:tcMar>
            <w:vAlign w:val="center"/>
          </w:tcPr>
          <w:p w14:paraId="3875275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72DBB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E63F4A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BAD066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7DB860E"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CAD72B2" w14:textId="77777777" w:rsidTr="00A53DA7">
        <w:tc>
          <w:tcPr>
            <w:tcW w:w="0" w:type="auto"/>
            <w:shd w:val="clear" w:color="auto" w:fill="auto"/>
            <w:tcMar>
              <w:top w:w="0" w:type="dxa"/>
              <w:left w:w="0" w:type="dxa"/>
              <w:bottom w:w="0" w:type="dxa"/>
              <w:right w:w="0" w:type="dxa"/>
            </w:tcMar>
            <w:vAlign w:val="center"/>
          </w:tcPr>
          <w:p w14:paraId="1FC30B0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192353</w:t>
            </w:r>
          </w:p>
        </w:tc>
        <w:tc>
          <w:tcPr>
            <w:tcW w:w="0" w:type="auto"/>
            <w:shd w:val="clear" w:color="auto" w:fill="auto"/>
            <w:tcMar>
              <w:top w:w="0" w:type="dxa"/>
              <w:left w:w="0" w:type="dxa"/>
              <w:bottom w:w="0" w:type="dxa"/>
              <w:right w:w="0" w:type="dxa"/>
            </w:tcMar>
            <w:vAlign w:val="center"/>
          </w:tcPr>
          <w:p w14:paraId="188B34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gallbladder</w:t>
            </w:r>
          </w:p>
        </w:tc>
        <w:tc>
          <w:tcPr>
            <w:tcW w:w="0" w:type="auto"/>
            <w:shd w:val="clear" w:color="auto" w:fill="auto"/>
            <w:tcMar>
              <w:top w:w="0" w:type="dxa"/>
              <w:left w:w="0" w:type="dxa"/>
              <w:bottom w:w="0" w:type="dxa"/>
              <w:right w:w="0" w:type="dxa"/>
            </w:tcMar>
            <w:vAlign w:val="center"/>
          </w:tcPr>
          <w:p w14:paraId="2F78890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EDED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726ADA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1E09C3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0D5947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4BC82F9A" w14:textId="77777777" w:rsidTr="00A53DA7">
        <w:tc>
          <w:tcPr>
            <w:tcW w:w="0" w:type="auto"/>
            <w:shd w:val="clear" w:color="auto" w:fill="auto"/>
            <w:tcMar>
              <w:top w:w="0" w:type="dxa"/>
              <w:left w:w="0" w:type="dxa"/>
              <w:bottom w:w="0" w:type="dxa"/>
              <w:right w:w="0" w:type="dxa"/>
            </w:tcMar>
            <w:vAlign w:val="center"/>
          </w:tcPr>
          <w:p w14:paraId="3515EC0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192963</w:t>
            </w:r>
          </w:p>
        </w:tc>
        <w:tc>
          <w:tcPr>
            <w:tcW w:w="0" w:type="auto"/>
            <w:shd w:val="clear" w:color="auto" w:fill="auto"/>
            <w:tcMar>
              <w:top w:w="0" w:type="dxa"/>
              <w:left w:w="0" w:type="dxa"/>
              <w:bottom w:w="0" w:type="dxa"/>
              <w:right w:w="0" w:type="dxa"/>
            </w:tcMar>
            <w:vAlign w:val="center"/>
          </w:tcPr>
          <w:p w14:paraId="250BDE4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Disorder of pancreas</w:t>
            </w:r>
          </w:p>
        </w:tc>
        <w:tc>
          <w:tcPr>
            <w:tcW w:w="0" w:type="auto"/>
            <w:shd w:val="clear" w:color="auto" w:fill="auto"/>
            <w:tcMar>
              <w:top w:w="0" w:type="dxa"/>
              <w:left w:w="0" w:type="dxa"/>
              <w:bottom w:w="0" w:type="dxa"/>
              <w:right w:w="0" w:type="dxa"/>
            </w:tcMar>
            <w:vAlign w:val="center"/>
          </w:tcPr>
          <w:p w14:paraId="535BCDB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EFE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5EF14E0"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000AA0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4884B9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C0D5FF9" w14:textId="77777777" w:rsidTr="00A53DA7">
        <w:tc>
          <w:tcPr>
            <w:tcW w:w="0" w:type="auto"/>
            <w:shd w:val="clear" w:color="auto" w:fill="auto"/>
            <w:tcMar>
              <w:top w:w="0" w:type="dxa"/>
              <w:left w:w="0" w:type="dxa"/>
              <w:bottom w:w="0" w:type="dxa"/>
              <w:right w:w="0" w:type="dxa"/>
            </w:tcMar>
            <w:vAlign w:val="center"/>
          </w:tcPr>
          <w:p w14:paraId="59D701AF"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196456</w:t>
            </w:r>
          </w:p>
        </w:tc>
        <w:tc>
          <w:tcPr>
            <w:tcW w:w="0" w:type="auto"/>
            <w:shd w:val="clear" w:color="auto" w:fill="auto"/>
            <w:tcMar>
              <w:top w:w="0" w:type="dxa"/>
              <w:left w:w="0" w:type="dxa"/>
              <w:bottom w:w="0" w:type="dxa"/>
              <w:right w:w="0" w:type="dxa"/>
            </w:tcMar>
            <w:vAlign w:val="center"/>
          </w:tcPr>
          <w:p w14:paraId="28686F24"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Gallstone</w:t>
            </w:r>
          </w:p>
        </w:tc>
        <w:tc>
          <w:tcPr>
            <w:tcW w:w="0" w:type="auto"/>
            <w:shd w:val="clear" w:color="auto" w:fill="auto"/>
            <w:tcMar>
              <w:top w:w="0" w:type="dxa"/>
              <w:left w:w="0" w:type="dxa"/>
              <w:bottom w:w="0" w:type="dxa"/>
              <w:right w:w="0" w:type="dxa"/>
            </w:tcMar>
            <w:vAlign w:val="center"/>
          </w:tcPr>
          <w:p w14:paraId="497C8661"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93C09F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56EA3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646DF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BDB6DB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656A13C1" w14:textId="77777777" w:rsidTr="00A53DA7">
        <w:tc>
          <w:tcPr>
            <w:tcW w:w="0" w:type="auto"/>
            <w:shd w:val="clear" w:color="auto" w:fill="auto"/>
            <w:tcMar>
              <w:top w:w="0" w:type="dxa"/>
              <w:left w:w="0" w:type="dxa"/>
              <w:bottom w:w="0" w:type="dxa"/>
              <w:right w:w="0" w:type="dxa"/>
            </w:tcMar>
            <w:vAlign w:val="center"/>
          </w:tcPr>
          <w:p w14:paraId="1827A06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4130518</w:t>
            </w:r>
          </w:p>
        </w:tc>
        <w:tc>
          <w:tcPr>
            <w:tcW w:w="0" w:type="auto"/>
            <w:shd w:val="clear" w:color="auto" w:fill="auto"/>
            <w:tcMar>
              <w:top w:w="0" w:type="dxa"/>
              <w:left w:w="0" w:type="dxa"/>
              <w:bottom w:w="0" w:type="dxa"/>
              <w:right w:w="0" w:type="dxa"/>
            </w:tcMar>
            <w:vAlign w:val="center"/>
          </w:tcPr>
          <w:p w14:paraId="4341A48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Neoplasm of liver</w:t>
            </w:r>
          </w:p>
        </w:tc>
        <w:tc>
          <w:tcPr>
            <w:tcW w:w="0" w:type="auto"/>
            <w:shd w:val="clear" w:color="auto" w:fill="auto"/>
            <w:tcMar>
              <w:top w:w="0" w:type="dxa"/>
              <w:left w:w="0" w:type="dxa"/>
              <w:bottom w:w="0" w:type="dxa"/>
              <w:right w:w="0" w:type="dxa"/>
            </w:tcMar>
            <w:vAlign w:val="center"/>
          </w:tcPr>
          <w:p w14:paraId="4851945A"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CB51B35"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E1AA47"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4E4088"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B0E79F9"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r w:rsidR="002C5D4A" w:rsidRPr="00F1008C" w14:paraId="2DBA565B" w14:textId="77777777" w:rsidTr="00A53DA7">
        <w:tc>
          <w:tcPr>
            <w:tcW w:w="0" w:type="auto"/>
            <w:shd w:val="clear" w:color="auto" w:fill="auto"/>
            <w:tcMar>
              <w:top w:w="0" w:type="dxa"/>
              <w:left w:w="0" w:type="dxa"/>
              <w:bottom w:w="0" w:type="dxa"/>
              <w:right w:w="0" w:type="dxa"/>
            </w:tcMar>
            <w:vAlign w:val="center"/>
          </w:tcPr>
          <w:p w14:paraId="3184CC33"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4291005</w:t>
            </w:r>
          </w:p>
        </w:tc>
        <w:tc>
          <w:tcPr>
            <w:tcW w:w="0" w:type="auto"/>
            <w:shd w:val="clear" w:color="auto" w:fill="auto"/>
            <w:tcMar>
              <w:top w:w="0" w:type="dxa"/>
              <w:left w:w="0" w:type="dxa"/>
              <w:bottom w:w="0" w:type="dxa"/>
              <w:right w:w="0" w:type="dxa"/>
            </w:tcMar>
            <w:vAlign w:val="center"/>
          </w:tcPr>
          <w:p w14:paraId="4E9A886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Viral hepatitis</w:t>
            </w:r>
          </w:p>
        </w:tc>
        <w:tc>
          <w:tcPr>
            <w:tcW w:w="0" w:type="auto"/>
            <w:shd w:val="clear" w:color="auto" w:fill="auto"/>
            <w:tcMar>
              <w:top w:w="0" w:type="dxa"/>
              <w:left w:w="0" w:type="dxa"/>
              <w:bottom w:w="0" w:type="dxa"/>
              <w:right w:w="0" w:type="dxa"/>
            </w:tcMar>
            <w:vAlign w:val="center"/>
          </w:tcPr>
          <w:p w14:paraId="196EF8D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14DE0EB"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BA7EC6"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49E3EE2"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5DF2C7C" w14:textId="77777777" w:rsidR="002C5D4A" w:rsidRPr="00F1008C" w:rsidRDefault="002C5D4A" w:rsidP="00A53DA7">
            <w:pPr>
              <w:spacing w:after="0" w:line="240" w:lineRule="auto"/>
              <w:rPr>
                <w:rFonts w:ascii="Times New Roman" w:eastAsia="Times New Roman" w:hAnsi="Times New Roman"/>
                <w:szCs w:val="24"/>
              </w:rPr>
            </w:pPr>
            <w:r w:rsidRPr="00F1008C">
              <w:rPr>
                <w:rFonts w:ascii="Times New Roman" w:eastAsia="Times New Roman" w:hAnsi="Times New Roman"/>
                <w:szCs w:val="24"/>
              </w:rPr>
              <w:t>NO</w:t>
            </w:r>
          </w:p>
        </w:tc>
      </w:tr>
    </w:tbl>
    <w:p w14:paraId="608FBB92" w14:textId="77777777" w:rsidR="002C5D4A" w:rsidRDefault="002C5D4A" w:rsidP="002C5D4A">
      <w:pPr>
        <w:pStyle w:val="Heading3"/>
      </w:pPr>
      <w:bookmarkStart w:id="34" w:name="_Toc473037958"/>
      <w:bookmarkStart w:id="35" w:name="_Toc503347115"/>
      <w:bookmarkStart w:id="36" w:name="_Toc503347242"/>
      <w:bookmarkStart w:id="37" w:name="_Toc507400641"/>
      <w:bookmarkStart w:id="38" w:name="_Toc522432755"/>
      <w:r w:rsidRPr="00956F8E">
        <w:t xml:space="preserve">Acute </w:t>
      </w:r>
      <w:r w:rsidRPr="00822014">
        <w:rPr>
          <w:rStyle w:val="Heading2Char"/>
        </w:rPr>
        <w:t>myocardial</w:t>
      </w:r>
      <w:r w:rsidRPr="00956F8E">
        <w:t xml:space="preserve"> infarction</w:t>
      </w:r>
      <w:bookmarkEnd w:id="34"/>
      <w:bookmarkEnd w:id="35"/>
      <w:bookmarkEnd w:id="36"/>
      <w:bookmarkEnd w:id="37"/>
      <w:bookmarkEnd w:id="38"/>
    </w:p>
    <w:p w14:paraId="051BBA11"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13BDD27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744063EA" w14:textId="77777777" w:rsidR="002C5D4A" w:rsidRPr="00956F8E" w:rsidRDefault="002C5D4A" w:rsidP="00B962D7">
      <w:pPr>
        <w:widowControl/>
        <w:numPr>
          <w:ilvl w:val="0"/>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Acute MI</w:t>
      </w:r>
      <w:r w:rsidRPr="00956F8E">
        <w:rPr>
          <w:rFonts w:ascii="Times New Roman" w:eastAsia="Times New Roman" w:hAnsi="Times New Roman"/>
          <w:szCs w:val="24"/>
          <w:vertAlign w:val="superscript"/>
        </w:rPr>
        <w:t>1</w:t>
      </w:r>
    </w:p>
    <w:p w14:paraId="654600CA"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9993E18"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16EFEA19" w14:textId="77777777" w:rsidR="002C5D4A" w:rsidRPr="00956F8E" w:rsidRDefault="002C5D4A" w:rsidP="00B962D7">
      <w:pPr>
        <w:widowControl/>
        <w:numPr>
          <w:ilvl w:val="1"/>
          <w:numId w:val="2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0CF49096"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1D5B7341" w14:textId="77777777" w:rsidR="002C5D4A" w:rsidRPr="00956F8E" w:rsidRDefault="002C5D4A" w:rsidP="002C5D4A">
      <w:pPr>
        <w:spacing w:after="0" w:line="240" w:lineRule="auto"/>
        <w:rPr>
          <w:rFonts w:ascii="Times New Roman" w:eastAsia="Times New Roman" w:hAnsi="Times New Roman"/>
          <w:szCs w:val="24"/>
        </w:rPr>
      </w:pPr>
    </w:p>
    <w:p w14:paraId="58615742"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295D663B"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7F27A472" w14:textId="77777777" w:rsidR="002C5D4A" w:rsidRPr="00956F8E" w:rsidRDefault="002C5D4A" w:rsidP="002C5D4A">
      <w:pPr>
        <w:spacing w:after="0" w:line="240" w:lineRule="auto"/>
        <w:rPr>
          <w:rFonts w:ascii="Times New Roman" w:eastAsia="Times New Roman" w:hAnsi="Times New Roman"/>
          <w:szCs w:val="24"/>
        </w:rPr>
      </w:pPr>
    </w:p>
    <w:p w14:paraId="2EDCA067"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10253FA" w14:textId="77777777" w:rsidR="002C5D4A" w:rsidRPr="00956F8E" w:rsidRDefault="002C5D4A" w:rsidP="002C5D4A">
      <w:pPr>
        <w:spacing w:after="0" w:line="240" w:lineRule="auto"/>
        <w:rPr>
          <w:rFonts w:ascii="Times New Roman" w:eastAsia="Times New Roman" w:hAnsi="Times New Roman"/>
          <w:szCs w:val="24"/>
        </w:rPr>
      </w:pPr>
    </w:p>
    <w:p w14:paraId="315C7F61"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Acute MI</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A907CC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48F72B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E31E04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A76DE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D4DA5A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D9C3D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B3A57B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844983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DE2BE31" w14:textId="77777777" w:rsidTr="00A53DA7">
        <w:tc>
          <w:tcPr>
            <w:tcW w:w="0" w:type="auto"/>
            <w:shd w:val="clear" w:color="auto" w:fill="auto"/>
            <w:tcMar>
              <w:top w:w="0" w:type="dxa"/>
              <w:left w:w="0" w:type="dxa"/>
              <w:bottom w:w="0" w:type="dxa"/>
              <w:right w:w="0" w:type="dxa"/>
            </w:tcMar>
            <w:vAlign w:val="center"/>
          </w:tcPr>
          <w:p w14:paraId="240FAF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4329847</w:t>
            </w:r>
          </w:p>
        </w:tc>
        <w:tc>
          <w:tcPr>
            <w:tcW w:w="0" w:type="auto"/>
            <w:shd w:val="clear" w:color="auto" w:fill="auto"/>
            <w:tcMar>
              <w:top w:w="0" w:type="dxa"/>
              <w:left w:w="0" w:type="dxa"/>
              <w:bottom w:w="0" w:type="dxa"/>
              <w:right w:w="0" w:type="dxa"/>
            </w:tcMar>
            <w:vAlign w:val="center"/>
          </w:tcPr>
          <w:p w14:paraId="08C7712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Myocardial infarction</w:t>
            </w:r>
          </w:p>
        </w:tc>
        <w:tc>
          <w:tcPr>
            <w:tcW w:w="0" w:type="auto"/>
            <w:shd w:val="clear" w:color="auto" w:fill="auto"/>
            <w:tcMar>
              <w:top w:w="0" w:type="dxa"/>
              <w:left w:w="0" w:type="dxa"/>
              <w:bottom w:w="0" w:type="dxa"/>
              <w:right w:w="0" w:type="dxa"/>
            </w:tcMar>
            <w:vAlign w:val="center"/>
          </w:tcPr>
          <w:p w14:paraId="664CD4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C7BB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1FCE24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D81D06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25D17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D0279F0" w14:textId="77777777" w:rsidTr="00A53DA7">
        <w:tc>
          <w:tcPr>
            <w:tcW w:w="0" w:type="auto"/>
            <w:shd w:val="clear" w:color="auto" w:fill="auto"/>
            <w:tcMar>
              <w:top w:w="0" w:type="dxa"/>
              <w:left w:w="0" w:type="dxa"/>
              <w:bottom w:w="0" w:type="dxa"/>
              <w:right w:w="0" w:type="dxa"/>
            </w:tcMar>
            <w:vAlign w:val="center"/>
          </w:tcPr>
          <w:p w14:paraId="5EA73B8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314666</w:t>
            </w:r>
          </w:p>
        </w:tc>
        <w:tc>
          <w:tcPr>
            <w:tcW w:w="0" w:type="auto"/>
            <w:shd w:val="clear" w:color="auto" w:fill="auto"/>
            <w:tcMar>
              <w:top w:w="0" w:type="dxa"/>
              <w:left w:w="0" w:type="dxa"/>
              <w:bottom w:w="0" w:type="dxa"/>
              <w:right w:w="0" w:type="dxa"/>
            </w:tcMar>
            <w:vAlign w:val="center"/>
          </w:tcPr>
          <w:p w14:paraId="50A3D98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Old myocardial infarction</w:t>
            </w:r>
          </w:p>
        </w:tc>
        <w:tc>
          <w:tcPr>
            <w:tcW w:w="0" w:type="auto"/>
            <w:shd w:val="clear" w:color="auto" w:fill="auto"/>
            <w:tcMar>
              <w:top w:w="0" w:type="dxa"/>
              <w:left w:w="0" w:type="dxa"/>
              <w:bottom w:w="0" w:type="dxa"/>
              <w:right w:w="0" w:type="dxa"/>
            </w:tcMar>
            <w:vAlign w:val="center"/>
          </w:tcPr>
          <w:p w14:paraId="38DCD2F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95BC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D6776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447EF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FC7BF4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0CAFEC" w14:textId="77777777" w:rsidR="002C5D4A" w:rsidRDefault="002C5D4A" w:rsidP="002C5D4A">
      <w:pPr>
        <w:pStyle w:val="Heading3"/>
      </w:pPr>
      <w:bookmarkStart w:id="39" w:name="_Toc473037959"/>
      <w:bookmarkStart w:id="40" w:name="_Toc503347116"/>
      <w:bookmarkStart w:id="41" w:name="_Toc503347243"/>
      <w:bookmarkStart w:id="42" w:name="_Toc507400642"/>
      <w:bookmarkStart w:id="43" w:name="_Toc522432756"/>
      <w:r w:rsidRPr="00956F8E">
        <w:t>Alopecia</w:t>
      </w:r>
      <w:bookmarkEnd w:id="39"/>
      <w:bookmarkEnd w:id="40"/>
      <w:bookmarkEnd w:id="41"/>
      <w:bookmarkEnd w:id="42"/>
      <w:bookmarkEnd w:id="43"/>
    </w:p>
    <w:p w14:paraId="08C5D25F"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28242DA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0EF725ED" w14:textId="77777777" w:rsidR="002C5D4A" w:rsidRPr="00956F8E" w:rsidRDefault="002C5D4A" w:rsidP="00B962D7">
      <w:pPr>
        <w:widowControl/>
        <w:numPr>
          <w:ilvl w:val="0"/>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Alopecia</w:t>
      </w:r>
      <w:r w:rsidRPr="00956F8E">
        <w:rPr>
          <w:rFonts w:ascii="Times New Roman" w:eastAsia="Times New Roman" w:hAnsi="Times New Roman"/>
          <w:szCs w:val="24"/>
          <w:vertAlign w:val="superscript"/>
        </w:rPr>
        <w:t>1</w:t>
      </w:r>
    </w:p>
    <w:p w14:paraId="3A769D8F" w14:textId="77777777" w:rsidR="002C5D4A" w:rsidRPr="00956F8E" w:rsidRDefault="002C5D4A" w:rsidP="00B962D7">
      <w:pPr>
        <w:widowControl/>
        <w:numPr>
          <w:ilvl w:val="1"/>
          <w:numId w:val="2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387541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29B1A15E" w14:textId="77777777" w:rsidR="002C5D4A" w:rsidRPr="00956F8E" w:rsidRDefault="002C5D4A" w:rsidP="002C5D4A">
      <w:pPr>
        <w:spacing w:after="0" w:line="240" w:lineRule="auto"/>
        <w:rPr>
          <w:rFonts w:ascii="Times New Roman" w:eastAsia="Times New Roman" w:hAnsi="Times New Roman"/>
          <w:szCs w:val="24"/>
        </w:rPr>
      </w:pPr>
    </w:p>
    <w:p w14:paraId="1E8850D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6E912835"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1C061A1" w14:textId="77777777" w:rsidR="002C5D4A" w:rsidRPr="00956F8E" w:rsidRDefault="002C5D4A" w:rsidP="002C5D4A">
      <w:pPr>
        <w:spacing w:after="0" w:line="240" w:lineRule="auto"/>
        <w:rPr>
          <w:rFonts w:ascii="Times New Roman" w:eastAsia="Times New Roman" w:hAnsi="Times New Roman"/>
          <w:szCs w:val="24"/>
        </w:rPr>
      </w:pPr>
    </w:p>
    <w:p w14:paraId="5C6E386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B75A161" w14:textId="77777777" w:rsidR="002C5D4A" w:rsidRPr="00956F8E" w:rsidRDefault="002C5D4A" w:rsidP="002C5D4A">
      <w:pPr>
        <w:spacing w:after="0" w:line="240" w:lineRule="auto"/>
        <w:rPr>
          <w:rFonts w:ascii="Times New Roman" w:eastAsia="Times New Roman" w:hAnsi="Times New Roman"/>
          <w:szCs w:val="24"/>
        </w:rPr>
      </w:pPr>
    </w:p>
    <w:p w14:paraId="3ABCCC4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Alopecia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3771D94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7F653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FDE0D7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4B6868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54117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2F821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E9F51A0"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10B3E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4EB9663" w14:textId="77777777" w:rsidTr="00A53DA7">
        <w:tc>
          <w:tcPr>
            <w:tcW w:w="0" w:type="auto"/>
            <w:shd w:val="clear" w:color="auto" w:fill="auto"/>
            <w:tcMar>
              <w:top w:w="0" w:type="dxa"/>
              <w:left w:w="0" w:type="dxa"/>
              <w:bottom w:w="0" w:type="dxa"/>
              <w:right w:w="0" w:type="dxa"/>
            </w:tcMar>
            <w:vAlign w:val="center"/>
          </w:tcPr>
          <w:p w14:paraId="25A981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133280</w:t>
            </w:r>
          </w:p>
        </w:tc>
        <w:tc>
          <w:tcPr>
            <w:tcW w:w="0" w:type="auto"/>
            <w:shd w:val="clear" w:color="auto" w:fill="auto"/>
            <w:tcMar>
              <w:top w:w="0" w:type="dxa"/>
              <w:left w:w="0" w:type="dxa"/>
              <w:bottom w:w="0" w:type="dxa"/>
              <w:right w:w="0" w:type="dxa"/>
            </w:tcMar>
            <w:vAlign w:val="center"/>
          </w:tcPr>
          <w:p w14:paraId="72CA12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Alopecia</w:t>
            </w:r>
          </w:p>
        </w:tc>
        <w:tc>
          <w:tcPr>
            <w:tcW w:w="0" w:type="auto"/>
            <w:shd w:val="clear" w:color="auto" w:fill="auto"/>
            <w:tcMar>
              <w:top w:w="0" w:type="dxa"/>
              <w:left w:w="0" w:type="dxa"/>
              <w:bottom w:w="0" w:type="dxa"/>
              <w:right w:w="0" w:type="dxa"/>
            </w:tcMar>
            <w:vAlign w:val="center"/>
          </w:tcPr>
          <w:p w14:paraId="4D2E7C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B62A68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C6B9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D8E0D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376A0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D0B41EC" w14:textId="77777777" w:rsidTr="00A53DA7">
        <w:tc>
          <w:tcPr>
            <w:tcW w:w="0" w:type="auto"/>
            <w:shd w:val="clear" w:color="auto" w:fill="auto"/>
            <w:tcMar>
              <w:top w:w="0" w:type="dxa"/>
              <w:left w:w="0" w:type="dxa"/>
              <w:bottom w:w="0" w:type="dxa"/>
              <w:right w:w="0" w:type="dxa"/>
            </w:tcMar>
            <w:vAlign w:val="center"/>
          </w:tcPr>
          <w:p w14:paraId="1CF539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133959</w:t>
            </w:r>
          </w:p>
        </w:tc>
        <w:tc>
          <w:tcPr>
            <w:tcW w:w="0" w:type="auto"/>
            <w:shd w:val="clear" w:color="auto" w:fill="auto"/>
            <w:tcMar>
              <w:top w:w="0" w:type="dxa"/>
              <w:left w:w="0" w:type="dxa"/>
              <w:bottom w:w="0" w:type="dxa"/>
              <w:right w:w="0" w:type="dxa"/>
            </w:tcMar>
            <w:vAlign w:val="center"/>
          </w:tcPr>
          <w:p w14:paraId="06B9D4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Syphilitic alopecia</w:t>
            </w:r>
          </w:p>
        </w:tc>
        <w:tc>
          <w:tcPr>
            <w:tcW w:w="0" w:type="auto"/>
            <w:shd w:val="clear" w:color="auto" w:fill="auto"/>
            <w:tcMar>
              <w:top w:w="0" w:type="dxa"/>
              <w:left w:w="0" w:type="dxa"/>
              <w:bottom w:w="0" w:type="dxa"/>
              <w:right w:w="0" w:type="dxa"/>
            </w:tcMar>
            <w:vAlign w:val="center"/>
          </w:tcPr>
          <w:p w14:paraId="222132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E8881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5D4084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24EB8A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10EBA3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33ECE86E" w14:textId="77777777" w:rsidR="002C5D4A" w:rsidRDefault="002C5D4A" w:rsidP="002C5D4A">
      <w:pPr>
        <w:pStyle w:val="Heading3"/>
      </w:pPr>
      <w:bookmarkStart w:id="44" w:name="_Toc473037960"/>
      <w:bookmarkStart w:id="45" w:name="_Toc503347117"/>
      <w:bookmarkStart w:id="46" w:name="_Toc503347244"/>
      <w:bookmarkStart w:id="47" w:name="_Toc507400643"/>
      <w:bookmarkStart w:id="48" w:name="_Toc522432757"/>
      <w:r w:rsidRPr="00956F8E">
        <w:t>Constipation</w:t>
      </w:r>
      <w:bookmarkEnd w:id="44"/>
      <w:bookmarkEnd w:id="45"/>
      <w:bookmarkEnd w:id="46"/>
      <w:bookmarkEnd w:id="47"/>
      <w:bookmarkEnd w:id="48"/>
    </w:p>
    <w:p w14:paraId="229D9ACE" w14:textId="5A0460AB" w:rsidR="002C5D4A" w:rsidRDefault="002C5D4A" w:rsidP="002C5D4A">
      <w:r>
        <w:t xml:space="preserve">Note: This algorithm requires the occurrence of 2 or more diagnoses, as recommended by Mody et al. </w:t>
      </w:r>
      <w:r>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 </w:instrText>
      </w:r>
      <w:r w:rsidR="00FE029B">
        <w:fldChar w:fldCharType="begin">
          <w:fldData xml:space="preserve">PEVuZE5vdGU+PENpdGU+PEF1dGhvcj5Nb2R5PC9BdXRob3I+PFllYXI+MjAxNDwvWWVhcj48UmVj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</w:fldData>
        </w:fldChar>
      </w:r>
      <w:r w:rsidR="00FE029B">
        <w:instrText xml:space="preserve"> ADDIN EN.CITE.DATA </w:instrText>
      </w:r>
      <w:r w:rsidR="00FE029B">
        <w:fldChar w:fldCharType="end"/>
      </w:r>
      <w:r>
        <w:fldChar w:fldCharType="separate"/>
      </w:r>
      <w:r w:rsidR="00FE029B">
        <w:rPr>
          <w:noProof/>
        </w:rPr>
        <w:t>[</w:t>
      </w:r>
      <w:hyperlink w:anchor="_ENREF_3" w:tooltip="Mody, 2014 #53" w:history="1">
        <w:r w:rsidR="00FE029B">
          <w:rPr>
            <w:noProof/>
          </w:rPr>
          <w:t>3</w:t>
        </w:r>
      </w:hyperlink>
      <w:r w:rsidR="00FE029B">
        <w:rPr>
          <w:noProof/>
        </w:rPr>
        <w:t>]</w:t>
      </w:r>
      <w:r>
        <w:fldChar w:fldCharType="end"/>
      </w:r>
    </w:p>
    <w:p w14:paraId="13489852"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63084034"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4E93F07E" w14:textId="77777777" w:rsidR="002C5D4A" w:rsidRPr="00956F8E" w:rsidRDefault="002C5D4A" w:rsidP="00B962D7">
      <w:pPr>
        <w:widowControl/>
        <w:numPr>
          <w:ilvl w:val="0"/>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Constipation</w:t>
      </w:r>
      <w:r w:rsidRPr="00956F8E">
        <w:rPr>
          <w:rFonts w:ascii="Times New Roman" w:eastAsia="Times New Roman" w:hAnsi="Times New Roman"/>
          <w:szCs w:val="24"/>
          <w:vertAlign w:val="superscript"/>
        </w:rPr>
        <w:t>1</w:t>
      </w:r>
    </w:p>
    <w:p w14:paraId="1C7DF74E" w14:textId="77777777" w:rsidR="002C5D4A" w:rsidRPr="00956F8E" w:rsidRDefault="002C5D4A" w:rsidP="00B962D7">
      <w:pPr>
        <w:widowControl/>
        <w:numPr>
          <w:ilvl w:val="1"/>
          <w:numId w:val="2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27852389"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39B0FB16" w14:textId="77777777" w:rsidR="002C5D4A" w:rsidRPr="00956F8E" w:rsidRDefault="002C5D4A" w:rsidP="002C5D4A">
      <w:pPr>
        <w:spacing w:after="0" w:line="240" w:lineRule="auto"/>
        <w:rPr>
          <w:rFonts w:ascii="Times New Roman" w:eastAsia="Times New Roman" w:hAnsi="Times New Roman"/>
          <w:szCs w:val="24"/>
        </w:rPr>
      </w:pPr>
    </w:p>
    <w:p w14:paraId="559D5D4C"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1111271"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6FD26C2" w14:textId="77777777" w:rsidR="002C5D4A" w:rsidRPr="00956F8E" w:rsidRDefault="002C5D4A" w:rsidP="002C5D4A">
      <w:pPr>
        <w:spacing w:after="0" w:line="240" w:lineRule="auto"/>
        <w:rPr>
          <w:rFonts w:ascii="Times New Roman" w:eastAsia="Times New Roman" w:hAnsi="Times New Roman"/>
          <w:szCs w:val="24"/>
        </w:rPr>
      </w:pPr>
    </w:p>
    <w:p w14:paraId="48C4B2AC"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3D07544A" w14:textId="77777777" w:rsidR="002C5D4A" w:rsidRPr="00956F8E" w:rsidRDefault="002C5D4A" w:rsidP="002C5D4A">
      <w:pPr>
        <w:spacing w:after="0" w:line="240" w:lineRule="auto"/>
        <w:rPr>
          <w:rFonts w:ascii="Times New Roman" w:eastAsia="Times New Roman" w:hAnsi="Times New Roman"/>
          <w:szCs w:val="24"/>
        </w:rPr>
      </w:pPr>
    </w:p>
    <w:p w14:paraId="5D39729F"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Constipation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117DCF3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FEF327F"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671323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F459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3E5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9F8C9"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26A0A45"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918A4F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65215066" w14:textId="77777777" w:rsidTr="00A53DA7">
        <w:tc>
          <w:tcPr>
            <w:tcW w:w="0" w:type="auto"/>
            <w:shd w:val="clear" w:color="auto" w:fill="auto"/>
            <w:tcMar>
              <w:top w:w="0" w:type="dxa"/>
              <w:left w:w="0" w:type="dxa"/>
              <w:bottom w:w="0" w:type="dxa"/>
              <w:right w:w="0" w:type="dxa"/>
            </w:tcMar>
            <w:vAlign w:val="center"/>
          </w:tcPr>
          <w:p w14:paraId="2283DE0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75860</w:t>
            </w:r>
          </w:p>
        </w:tc>
        <w:tc>
          <w:tcPr>
            <w:tcW w:w="0" w:type="auto"/>
            <w:shd w:val="clear" w:color="auto" w:fill="auto"/>
            <w:tcMar>
              <w:top w:w="0" w:type="dxa"/>
              <w:left w:w="0" w:type="dxa"/>
              <w:bottom w:w="0" w:type="dxa"/>
              <w:right w:w="0" w:type="dxa"/>
            </w:tcMar>
            <w:vAlign w:val="center"/>
          </w:tcPr>
          <w:p w14:paraId="37EA8D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Constipation</w:t>
            </w:r>
          </w:p>
        </w:tc>
        <w:tc>
          <w:tcPr>
            <w:tcW w:w="0" w:type="auto"/>
            <w:shd w:val="clear" w:color="auto" w:fill="auto"/>
            <w:tcMar>
              <w:top w:w="0" w:type="dxa"/>
              <w:left w:w="0" w:type="dxa"/>
              <w:bottom w:w="0" w:type="dxa"/>
              <w:right w:w="0" w:type="dxa"/>
            </w:tcMar>
            <w:vAlign w:val="center"/>
          </w:tcPr>
          <w:p w14:paraId="3C5020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0B60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474023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86009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CD0E65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4A164D1E" w14:textId="77777777" w:rsidR="002C5D4A" w:rsidRDefault="002C5D4A" w:rsidP="002C5D4A">
      <w:pPr>
        <w:pStyle w:val="Heading3"/>
      </w:pPr>
      <w:bookmarkStart w:id="49" w:name="_Toc473037961"/>
      <w:bookmarkStart w:id="50" w:name="_Toc503347118"/>
      <w:bookmarkStart w:id="51" w:name="_Toc503347245"/>
      <w:bookmarkStart w:id="52" w:name="_Toc507400644"/>
      <w:bookmarkStart w:id="53" w:name="_Toc522432758"/>
      <w:r w:rsidRPr="00956F8E">
        <w:lastRenderedPageBreak/>
        <w:t>Decreased libido</w:t>
      </w:r>
      <w:bookmarkEnd w:id="49"/>
      <w:bookmarkEnd w:id="50"/>
      <w:bookmarkEnd w:id="51"/>
      <w:bookmarkEnd w:id="52"/>
      <w:bookmarkEnd w:id="53"/>
    </w:p>
    <w:p w14:paraId="54995F99" w14:textId="77777777" w:rsidR="002C5D4A" w:rsidRPr="00492EDC" w:rsidRDefault="002C5D4A" w:rsidP="002C5D4A">
      <w:pPr>
        <w:spacing w:after="45" w:line="240" w:lineRule="auto"/>
        <w:rPr>
          <w:rFonts w:ascii="Times New Roman" w:eastAsia="Times New Roman" w:hAnsi="Times New Roman"/>
          <w:sz w:val="21"/>
          <w:szCs w:val="21"/>
        </w:rPr>
      </w:pPr>
      <w:r w:rsidRPr="00492EDC">
        <w:rPr>
          <w:rFonts w:ascii="Times New Roman" w:eastAsia="Times New Roman" w:hAnsi="Times New Roman"/>
          <w:sz w:val="21"/>
          <w:szCs w:val="21"/>
        </w:rPr>
        <w:t>Initial Event Cohort</w:t>
      </w:r>
    </w:p>
    <w:p w14:paraId="1AF55969"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People having any of the following: </w:t>
      </w:r>
      <w:r w:rsidRPr="00492EDC">
        <w:rPr>
          <w:rFonts w:ascii="Times New Roman" w:eastAsia="Times New Roman" w:hAnsi="Times New Roman"/>
          <w:szCs w:val="24"/>
        </w:rPr>
        <w:br/>
      </w:r>
    </w:p>
    <w:p w14:paraId="5173C90A" w14:textId="77777777" w:rsidR="002C5D4A" w:rsidRPr="00492EDC" w:rsidRDefault="002C5D4A" w:rsidP="00B962D7">
      <w:pPr>
        <w:widowControl/>
        <w:numPr>
          <w:ilvl w:val="0"/>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a condition occurrence of Decreased libido</w:t>
      </w:r>
      <w:r w:rsidRPr="00492EDC">
        <w:rPr>
          <w:rFonts w:ascii="Times New Roman" w:eastAsia="Times New Roman" w:hAnsi="Times New Roman"/>
          <w:szCs w:val="24"/>
          <w:vertAlign w:val="superscript"/>
        </w:rPr>
        <w:t>1</w:t>
      </w:r>
    </w:p>
    <w:p w14:paraId="61F471CD" w14:textId="77777777" w:rsidR="002C5D4A" w:rsidRPr="00492EDC" w:rsidRDefault="002C5D4A" w:rsidP="00B962D7">
      <w:pPr>
        <w:widowControl/>
        <w:numPr>
          <w:ilvl w:val="1"/>
          <w:numId w:val="4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92EDC">
        <w:rPr>
          <w:rFonts w:ascii="Times New Roman" w:eastAsia="Times New Roman" w:hAnsi="Times New Roman"/>
          <w:szCs w:val="24"/>
        </w:rPr>
        <w:t>for the first time in the person's history</w:t>
      </w:r>
    </w:p>
    <w:p w14:paraId="79BEB842"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with continuous observation of at least 0 days prior and 0 days after event index date, and limit initial events to: </w:t>
      </w:r>
      <w:r w:rsidRPr="00492EDC">
        <w:rPr>
          <w:rFonts w:ascii="Times New Roman" w:eastAsia="Times New Roman" w:hAnsi="Times New Roman"/>
          <w:b/>
          <w:bCs/>
          <w:szCs w:val="24"/>
        </w:rPr>
        <w:t>earliest event per person.</w:t>
      </w:r>
    </w:p>
    <w:p w14:paraId="24AFC6AC" w14:textId="77777777" w:rsidR="002C5D4A" w:rsidRPr="00492EDC" w:rsidRDefault="002C5D4A" w:rsidP="002C5D4A">
      <w:pPr>
        <w:spacing w:after="0" w:line="240" w:lineRule="auto"/>
        <w:rPr>
          <w:rFonts w:ascii="Times New Roman" w:eastAsia="Times New Roman" w:hAnsi="Times New Roman"/>
          <w:szCs w:val="24"/>
        </w:rPr>
      </w:pPr>
    </w:p>
    <w:p w14:paraId="0665705B"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Limit qualifying cohort to: </w:t>
      </w:r>
      <w:r w:rsidRPr="00492EDC">
        <w:rPr>
          <w:rFonts w:ascii="Times New Roman" w:eastAsia="Times New Roman" w:hAnsi="Times New Roman"/>
          <w:b/>
          <w:bCs/>
          <w:szCs w:val="24"/>
        </w:rPr>
        <w:t>earliest event per person.</w:t>
      </w:r>
    </w:p>
    <w:p w14:paraId="7C940B8D" w14:textId="77777777" w:rsidR="002C5D4A" w:rsidRPr="00492EDC" w:rsidRDefault="002C5D4A" w:rsidP="002C5D4A">
      <w:pPr>
        <w:spacing w:after="0" w:line="240" w:lineRule="auto"/>
        <w:rPr>
          <w:rFonts w:ascii="Times New Roman" w:eastAsia="Times New Roman" w:hAnsi="Times New Roman"/>
          <w:szCs w:val="24"/>
        </w:rPr>
      </w:pPr>
      <w:r w:rsidRPr="00492EDC">
        <w:rPr>
          <w:rFonts w:ascii="Times New Roman" w:eastAsia="Times New Roman" w:hAnsi="Times New Roman"/>
          <w:szCs w:val="24"/>
        </w:rPr>
        <w:t>No end date strategy selected. By default, the cohort end date will be the end of the observation period that contains the index event.</w:t>
      </w:r>
    </w:p>
    <w:p w14:paraId="568C1EC7" w14:textId="77777777" w:rsidR="002C5D4A" w:rsidRPr="00492EDC" w:rsidRDefault="002C5D4A" w:rsidP="002C5D4A">
      <w:pPr>
        <w:spacing w:after="0" w:line="240" w:lineRule="auto"/>
        <w:rPr>
          <w:rFonts w:ascii="Times New Roman" w:eastAsia="Times New Roman" w:hAnsi="Times New Roman"/>
          <w:szCs w:val="24"/>
        </w:rPr>
      </w:pPr>
    </w:p>
    <w:p w14:paraId="58858A30"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Appendix 1: Concept Set Definitions</w:t>
      </w:r>
    </w:p>
    <w:p w14:paraId="161341BC" w14:textId="77777777" w:rsidR="002C5D4A" w:rsidRPr="00492EDC" w:rsidRDefault="002C5D4A" w:rsidP="002C5D4A">
      <w:pPr>
        <w:spacing w:after="0" w:line="240" w:lineRule="auto"/>
        <w:rPr>
          <w:rFonts w:ascii="Times New Roman" w:eastAsia="Times New Roman" w:hAnsi="Times New Roman"/>
          <w:szCs w:val="24"/>
        </w:rPr>
      </w:pPr>
    </w:p>
    <w:p w14:paraId="7BCD8B28" w14:textId="77777777" w:rsidR="002C5D4A" w:rsidRPr="00492EDC" w:rsidRDefault="002C5D4A" w:rsidP="002C5D4A">
      <w:pPr>
        <w:shd w:val="clear" w:color="auto" w:fill="FFFFFF"/>
        <w:spacing w:after="0" w:line="240" w:lineRule="auto"/>
        <w:rPr>
          <w:rFonts w:ascii="Segoe UI" w:eastAsia="Times New Roman" w:hAnsi="Segoe UI" w:cs="Segoe UI"/>
          <w:color w:val="333333"/>
          <w:sz w:val="18"/>
          <w:szCs w:val="18"/>
        </w:rPr>
      </w:pPr>
      <w:r w:rsidRPr="00492EDC">
        <w:rPr>
          <w:rFonts w:ascii="Segoe UI" w:eastAsia="Times New Roman" w:hAnsi="Segoe UI" w:cs="Segoe UI"/>
          <w:color w:val="333333"/>
          <w:sz w:val="18"/>
          <w:szCs w:val="18"/>
        </w:rPr>
        <w:t>1. Decreased libido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92EDC" w14:paraId="4239267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76070C6"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9D31D7D"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1F4223"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13930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A18AEC0"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F4E3FA"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0DABAB2" w14:textId="77777777" w:rsidR="002C5D4A" w:rsidRPr="00492EDC" w:rsidRDefault="002C5D4A" w:rsidP="00A53DA7">
            <w:pPr>
              <w:spacing w:after="0" w:line="300" w:lineRule="atLeast"/>
              <w:rPr>
                <w:rFonts w:ascii="Times New Roman" w:eastAsia="Times New Roman" w:hAnsi="Times New Roman"/>
                <w:b/>
                <w:bCs/>
                <w:sz w:val="17"/>
                <w:szCs w:val="17"/>
              </w:rPr>
            </w:pPr>
            <w:r w:rsidRPr="00492EDC">
              <w:rPr>
                <w:rFonts w:ascii="Times New Roman" w:eastAsia="Times New Roman" w:hAnsi="Times New Roman"/>
                <w:b/>
                <w:bCs/>
                <w:sz w:val="17"/>
                <w:szCs w:val="17"/>
              </w:rPr>
              <w:t>Mapped</w:t>
            </w:r>
          </w:p>
        </w:tc>
      </w:tr>
      <w:tr w:rsidR="002C5D4A" w:rsidRPr="00492EDC" w14:paraId="17F7FC1A" w14:textId="77777777" w:rsidTr="00A53DA7">
        <w:tc>
          <w:tcPr>
            <w:tcW w:w="0" w:type="auto"/>
            <w:shd w:val="clear" w:color="auto" w:fill="auto"/>
            <w:tcMar>
              <w:top w:w="0" w:type="dxa"/>
              <w:left w:w="0" w:type="dxa"/>
              <w:bottom w:w="0" w:type="dxa"/>
              <w:right w:w="0" w:type="dxa"/>
            </w:tcMar>
            <w:vAlign w:val="center"/>
          </w:tcPr>
          <w:p w14:paraId="2584867C"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436246</w:t>
            </w:r>
          </w:p>
        </w:tc>
        <w:tc>
          <w:tcPr>
            <w:tcW w:w="0" w:type="auto"/>
            <w:shd w:val="clear" w:color="auto" w:fill="auto"/>
            <w:tcMar>
              <w:top w:w="0" w:type="dxa"/>
              <w:left w:w="0" w:type="dxa"/>
              <w:bottom w:w="0" w:type="dxa"/>
              <w:right w:w="0" w:type="dxa"/>
            </w:tcMar>
            <w:vAlign w:val="center"/>
          </w:tcPr>
          <w:p w14:paraId="6827F6D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Reduced libido</w:t>
            </w:r>
          </w:p>
        </w:tc>
        <w:tc>
          <w:tcPr>
            <w:tcW w:w="0" w:type="auto"/>
            <w:shd w:val="clear" w:color="auto" w:fill="auto"/>
            <w:tcMar>
              <w:top w:w="0" w:type="dxa"/>
              <w:left w:w="0" w:type="dxa"/>
              <w:bottom w:w="0" w:type="dxa"/>
              <w:right w:w="0" w:type="dxa"/>
            </w:tcMar>
            <w:vAlign w:val="center"/>
          </w:tcPr>
          <w:p w14:paraId="6034C3D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49B1A5"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D30FD08"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67D992"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A12A2AF" w14:textId="77777777" w:rsidR="002C5D4A" w:rsidRPr="00492EDC" w:rsidRDefault="002C5D4A" w:rsidP="00A53DA7">
            <w:pPr>
              <w:spacing w:after="0" w:line="240" w:lineRule="auto"/>
              <w:rPr>
                <w:rFonts w:ascii="Times New Roman" w:eastAsia="Times New Roman" w:hAnsi="Times New Roman"/>
                <w:szCs w:val="24"/>
              </w:rPr>
            </w:pPr>
            <w:r w:rsidRPr="00492EDC">
              <w:rPr>
                <w:rFonts w:ascii="Times New Roman" w:eastAsia="Times New Roman" w:hAnsi="Times New Roman"/>
                <w:szCs w:val="24"/>
              </w:rPr>
              <w:t>NO</w:t>
            </w:r>
          </w:p>
        </w:tc>
      </w:tr>
    </w:tbl>
    <w:p w14:paraId="1F8F33D6" w14:textId="77777777" w:rsidR="002C5D4A" w:rsidRDefault="002C5D4A" w:rsidP="002C5D4A">
      <w:pPr>
        <w:pStyle w:val="Heading3"/>
      </w:pPr>
      <w:bookmarkStart w:id="54" w:name="_Toc473037962"/>
      <w:bookmarkStart w:id="55" w:name="_Toc503347119"/>
      <w:bookmarkStart w:id="56" w:name="_Toc503347246"/>
      <w:bookmarkStart w:id="57" w:name="_Toc507400645"/>
      <w:bookmarkStart w:id="58" w:name="_Toc522432759"/>
      <w:r w:rsidRPr="00956F8E">
        <w:t>Delirium</w:t>
      </w:r>
      <w:bookmarkEnd w:id="54"/>
      <w:bookmarkEnd w:id="55"/>
      <w:bookmarkEnd w:id="56"/>
      <w:bookmarkEnd w:id="57"/>
      <w:bookmarkEnd w:id="58"/>
    </w:p>
    <w:p w14:paraId="53C449AB" w14:textId="4EA60DE9" w:rsidR="002C5D4A" w:rsidRDefault="002C5D4A" w:rsidP="002C5D4A">
      <w:r>
        <w:t xml:space="preserve">Note: This algorithm relies on diagnosis codes associated with hospitalization. This approach may lead to underreporting, as described by McCoy et al. </w:t>
      </w:r>
      <w:r>
        <w:fldChar w:fldCharType="begin"/>
      </w:r>
      <w:r w:rsidR="00FE029B">
        <w:instrText xml:space="preserve"> ADDIN EN.CITE &lt;EndNote&gt;&lt;Cite&gt;&lt;Author&gt;McCoy&lt;/Author&gt;&lt;Year&gt;2016&lt;/Year&gt;&lt;RecNum&gt;52&lt;/RecNum&gt;&lt;DisplayText&gt;[4]&lt;/DisplayText&gt;&lt;record&gt;&lt;rec-number&gt;52&lt;/rec-number&gt;&lt;foreign-keys&gt;&lt;key app="EN" db-id="tv22eea9dazx5tewvvk5rdz9r5f59xv55ws0" timestamp="0"&gt;52&lt;/key&gt;&lt;/foreign-keys&gt;&lt;ref-type name="Journal Article"&gt;17&lt;/ref-type&gt;&lt;contributors&gt;&lt;authors&gt;&lt;author&gt;McCoy, T. H., Jr.&lt;/author&gt;&lt;author&gt;Snapper, L.&lt;/author&gt;&lt;author&gt;Stern, T. A.&lt;/author&gt;&lt;author&gt;Perlis, R. H.&lt;/author&gt;&lt;/authors&gt;&lt;/contributors&gt;&lt;auth-address&gt;Department of Psychiatry, Center for Human Genetic Research, Center for Experimental Drugs and Diagnostics, Massachusetts General Hospital, Boston, MA; Avery D. Weisman Psychiatry Consultation Service, Massachusetts General Hospital, Boston, MA.&amp;#xD;Department of Psychiatry, Center for Human Genetic Research, Center for Experimental Drugs and Diagnostics, Massachusetts General Hospital, Boston, MA.&amp;#xD;Avery D. Weisman Psychiatry Consultation Service, Massachusetts General Hospital, Boston, MA.&amp;#xD;Department of Psychiatry, Center for Human Genetic Research, Center for Experimental Drugs and Diagnostics, Massachusetts General Hospital, Boston, MA. Electronic address: rperlis@partners.org.&lt;/auth-address&gt;&lt;titles&gt;&lt;title&gt;Underreporting of Delirium in Statewide Claims Data: Implications for Clinical Care and Predictive Modeling&lt;/title&gt;&lt;secondary-title&gt;Psychosomatics&lt;/secondary-title&gt;&lt;alt-title&gt;Psychosomatics&lt;/alt-title&gt;&lt;/titles&gt;&lt;pages&gt;480-8&lt;/pages&gt;&lt;volume&gt;57&lt;/volume&gt;&lt;number&gt;5&lt;/number&gt;&lt;edition&gt;2016/08/03&lt;/edition&gt;&lt;dates&gt;&lt;year&gt;2016&lt;/year&gt;&lt;pub-dates&gt;&lt;date&gt;Sep-Oct&lt;/date&gt;&lt;/pub-dates&gt;&lt;/dates&gt;&lt;isbn&gt;1545-7206 (Electronic)&amp;#xD;0033-3182 (Linking)&lt;/isbn&gt;&lt;accession-num&gt;27480944&lt;/accession-num&gt;&lt;urls&gt;&lt;/urls&gt;&lt;electronic-resource-num&gt;10.1016/j.psym.2016.06.001&lt;/electronic-resource-num&gt;&lt;remote-database-provider&gt;NLM&lt;/remote-database-provider&gt;&lt;language&gt;eng&lt;/language&gt;&lt;/record&gt;&lt;/Cite&gt;&lt;/EndNote&gt;</w:instrText>
      </w:r>
      <w:r>
        <w:fldChar w:fldCharType="separate"/>
      </w:r>
      <w:r w:rsidR="00FE029B">
        <w:rPr>
          <w:noProof/>
        </w:rPr>
        <w:t>[</w:t>
      </w:r>
      <w:hyperlink w:anchor="_ENREF_4" w:tooltip="McCoy, 2016 #52" w:history="1">
        <w:r w:rsidR="00FE029B">
          <w:rPr>
            <w:noProof/>
          </w:rPr>
          <w:t>4</w:t>
        </w:r>
      </w:hyperlink>
      <w:r w:rsidR="00FE029B">
        <w:rPr>
          <w:noProof/>
        </w:rPr>
        <w:t>]</w:t>
      </w:r>
      <w:r>
        <w:fldChar w:fldCharType="end"/>
      </w:r>
    </w:p>
    <w:p w14:paraId="2C4B166A"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57A7AC8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693D1CC" w14:textId="77777777" w:rsidR="002C5D4A" w:rsidRPr="00956F8E" w:rsidRDefault="002C5D4A" w:rsidP="00B962D7">
      <w:pPr>
        <w:widowControl/>
        <w:numPr>
          <w:ilvl w:val="0"/>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Delirium</w:t>
      </w:r>
      <w:r w:rsidRPr="00956F8E">
        <w:rPr>
          <w:rFonts w:ascii="Times New Roman" w:eastAsia="Times New Roman" w:hAnsi="Times New Roman"/>
          <w:szCs w:val="24"/>
          <w:vertAlign w:val="superscript"/>
        </w:rPr>
        <w:t>1</w:t>
      </w:r>
    </w:p>
    <w:p w14:paraId="7FE475DE"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7A8AC207" w14:textId="77777777" w:rsidR="002C5D4A" w:rsidRPr="00956F8E" w:rsidRDefault="002C5D4A" w:rsidP="00B962D7">
      <w:pPr>
        <w:widowControl/>
        <w:numPr>
          <w:ilvl w:val="1"/>
          <w:numId w:val="2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visit occurrence is any of: Emergency Room Visit, Inpatient Visit</w:t>
      </w:r>
    </w:p>
    <w:p w14:paraId="3842747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687ABEB0" w14:textId="77777777" w:rsidR="002C5D4A" w:rsidRPr="00956F8E" w:rsidRDefault="002C5D4A" w:rsidP="002C5D4A">
      <w:pPr>
        <w:spacing w:after="0" w:line="240" w:lineRule="auto"/>
        <w:rPr>
          <w:rFonts w:ascii="Times New Roman" w:eastAsia="Times New Roman" w:hAnsi="Times New Roman"/>
          <w:szCs w:val="24"/>
        </w:rPr>
      </w:pPr>
    </w:p>
    <w:p w14:paraId="47F24E63"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5B60DBF"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243A33CD" w14:textId="77777777" w:rsidR="002C5D4A" w:rsidRPr="00956F8E" w:rsidRDefault="002C5D4A" w:rsidP="002C5D4A">
      <w:pPr>
        <w:spacing w:after="0" w:line="240" w:lineRule="auto"/>
        <w:rPr>
          <w:rFonts w:ascii="Times New Roman" w:eastAsia="Times New Roman" w:hAnsi="Times New Roman"/>
          <w:szCs w:val="24"/>
        </w:rPr>
      </w:pPr>
    </w:p>
    <w:p w14:paraId="67E20A06"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65A77E1D" w14:textId="77777777" w:rsidR="002C5D4A" w:rsidRPr="00956F8E" w:rsidRDefault="002C5D4A" w:rsidP="002C5D4A">
      <w:pPr>
        <w:spacing w:after="0" w:line="240" w:lineRule="auto"/>
        <w:rPr>
          <w:rFonts w:ascii="Times New Roman" w:eastAsia="Times New Roman" w:hAnsi="Times New Roman"/>
          <w:szCs w:val="24"/>
        </w:rPr>
      </w:pPr>
    </w:p>
    <w:p w14:paraId="659E1AFD"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Delirium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6002C9A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7D7E50C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1EE89BC"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726D33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82417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176E6B"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F3CB14"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C26753"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55FA554A" w14:textId="77777777" w:rsidTr="00A53DA7">
        <w:tc>
          <w:tcPr>
            <w:tcW w:w="0" w:type="auto"/>
            <w:shd w:val="clear" w:color="auto" w:fill="auto"/>
            <w:tcMar>
              <w:top w:w="0" w:type="dxa"/>
              <w:left w:w="0" w:type="dxa"/>
              <w:bottom w:w="0" w:type="dxa"/>
              <w:right w:w="0" w:type="dxa"/>
            </w:tcMar>
            <w:vAlign w:val="center"/>
          </w:tcPr>
          <w:p w14:paraId="65FFA25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377830</w:t>
            </w:r>
          </w:p>
        </w:tc>
        <w:tc>
          <w:tcPr>
            <w:tcW w:w="0" w:type="auto"/>
            <w:shd w:val="clear" w:color="auto" w:fill="auto"/>
            <w:tcMar>
              <w:top w:w="0" w:type="dxa"/>
              <w:left w:w="0" w:type="dxa"/>
              <w:bottom w:w="0" w:type="dxa"/>
              <w:right w:w="0" w:type="dxa"/>
            </w:tcMar>
            <w:vAlign w:val="center"/>
          </w:tcPr>
          <w:p w14:paraId="1B03380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Alcohol withdrawal delirium</w:t>
            </w:r>
          </w:p>
        </w:tc>
        <w:tc>
          <w:tcPr>
            <w:tcW w:w="0" w:type="auto"/>
            <w:shd w:val="clear" w:color="auto" w:fill="auto"/>
            <w:tcMar>
              <w:top w:w="0" w:type="dxa"/>
              <w:left w:w="0" w:type="dxa"/>
              <w:bottom w:w="0" w:type="dxa"/>
              <w:right w:w="0" w:type="dxa"/>
            </w:tcMar>
            <w:vAlign w:val="center"/>
          </w:tcPr>
          <w:p w14:paraId="6588166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0D0C61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4D05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E0829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FE972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701217" w14:textId="77777777" w:rsidTr="00A53DA7">
        <w:tc>
          <w:tcPr>
            <w:tcW w:w="0" w:type="auto"/>
            <w:shd w:val="clear" w:color="auto" w:fill="auto"/>
            <w:tcMar>
              <w:top w:w="0" w:type="dxa"/>
              <w:left w:w="0" w:type="dxa"/>
              <w:bottom w:w="0" w:type="dxa"/>
              <w:right w:w="0" w:type="dxa"/>
            </w:tcMar>
            <w:vAlign w:val="center"/>
          </w:tcPr>
          <w:p w14:paraId="7FA6D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373995</w:t>
            </w:r>
          </w:p>
        </w:tc>
        <w:tc>
          <w:tcPr>
            <w:tcW w:w="0" w:type="auto"/>
            <w:shd w:val="clear" w:color="auto" w:fill="auto"/>
            <w:tcMar>
              <w:top w:w="0" w:type="dxa"/>
              <w:left w:w="0" w:type="dxa"/>
              <w:bottom w:w="0" w:type="dxa"/>
              <w:right w:w="0" w:type="dxa"/>
            </w:tcMar>
            <w:vAlign w:val="center"/>
          </w:tcPr>
          <w:p w14:paraId="3F94633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Delirium</w:t>
            </w:r>
          </w:p>
        </w:tc>
        <w:tc>
          <w:tcPr>
            <w:tcW w:w="0" w:type="auto"/>
            <w:shd w:val="clear" w:color="auto" w:fill="auto"/>
            <w:tcMar>
              <w:top w:w="0" w:type="dxa"/>
              <w:left w:w="0" w:type="dxa"/>
              <w:bottom w:w="0" w:type="dxa"/>
              <w:right w:w="0" w:type="dxa"/>
            </w:tcMar>
            <w:vAlign w:val="center"/>
          </w:tcPr>
          <w:p w14:paraId="3AADFAC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7ABC6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29A64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8106AB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8DA9AC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7772E1BB" w14:textId="77777777" w:rsidR="002C5D4A" w:rsidRDefault="002C5D4A" w:rsidP="002C5D4A">
      <w:pPr>
        <w:pStyle w:val="Heading3"/>
      </w:pPr>
      <w:bookmarkStart w:id="59" w:name="_Toc473037963"/>
      <w:bookmarkStart w:id="60" w:name="_Toc503347120"/>
      <w:bookmarkStart w:id="61" w:name="_Toc503347247"/>
      <w:bookmarkStart w:id="62" w:name="_Toc507400646"/>
      <w:bookmarkStart w:id="63" w:name="_Toc522432760"/>
      <w:r w:rsidRPr="00956F8E">
        <w:t>Diarrhea</w:t>
      </w:r>
      <w:bookmarkEnd w:id="59"/>
      <w:bookmarkEnd w:id="60"/>
      <w:bookmarkEnd w:id="61"/>
      <w:bookmarkEnd w:id="62"/>
      <w:bookmarkEnd w:id="63"/>
    </w:p>
    <w:p w14:paraId="0D4AB9EC" w14:textId="011E9D74" w:rsidR="002C5D4A" w:rsidRDefault="002C5D4A" w:rsidP="002C5D4A">
      <w:r>
        <w:t xml:space="preserve">Note: This algorithm follows Broder et al. </w:t>
      </w:r>
      <w:r>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 </w:instrText>
      </w:r>
      <w:r w:rsidR="00FE029B">
        <w:fldChar w:fldCharType="begin">
          <w:fldData xml:space="preserve">PEVuZE5vdGU+PENpdGU+PEF1dGhvcj5Ccm9kZXI8L0F1dGhvcj48WWVhcj4yMDE2PC9ZZWFyPjxS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==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5" w:tooltip="Broder, 2016 #54" w:history="1">
        <w:r w:rsidR="00FE029B">
          <w:rPr>
            <w:noProof/>
          </w:rPr>
          <w:t>5</w:t>
        </w:r>
      </w:hyperlink>
      <w:r w:rsidR="00FE029B">
        <w:rPr>
          <w:noProof/>
        </w:rPr>
        <w:t>]</w:t>
      </w:r>
      <w:r>
        <w:fldChar w:fldCharType="end"/>
      </w:r>
    </w:p>
    <w:p w14:paraId="06CB574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lastRenderedPageBreak/>
        <w:t>Initial Event Cohort</w:t>
      </w:r>
    </w:p>
    <w:p w14:paraId="41E0B9C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6544DA57" w14:textId="77777777" w:rsidR="002C5D4A" w:rsidRPr="00956F8E" w:rsidRDefault="002C5D4A" w:rsidP="00B962D7">
      <w:pPr>
        <w:widowControl/>
        <w:numPr>
          <w:ilvl w:val="0"/>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Diarrhea</w:t>
      </w:r>
      <w:r w:rsidRPr="00956F8E">
        <w:rPr>
          <w:rFonts w:ascii="Times New Roman" w:eastAsia="Times New Roman" w:hAnsi="Times New Roman"/>
          <w:szCs w:val="24"/>
          <w:vertAlign w:val="superscript"/>
        </w:rPr>
        <w:t>1</w:t>
      </w:r>
    </w:p>
    <w:p w14:paraId="1D7938E3" w14:textId="77777777" w:rsidR="002C5D4A" w:rsidRPr="00956F8E" w:rsidRDefault="002C5D4A" w:rsidP="00B962D7">
      <w:pPr>
        <w:widowControl/>
        <w:numPr>
          <w:ilvl w:val="1"/>
          <w:numId w:val="2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E882AEA"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58E333AA" w14:textId="77777777" w:rsidR="002C5D4A" w:rsidRPr="00956F8E" w:rsidRDefault="002C5D4A" w:rsidP="002C5D4A">
      <w:pPr>
        <w:spacing w:after="0" w:line="240" w:lineRule="auto"/>
        <w:rPr>
          <w:rFonts w:ascii="Times New Roman" w:eastAsia="Times New Roman" w:hAnsi="Times New Roman"/>
          <w:szCs w:val="24"/>
        </w:rPr>
      </w:pPr>
    </w:p>
    <w:p w14:paraId="1F41E6BD"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3E3D9C4E"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5CA2264A" w14:textId="77777777" w:rsidR="002C5D4A" w:rsidRPr="00956F8E" w:rsidRDefault="002C5D4A" w:rsidP="002C5D4A">
      <w:pPr>
        <w:spacing w:after="0" w:line="240" w:lineRule="auto"/>
        <w:rPr>
          <w:rFonts w:ascii="Times New Roman" w:eastAsia="Times New Roman" w:hAnsi="Times New Roman"/>
          <w:szCs w:val="24"/>
        </w:rPr>
      </w:pPr>
    </w:p>
    <w:p w14:paraId="53A3C970"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4D739E63" w14:textId="77777777" w:rsidR="002C5D4A" w:rsidRPr="00956F8E" w:rsidRDefault="002C5D4A" w:rsidP="002C5D4A">
      <w:pPr>
        <w:spacing w:after="0" w:line="240" w:lineRule="auto"/>
        <w:rPr>
          <w:rFonts w:ascii="Times New Roman" w:eastAsia="Times New Roman" w:hAnsi="Times New Roman"/>
          <w:szCs w:val="24"/>
        </w:rPr>
      </w:pPr>
    </w:p>
    <w:p w14:paraId="6790077E"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Diarrhea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7B5CD798"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7C4A3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A37C08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7E0C1E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47B4E6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97B819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272BD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CA84FE"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C5693D3" w14:textId="77777777" w:rsidTr="00A53DA7">
        <w:tc>
          <w:tcPr>
            <w:tcW w:w="0" w:type="auto"/>
            <w:shd w:val="clear" w:color="auto" w:fill="auto"/>
            <w:tcMar>
              <w:top w:w="0" w:type="dxa"/>
              <w:left w:w="0" w:type="dxa"/>
              <w:bottom w:w="0" w:type="dxa"/>
              <w:right w:w="0" w:type="dxa"/>
            </w:tcMar>
            <w:vAlign w:val="center"/>
          </w:tcPr>
          <w:p w14:paraId="33C7D27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196523</w:t>
            </w:r>
          </w:p>
        </w:tc>
        <w:tc>
          <w:tcPr>
            <w:tcW w:w="0" w:type="auto"/>
            <w:shd w:val="clear" w:color="auto" w:fill="auto"/>
            <w:tcMar>
              <w:top w:w="0" w:type="dxa"/>
              <w:left w:w="0" w:type="dxa"/>
              <w:bottom w:w="0" w:type="dxa"/>
              <w:right w:w="0" w:type="dxa"/>
            </w:tcMar>
            <w:vAlign w:val="center"/>
          </w:tcPr>
          <w:p w14:paraId="13E1D69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Diarrhea</w:t>
            </w:r>
          </w:p>
        </w:tc>
        <w:tc>
          <w:tcPr>
            <w:tcW w:w="0" w:type="auto"/>
            <w:shd w:val="clear" w:color="auto" w:fill="auto"/>
            <w:tcMar>
              <w:top w:w="0" w:type="dxa"/>
              <w:left w:w="0" w:type="dxa"/>
              <w:bottom w:w="0" w:type="dxa"/>
              <w:right w:w="0" w:type="dxa"/>
            </w:tcMar>
            <w:vAlign w:val="center"/>
          </w:tcPr>
          <w:p w14:paraId="59F2B4B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F0B204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8E30BA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943E6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F489C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78D1910B" w14:textId="77777777" w:rsidTr="00A53DA7">
        <w:tc>
          <w:tcPr>
            <w:tcW w:w="0" w:type="auto"/>
            <w:shd w:val="clear" w:color="auto" w:fill="auto"/>
            <w:tcMar>
              <w:top w:w="0" w:type="dxa"/>
              <w:left w:w="0" w:type="dxa"/>
              <w:bottom w:w="0" w:type="dxa"/>
              <w:right w:w="0" w:type="dxa"/>
            </w:tcMar>
            <w:vAlign w:val="center"/>
          </w:tcPr>
          <w:p w14:paraId="3071DB4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80141</w:t>
            </w:r>
          </w:p>
        </w:tc>
        <w:tc>
          <w:tcPr>
            <w:tcW w:w="0" w:type="auto"/>
            <w:shd w:val="clear" w:color="auto" w:fill="auto"/>
            <w:tcMar>
              <w:top w:w="0" w:type="dxa"/>
              <w:left w:w="0" w:type="dxa"/>
              <w:bottom w:w="0" w:type="dxa"/>
              <w:right w:w="0" w:type="dxa"/>
            </w:tcMar>
            <w:vAlign w:val="center"/>
          </w:tcPr>
          <w:p w14:paraId="1AF6B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Functional diarrhea</w:t>
            </w:r>
          </w:p>
        </w:tc>
        <w:tc>
          <w:tcPr>
            <w:tcW w:w="0" w:type="auto"/>
            <w:shd w:val="clear" w:color="auto" w:fill="auto"/>
            <w:tcMar>
              <w:top w:w="0" w:type="dxa"/>
              <w:left w:w="0" w:type="dxa"/>
              <w:bottom w:w="0" w:type="dxa"/>
              <w:right w:w="0" w:type="dxa"/>
            </w:tcMar>
            <w:vAlign w:val="center"/>
          </w:tcPr>
          <w:p w14:paraId="06D7E2E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3297DB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9C859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2DC1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7432E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1AB65DFE" w14:textId="77777777" w:rsidR="002C5D4A" w:rsidRDefault="002C5D4A" w:rsidP="002C5D4A">
      <w:pPr>
        <w:pStyle w:val="Heading3"/>
      </w:pPr>
      <w:bookmarkStart w:id="64" w:name="_Toc473037964"/>
      <w:bookmarkStart w:id="65" w:name="_Toc503347121"/>
      <w:bookmarkStart w:id="66" w:name="_Toc503347248"/>
      <w:bookmarkStart w:id="67" w:name="_Toc507400647"/>
      <w:bookmarkStart w:id="68" w:name="_Toc522432761"/>
      <w:r w:rsidRPr="00956F8E">
        <w:t>Fracture</w:t>
      </w:r>
      <w:bookmarkEnd w:id="64"/>
      <w:bookmarkEnd w:id="65"/>
      <w:bookmarkEnd w:id="66"/>
      <w:bookmarkEnd w:id="67"/>
      <w:bookmarkEnd w:id="68"/>
    </w:p>
    <w:p w14:paraId="61408AA6" w14:textId="247ED361" w:rsidR="002C5D4A" w:rsidRDefault="002C5D4A" w:rsidP="002C5D4A">
      <w:r>
        <w:t xml:space="preserve">Note: This algorithm follows Lanteigne et al. </w:t>
      </w:r>
      <w:r>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 </w:instrText>
      </w:r>
      <w:r w:rsidR="00FE029B">
        <w:fldChar w:fldCharType="begin">
          <w:fldData xml:space="preserve">PEVuZE5vdGU+PENpdGU+PEF1dGhvcj5MYW50ZWlnbmU8L0F1dGhvcj48WWVhcj4yMDE1PC9ZZWFy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==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6" w:tooltip="Lanteigne, 2015 #55" w:history="1">
        <w:r w:rsidR="00FE029B">
          <w:rPr>
            <w:noProof/>
          </w:rPr>
          <w:t>6</w:t>
        </w:r>
      </w:hyperlink>
      <w:r w:rsidR="00FE029B">
        <w:rPr>
          <w:noProof/>
        </w:rPr>
        <w:t>]</w:t>
      </w:r>
      <w:r>
        <w:fldChar w:fldCharType="end"/>
      </w:r>
    </w:p>
    <w:p w14:paraId="0413F70C" w14:textId="77777777" w:rsidR="002C5D4A" w:rsidRPr="00956F8E" w:rsidRDefault="002C5D4A" w:rsidP="002C5D4A">
      <w:pPr>
        <w:spacing w:after="45" w:line="240" w:lineRule="auto"/>
        <w:rPr>
          <w:rFonts w:ascii="Times New Roman" w:eastAsia="Times New Roman" w:hAnsi="Times New Roman"/>
          <w:sz w:val="21"/>
          <w:szCs w:val="21"/>
        </w:rPr>
      </w:pPr>
      <w:r w:rsidRPr="00956F8E">
        <w:rPr>
          <w:rFonts w:ascii="Times New Roman" w:eastAsia="Times New Roman" w:hAnsi="Times New Roman"/>
          <w:sz w:val="21"/>
          <w:szCs w:val="21"/>
        </w:rPr>
        <w:t>Initial Event Cohort</w:t>
      </w:r>
    </w:p>
    <w:p w14:paraId="0CF93AB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People having any of the following: </w:t>
      </w:r>
      <w:r w:rsidRPr="00956F8E">
        <w:rPr>
          <w:rFonts w:ascii="Times New Roman" w:eastAsia="Times New Roman" w:hAnsi="Times New Roman"/>
          <w:szCs w:val="24"/>
        </w:rPr>
        <w:br/>
      </w:r>
    </w:p>
    <w:p w14:paraId="504D35AC" w14:textId="77777777" w:rsidR="002C5D4A" w:rsidRPr="00956F8E" w:rsidRDefault="002C5D4A" w:rsidP="00B962D7">
      <w:pPr>
        <w:widowControl/>
        <w:numPr>
          <w:ilvl w:val="0"/>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a condition occurrence of Fracture</w:t>
      </w:r>
      <w:r w:rsidRPr="00956F8E">
        <w:rPr>
          <w:rFonts w:ascii="Times New Roman" w:eastAsia="Times New Roman" w:hAnsi="Times New Roman"/>
          <w:szCs w:val="24"/>
          <w:vertAlign w:val="superscript"/>
        </w:rPr>
        <w:t>1</w:t>
      </w:r>
    </w:p>
    <w:p w14:paraId="3D10E91E" w14:textId="77777777" w:rsidR="002C5D4A" w:rsidRPr="00956F8E" w:rsidRDefault="002C5D4A" w:rsidP="00B962D7">
      <w:pPr>
        <w:widowControl/>
        <w:numPr>
          <w:ilvl w:val="1"/>
          <w:numId w:val="2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56F8E">
        <w:rPr>
          <w:rFonts w:ascii="Times New Roman" w:eastAsia="Times New Roman" w:hAnsi="Times New Roman"/>
          <w:szCs w:val="24"/>
        </w:rPr>
        <w:t>for the first time in the person's history</w:t>
      </w:r>
    </w:p>
    <w:p w14:paraId="4CCBF16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with continuous observation of at least 0 days prior and 0 days after event index date, and limit initial events to: </w:t>
      </w:r>
      <w:r w:rsidRPr="00956F8E">
        <w:rPr>
          <w:rFonts w:ascii="Times New Roman" w:eastAsia="Times New Roman" w:hAnsi="Times New Roman"/>
          <w:b/>
          <w:bCs/>
          <w:szCs w:val="24"/>
        </w:rPr>
        <w:t>earliest event per person.</w:t>
      </w:r>
    </w:p>
    <w:p w14:paraId="46F7C2AC" w14:textId="77777777" w:rsidR="002C5D4A" w:rsidRPr="00956F8E" w:rsidRDefault="002C5D4A" w:rsidP="002C5D4A">
      <w:pPr>
        <w:spacing w:after="0" w:line="240" w:lineRule="auto"/>
        <w:rPr>
          <w:rFonts w:ascii="Times New Roman" w:eastAsia="Times New Roman" w:hAnsi="Times New Roman"/>
          <w:szCs w:val="24"/>
        </w:rPr>
      </w:pPr>
    </w:p>
    <w:p w14:paraId="29F40F50"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Limit qualifying cohort to: </w:t>
      </w:r>
      <w:r w:rsidRPr="00956F8E">
        <w:rPr>
          <w:rFonts w:ascii="Times New Roman" w:eastAsia="Times New Roman" w:hAnsi="Times New Roman"/>
          <w:b/>
          <w:bCs/>
          <w:szCs w:val="24"/>
        </w:rPr>
        <w:t>earliest event per person.</w:t>
      </w:r>
    </w:p>
    <w:p w14:paraId="12FC26D7" w14:textId="77777777" w:rsidR="002C5D4A" w:rsidRPr="00956F8E" w:rsidRDefault="002C5D4A" w:rsidP="002C5D4A">
      <w:pPr>
        <w:spacing w:after="0" w:line="240" w:lineRule="auto"/>
        <w:rPr>
          <w:rFonts w:ascii="Times New Roman" w:eastAsia="Times New Roman" w:hAnsi="Times New Roman"/>
          <w:szCs w:val="24"/>
        </w:rPr>
      </w:pPr>
      <w:r w:rsidRPr="00956F8E">
        <w:rPr>
          <w:rFonts w:ascii="Times New Roman" w:eastAsia="Times New Roman" w:hAnsi="Times New Roman"/>
          <w:szCs w:val="24"/>
        </w:rPr>
        <w:t>No end date strategy selected. By default, the cohort end date will be the end of the observation period that contains the index event.</w:t>
      </w:r>
    </w:p>
    <w:p w14:paraId="6E6AB11D" w14:textId="77777777" w:rsidR="002C5D4A" w:rsidRPr="00956F8E" w:rsidRDefault="002C5D4A" w:rsidP="002C5D4A">
      <w:pPr>
        <w:spacing w:after="0" w:line="240" w:lineRule="auto"/>
        <w:rPr>
          <w:rFonts w:ascii="Times New Roman" w:eastAsia="Times New Roman" w:hAnsi="Times New Roman"/>
          <w:szCs w:val="24"/>
        </w:rPr>
      </w:pPr>
    </w:p>
    <w:p w14:paraId="0E19896B"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Appendix 1: Concept Set Definitions</w:t>
      </w:r>
    </w:p>
    <w:p w14:paraId="04B9864C" w14:textId="77777777" w:rsidR="002C5D4A" w:rsidRPr="00956F8E" w:rsidRDefault="002C5D4A" w:rsidP="002C5D4A">
      <w:pPr>
        <w:spacing w:after="0" w:line="240" w:lineRule="auto"/>
        <w:rPr>
          <w:rFonts w:ascii="Times New Roman" w:eastAsia="Times New Roman" w:hAnsi="Times New Roman"/>
          <w:szCs w:val="24"/>
        </w:rPr>
      </w:pPr>
    </w:p>
    <w:p w14:paraId="5C61BC78" w14:textId="77777777" w:rsidR="002C5D4A" w:rsidRPr="00956F8E" w:rsidRDefault="002C5D4A" w:rsidP="002C5D4A">
      <w:pPr>
        <w:shd w:val="clear" w:color="auto" w:fill="FFFFFF"/>
        <w:spacing w:after="0" w:line="240" w:lineRule="auto"/>
        <w:rPr>
          <w:rFonts w:ascii="Segoe UI" w:eastAsia="Times New Roman" w:hAnsi="Segoe UI" w:cs="Segoe UI"/>
          <w:color w:val="333333"/>
          <w:sz w:val="18"/>
          <w:szCs w:val="18"/>
        </w:rPr>
      </w:pPr>
      <w:r w:rsidRPr="00956F8E">
        <w:rPr>
          <w:rFonts w:ascii="Segoe UI" w:eastAsia="Times New Roman" w:hAnsi="Segoe UI" w:cs="Segoe UI"/>
          <w:color w:val="333333"/>
          <w:sz w:val="18"/>
          <w:szCs w:val="18"/>
        </w:rPr>
        <w:t>1. Fracture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56F8E" w14:paraId="495DE3E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C881D8A"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CE1F7B8"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3E93DB7"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5F1504D"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A2640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1E33F86"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608C441" w14:textId="77777777" w:rsidR="002C5D4A" w:rsidRPr="00956F8E" w:rsidRDefault="002C5D4A" w:rsidP="00A53DA7">
            <w:pPr>
              <w:spacing w:after="0" w:line="300" w:lineRule="atLeast"/>
              <w:rPr>
                <w:rFonts w:ascii="Times New Roman" w:eastAsia="Times New Roman" w:hAnsi="Times New Roman"/>
                <w:b/>
                <w:bCs/>
                <w:sz w:val="17"/>
                <w:szCs w:val="17"/>
              </w:rPr>
            </w:pPr>
            <w:r w:rsidRPr="00956F8E">
              <w:rPr>
                <w:rFonts w:ascii="Times New Roman" w:eastAsia="Times New Roman" w:hAnsi="Times New Roman"/>
                <w:b/>
                <w:bCs/>
                <w:sz w:val="17"/>
                <w:szCs w:val="17"/>
              </w:rPr>
              <w:t>Mapped</w:t>
            </w:r>
          </w:p>
        </w:tc>
      </w:tr>
      <w:tr w:rsidR="002C5D4A" w:rsidRPr="00956F8E" w14:paraId="4E61E764" w14:textId="77777777" w:rsidTr="00A53DA7">
        <w:tc>
          <w:tcPr>
            <w:tcW w:w="0" w:type="auto"/>
            <w:shd w:val="clear" w:color="auto" w:fill="auto"/>
            <w:tcMar>
              <w:top w:w="0" w:type="dxa"/>
              <w:left w:w="0" w:type="dxa"/>
              <w:bottom w:w="0" w:type="dxa"/>
              <w:right w:w="0" w:type="dxa"/>
            </w:tcMar>
            <w:vAlign w:val="center"/>
          </w:tcPr>
          <w:p w14:paraId="31FC08B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435093</w:t>
            </w:r>
          </w:p>
        </w:tc>
        <w:tc>
          <w:tcPr>
            <w:tcW w:w="0" w:type="auto"/>
            <w:shd w:val="clear" w:color="auto" w:fill="auto"/>
            <w:tcMar>
              <w:top w:w="0" w:type="dxa"/>
              <w:left w:w="0" w:type="dxa"/>
              <w:bottom w:w="0" w:type="dxa"/>
              <w:right w:w="0" w:type="dxa"/>
            </w:tcMar>
            <w:vAlign w:val="center"/>
          </w:tcPr>
          <w:p w14:paraId="2CE7A72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femur</w:t>
            </w:r>
          </w:p>
        </w:tc>
        <w:tc>
          <w:tcPr>
            <w:tcW w:w="0" w:type="auto"/>
            <w:shd w:val="clear" w:color="auto" w:fill="auto"/>
            <w:tcMar>
              <w:top w:w="0" w:type="dxa"/>
              <w:left w:w="0" w:type="dxa"/>
              <w:bottom w:w="0" w:type="dxa"/>
              <w:right w:w="0" w:type="dxa"/>
            </w:tcMar>
            <w:vAlign w:val="center"/>
          </w:tcPr>
          <w:p w14:paraId="4E0560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61A6E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4C8A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611BD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759F0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693F87A" w14:textId="77777777" w:rsidTr="00A53DA7">
        <w:tc>
          <w:tcPr>
            <w:tcW w:w="0" w:type="auto"/>
            <w:shd w:val="clear" w:color="auto" w:fill="auto"/>
            <w:tcMar>
              <w:top w:w="0" w:type="dxa"/>
              <w:left w:w="0" w:type="dxa"/>
              <w:bottom w:w="0" w:type="dxa"/>
              <w:right w:w="0" w:type="dxa"/>
            </w:tcMar>
            <w:vAlign w:val="center"/>
          </w:tcPr>
          <w:p w14:paraId="1CF6D51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441974</w:t>
            </w:r>
          </w:p>
        </w:tc>
        <w:tc>
          <w:tcPr>
            <w:tcW w:w="0" w:type="auto"/>
            <w:shd w:val="clear" w:color="auto" w:fill="auto"/>
            <w:tcMar>
              <w:top w:w="0" w:type="dxa"/>
              <w:left w:w="0" w:type="dxa"/>
              <w:bottom w:w="0" w:type="dxa"/>
              <w:right w:w="0" w:type="dxa"/>
            </w:tcMar>
            <w:vAlign w:val="center"/>
          </w:tcPr>
          <w:p w14:paraId="4459FDE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forearm</w:t>
            </w:r>
          </w:p>
        </w:tc>
        <w:tc>
          <w:tcPr>
            <w:tcW w:w="0" w:type="auto"/>
            <w:shd w:val="clear" w:color="auto" w:fill="auto"/>
            <w:tcMar>
              <w:top w:w="0" w:type="dxa"/>
              <w:left w:w="0" w:type="dxa"/>
              <w:bottom w:w="0" w:type="dxa"/>
              <w:right w:w="0" w:type="dxa"/>
            </w:tcMar>
            <w:vAlign w:val="center"/>
          </w:tcPr>
          <w:p w14:paraId="4B6DFD8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5A4EF6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017F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23E2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FC57E8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45BE088C" w14:textId="77777777" w:rsidTr="00A53DA7">
        <w:tc>
          <w:tcPr>
            <w:tcW w:w="0" w:type="auto"/>
            <w:shd w:val="clear" w:color="auto" w:fill="auto"/>
            <w:tcMar>
              <w:top w:w="0" w:type="dxa"/>
              <w:left w:w="0" w:type="dxa"/>
              <w:bottom w:w="0" w:type="dxa"/>
              <w:right w:w="0" w:type="dxa"/>
            </w:tcMar>
            <w:vAlign w:val="center"/>
          </w:tcPr>
          <w:p w14:paraId="05B04E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4230399</w:t>
            </w:r>
          </w:p>
        </w:tc>
        <w:tc>
          <w:tcPr>
            <w:tcW w:w="0" w:type="auto"/>
            <w:shd w:val="clear" w:color="auto" w:fill="auto"/>
            <w:tcMar>
              <w:top w:w="0" w:type="dxa"/>
              <w:left w:w="0" w:type="dxa"/>
              <w:bottom w:w="0" w:type="dxa"/>
              <w:right w:w="0" w:type="dxa"/>
            </w:tcMar>
            <w:vAlign w:val="center"/>
          </w:tcPr>
          <w:p w14:paraId="57CD64D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hip</w:t>
            </w:r>
          </w:p>
        </w:tc>
        <w:tc>
          <w:tcPr>
            <w:tcW w:w="0" w:type="auto"/>
            <w:shd w:val="clear" w:color="auto" w:fill="auto"/>
            <w:tcMar>
              <w:top w:w="0" w:type="dxa"/>
              <w:left w:w="0" w:type="dxa"/>
              <w:bottom w:w="0" w:type="dxa"/>
              <w:right w:w="0" w:type="dxa"/>
            </w:tcMar>
            <w:vAlign w:val="center"/>
          </w:tcPr>
          <w:p w14:paraId="7DA3A5E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A1FDE5E"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3A27B0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B560B2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EF630E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620FAAEC" w14:textId="77777777" w:rsidTr="00A53DA7">
        <w:tc>
          <w:tcPr>
            <w:tcW w:w="0" w:type="auto"/>
            <w:shd w:val="clear" w:color="auto" w:fill="auto"/>
            <w:tcMar>
              <w:top w:w="0" w:type="dxa"/>
              <w:left w:w="0" w:type="dxa"/>
              <w:bottom w:w="0" w:type="dxa"/>
              <w:right w:w="0" w:type="dxa"/>
            </w:tcMar>
            <w:vAlign w:val="center"/>
          </w:tcPr>
          <w:p w14:paraId="265AB06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441422</w:t>
            </w:r>
          </w:p>
        </w:tc>
        <w:tc>
          <w:tcPr>
            <w:tcW w:w="0" w:type="auto"/>
            <w:shd w:val="clear" w:color="auto" w:fill="auto"/>
            <w:tcMar>
              <w:top w:w="0" w:type="dxa"/>
              <w:left w:w="0" w:type="dxa"/>
              <w:bottom w:w="0" w:type="dxa"/>
              <w:right w:w="0" w:type="dxa"/>
            </w:tcMar>
            <w:vAlign w:val="center"/>
          </w:tcPr>
          <w:p w14:paraId="002E85E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humerus</w:t>
            </w:r>
          </w:p>
        </w:tc>
        <w:tc>
          <w:tcPr>
            <w:tcW w:w="0" w:type="auto"/>
            <w:shd w:val="clear" w:color="auto" w:fill="auto"/>
            <w:tcMar>
              <w:top w:w="0" w:type="dxa"/>
              <w:left w:w="0" w:type="dxa"/>
              <w:bottom w:w="0" w:type="dxa"/>
              <w:right w:w="0" w:type="dxa"/>
            </w:tcMar>
            <w:vAlign w:val="center"/>
          </w:tcPr>
          <w:p w14:paraId="13D4065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80461D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B2A77A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73E6D4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354F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590F1D65" w14:textId="77777777" w:rsidTr="00A53DA7">
        <w:tc>
          <w:tcPr>
            <w:tcW w:w="0" w:type="auto"/>
            <w:shd w:val="clear" w:color="auto" w:fill="auto"/>
            <w:tcMar>
              <w:top w:w="0" w:type="dxa"/>
              <w:left w:w="0" w:type="dxa"/>
              <w:bottom w:w="0" w:type="dxa"/>
              <w:right w:w="0" w:type="dxa"/>
            </w:tcMar>
            <w:vAlign w:val="center"/>
          </w:tcPr>
          <w:p w14:paraId="0E1D111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439166</w:t>
            </w:r>
          </w:p>
        </w:tc>
        <w:tc>
          <w:tcPr>
            <w:tcW w:w="0" w:type="auto"/>
            <w:shd w:val="clear" w:color="auto" w:fill="auto"/>
            <w:tcMar>
              <w:top w:w="0" w:type="dxa"/>
              <w:left w:w="0" w:type="dxa"/>
              <w:bottom w:w="0" w:type="dxa"/>
              <w:right w:w="0" w:type="dxa"/>
            </w:tcMar>
            <w:vAlign w:val="center"/>
          </w:tcPr>
          <w:p w14:paraId="0C25E57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Closed fracture of radius</w:t>
            </w:r>
          </w:p>
        </w:tc>
        <w:tc>
          <w:tcPr>
            <w:tcW w:w="0" w:type="auto"/>
            <w:shd w:val="clear" w:color="auto" w:fill="auto"/>
            <w:tcMar>
              <w:top w:w="0" w:type="dxa"/>
              <w:left w:w="0" w:type="dxa"/>
              <w:bottom w:w="0" w:type="dxa"/>
              <w:right w:w="0" w:type="dxa"/>
            </w:tcMar>
            <w:vAlign w:val="center"/>
          </w:tcPr>
          <w:p w14:paraId="24E0E9F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7C532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38E5E9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7CF06B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C4188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9329406" w14:textId="77777777" w:rsidTr="00A53DA7">
        <w:tc>
          <w:tcPr>
            <w:tcW w:w="0" w:type="auto"/>
            <w:shd w:val="clear" w:color="auto" w:fill="auto"/>
            <w:tcMar>
              <w:top w:w="0" w:type="dxa"/>
              <w:left w:w="0" w:type="dxa"/>
              <w:bottom w:w="0" w:type="dxa"/>
              <w:right w:w="0" w:type="dxa"/>
            </w:tcMar>
            <w:vAlign w:val="center"/>
          </w:tcPr>
          <w:p w14:paraId="33E77E43"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4278672</w:t>
            </w:r>
          </w:p>
        </w:tc>
        <w:tc>
          <w:tcPr>
            <w:tcW w:w="0" w:type="auto"/>
            <w:shd w:val="clear" w:color="auto" w:fill="auto"/>
            <w:tcMar>
              <w:top w:w="0" w:type="dxa"/>
              <w:left w:w="0" w:type="dxa"/>
              <w:bottom w:w="0" w:type="dxa"/>
              <w:right w:w="0" w:type="dxa"/>
            </w:tcMar>
            <w:vAlign w:val="center"/>
          </w:tcPr>
          <w:p w14:paraId="52E3B09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forearm</w:t>
            </w:r>
          </w:p>
        </w:tc>
        <w:tc>
          <w:tcPr>
            <w:tcW w:w="0" w:type="auto"/>
            <w:shd w:val="clear" w:color="auto" w:fill="auto"/>
            <w:tcMar>
              <w:top w:w="0" w:type="dxa"/>
              <w:left w:w="0" w:type="dxa"/>
              <w:bottom w:w="0" w:type="dxa"/>
              <w:right w:w="0" w:type="dxa"/>
            </w:tcMar>
            <w:vAlign w:val="center"/>
          </w:tcPr>
          <w:p w14:paraId="03FBAD4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932B39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9206FEF"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7319F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6B8C3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2E66CCCF" w14:textId="77777777" w:rsidTr="00A53DA7">
        <w:tc>
          <w:tcPr>
            <w:tcW w:w="0" w:type="auto"/>
            <w:shd w:val="clear" w:color="auto" w:fill="auto"/>
            <w:tcMar>
              <w:top w:w="0" w:type="dxa"/>
              <w:left w:w="0" w:type="dxa"/>
              <w:bottom w:w="0" w:type="dxa"/>
              <w:right w:w="0" w:type="dxa"/>
            </w:tcMar>
            <w:vAlign w:val="center"/>
          </w:tcPr>
          <w:p w14:paraId="14656CA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442619</w:t>
            </w:r>
          </w:p>
        </w:tc>
        <w:tc>
          <w:tcPr>
            <w:tcW w:w="0" w:type="auto"/>
            <w:shd w:val="clear" w:color="auto" w:fill="auto"/>
            <w:tcMar>
              <w:top w:w="0" w:type="dxa"/>
              <w:left w:w="0" w:type="dxa"/>
              <w:bottom w:w="0" w:type="dxa"/>
              <w:right w:w="0" w:type="dxa"/>
            </w:tcMar>
            <w:vAlign w:val="center"/>
          </w:tcPr>
          <w:p w14:paraId="1205ADD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humerus</w:t>
            </w:r>
          </w:p>
        </w:tc>
        <w:tc>
          <w:tcPr>
            <w:tcW w:w="0" w:type="auto"/>
            <w:shd w:val="clear" w:color="auto" w:fill="auto"/>
            <w:tcMar>
              <w:top w:w="0" w:type="dxa"/>
              <w:left w:w="0" w:type="dxa"/>
              <w:bottom w:w="0" w:type="dxa"/>
              <w:right w:w="0" w:type="dxa"/>
            </w:tcMar>
            <w:vAlign w:val="center"/>
          </w:tcPr>
          <w:p w14:paraId="7EEAD7E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269F870"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66C9EA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00F4ED4"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4FCC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1CC6D8E" w14:textId="77777777" w:rsidTr="00A53DA7">
        <w:tc>
          <w:tcPr>
            <w:tcW w:w="0" w:type="auto"/>
            <w:shd w:val="clear" w:color="auto" w:fill="auto"/>
            <w:tcMar>
              <w:top w:w="0" w:type="dxa"/>
              <w:left w:w="0" w:type="dxa"/>
              <w:bottom w:w="0" w:type="dxa"/>
              <w:right w:w="0" w:type="dxa"/>
            </w:tcMar>
            <w:vAlign w:val="center"/>
          </w:tcPr>
          <w:p w14:paraId="38CBF2A6"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433856</w:t>
            </w:r>
          </w:p>
        </w:tc>
        <w:tc>
          <w:tcPr>
            <w:tcW w:w="0" w:type="auto"/>
            <w:shd w:val="clear" w:color="auto" w:fill="auto"/>
            <w:tcMar>
              <w:top w:w="0" w:type="dxa"/>
              <w:left w:w="0" w:type="dxa"/>
              <w:bottom w:w="0" w:type="dxa"/>
              <w:right w:w="0" w:type="dxa"/>
            </w:tcMar>
            <w:vAlign w:val="center"/>
          </w:tcPr>
          <w:p w14:paraId="03288EC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neck of femur</w:t>
            </w:r>
          </w:p>
        </w:tc>
        <w:tc>
          <w:tcPr>
            <w:tcW w:w="0" w:type="auto"/>
            <w:shd w:val="clear" w:color="auto" w:fill="auto"/>
            <w:tcMar>
              <w:top w:w="0" w:type="dxa"/>
              <w:left w:w="0" w:type="dxa"/>
              <w:bottom w:w="0" w:type="dxa"/>
              <w:right w:w="0" w:type="dxa"/>
            </w:tcMar>
            <w:vAlign w:val="center"/>
          </w:tcPr>
          <w:p w14:paraId="45FAB5F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3DC17"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0BF258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00FE80A"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45975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01D3F1B1" w14:textId="77777777" w:rsidTr="00A53DA7">
        <w:tc>
          <w:tcPr>
            <w:tcW w:w="0" w:type="auto"/>
            <w:shd w:val="clear" w:color="auto" w:fill="auto"/>
            <w:tcMar>
              <w:top w:w="0" w:type="dxa"/>
              <w:left w:w="0" w:type="dxa"/>
              <w:bottom w:w="0" w:type="dxa"/>
              <w:right w:w="0" w:type="dxa"/>
            </w:tcMar>
            <w:vAlign w:val="center"/>
          </w:tcPr>
          <w:p w14:paraId="0A939ED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lastRenderedPageBreak/>
              <w:t>4131595</w:t>
            </w:r>
          </w:p>
        </w:tc>
        <w:tc>
          <w:tcPr>
            <w:tcW w:w="0" w:type="auto"/>
            <w:shd w:val="clear" w:color="auto" w:fill="auto"/>
            <w:tcMar>
              <w:top w:w="0" w:type="dxa"/>
              <w:left w:w="0" w:type="dxa"/>
              <w:bottom w:w="0" w:type="dxa"/>
              <w:right w:w="0" w:type="dxa"/>
            </w:tcMar>
            <w:vAlign w:val="center"/>
          </w:tcPr>
          <w:p w14:paraId="5C41E8D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Fracture of radius</w:t>
            </w:r>
          </w:p>
        </w:tc>
        <w:tc>
          <w:tcPr>
            <w:tcW w:w="0" w:type="auto"/>
            <w:shd w:val="clear" w:color="auto" w:fill="auto"/>
            <w:tcMar>
              <w:top w:w="0" w:type="dxa"/>
              <w:left w:w="0" w:type="dxa"/>
              <w:bottom w:w="0" w:type="dxa"/>
              <w:right w:w="0" w:type="dxa"/>
            </w:tcMar>
            <w:vAlign w:val="center"/>
          </w:tcPr>
          <w:p w14:paraId="678F2DB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D8BD1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7DBC4E5"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51D6A6B"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48873E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r w:rsidR="002C5D4A" w:rsidRPr="00956F8E" w14:paraId="3F69E57F" w14:textId="77777777" w:rsidTr="00A53DA7">
        <w:tc>
          <w:tcPr>
            <w:tcW w:w="0" w:type="auto"/>
            <w:shd w:val="clear" w:color="auto" w:fill="auto"/>
            <w:tcMar>
              <w:top w:w="0" w:type="dxa"/>
              <w:left w:w="0" w:type="dxa"/>
              <w:bottom w:w="0" w:type="dxa"/>
              <w:right w:w="0" w:type="dxa"/>
            </w:tcMar>
            <w:vAlign w:val="center"/>
          </w:tcPr>
          <w:p w14:paraId="3AEBB552"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73571</w:t>
            </w:r>
          </w:p>
        </w:tc>
        <w:tc>
          <w:tcPr>
            <w:tcW w:w="0" w:type="auto"/>
            <w:shd w:val="clear" w:color="auto" w:fill="auto"/>
            <w:tcMar>
              <w:top w:w="0" w:type="dxa"/>
              <w:left w:w="0" w:type="dxa"/>
              <w:bottom w:w="0" w:type="dxa"/>
              <w:right w:w="0" w:type="dxa"/>
            </w:tcMar>
            <w:vAlign w:val="center"/>
          </w:tcPr>
          <w:p w14:paraId="7F97D019"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Pathological fracture</w:t>
            </w:r>
          </w:p>
        </w:tc>
        <w:tc>
          <w:tcPr>
            <w:tcW w:w="0" w:type="auto"/>
            <w:shd w:val="clear" w:color="auto" w:fill="auto"/>
            <w:tcMar>
              <w:top w:w="0" w:type="dxa"/>
              <w:left w:w="0" w:type="dxa"/>
              <w:bottom w:w="0" w:type="dxa"/>
              <w:right w:w="0" w:type="dxa"/>
            </w:tcMar>
            <w:vAlign w:val="center"/>
          </w:tcPr>
          <w:p w14:paraId="7E174098"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160E9D"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23B7F9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F99B20C"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503E11" w14:textId="77777777" w:rsidR="002C5D4A" w:rsidRPr="00956F8E" w:rsidRDefault="002C5D4A" w:rsidP="00A53DA7">
            <w:pPr>
              <w:spacing w:after="0" w:line="240" w:lineRule="auto"/>
              <w:rPr>
                <w:rFonts w:ascii="Times New Roman" w:eastAsia="Times New Roman" w:hAnsi="Times New Roman"/>
                <w:szCs w:val="24"/>
              </w:rPr>
            </w:pPr>
            <w:r w:rsidRPr="00956F8E">
              <w:rPr>
                <w:rFonts w:ascii="Times New Roman" w:eastAsia="Times New Roman" w:hAnsi="Times New Roman"/>
                <w:szCs w:val="24"/>
              </w:rPr>
              <w:t>NO</w:t>
            </w:r>
          </w:p>
        </w:tc>
      </w:tr>
    </w:tbl>
    <w:p w14:paraId="5C961260" w14:textId="77777777" w:rsidR="002C5D4A" w:rsidRDefault="002C5D4A" w:rsidP="002C5D4A">
      <w:pPr>
        <w:pStyle w:val="Heading3"/>
      </w:pPr>
      <w:bookmarkStart w:id="69" w:name="_Toc473037965"/>
      <w:bookmarkStart w:id="70" w:name="_Toc503347122"/>
      <w:bookmarkStart w:id="71" w:name="_Toc503347249"/>
      <w:bookmarkStart w:id="72" w:name="_Toc507400648"/>
      <w:bookmarkStart w:id="73" w:name="_Toc522432762"/>
      <w:r w:rsidRPr="00E83859">
        <w:t>Gastrointestinal hemhorrage</w:t>
      </w:r>
      <w:bookmarkEnd w:id="69"/>
      <w:bookmarkEnd w:id="70"/>
      <w:bookmarkEnd w:id="71"/>
      <w:bookmarkEnd w:id="72"/>
      <w:bookmarkEnd w:id="73"/>
    </w:p>
    <w:p w14:paraId="044BD388"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6BFEB60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259A68DD" w14:textId="77777777" w:rsidR="002C5D4A" w:rsidRPr="00E83859" w:rsidRDefault="002C5D4A" w:rsidP="00B962D7">
      <w:pPr>
        <w:widowControl/>
        <w:numPr>
          <w:ilvl w:val="0"/>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Gastrointestinal hemorrhage</w:t>
      </w:r>
      <w:r w:rsidRPr="00E83859">
        <w:rPr>
          <w:rFonts w:ascii="Times New Roman" w:eastAsia="Times New Roman" w:hAnsi="Times New Roman"/>
          <w:szCs w:val="24"/>
          <w:vertAlign w:val="superscript"/>
        </w:rPr>
        <w:t>1</w:t>
      </w:r>
    </w:p>
    <w:p w14:paraId="2FB5A7D9"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66F50732"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condition type is any of: Inpatient detail - primary, Inpatient header - primary, Primary Condition, Inpatient detail - 1st position, Inpatient header - 1st position</w:t>
      </w:r>
    </w:p>
    <w:p w14:paraId="6122016C" w14:textId="77777777" w:rsidR="002C5D4A" w:rsidRPr="00E83859" w:rsidRDefault="002C5D4A" w:rsidP="00B962D7">
      <w:pPr>
        <w:widowControl/>
        <w:numPr>
          <w:ilvl w:val="1"/>
          <w:numId w:val="2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visit occurrence is any of: Emergency Room Visit, Inpatient Visit</w:t>
      </w:r>
    </w:p>
    <w:p w14:paraId="709D7A87"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64727544" w14:textId="77777777" w:rsidR="002C5D4A" w:rsidRPr="00E83859" w:rsidRDefault="002C5D4A" w:rsidP="002C5D4A">
      <w:pPr>
        <w:spacing w:after="0" w:line="240" w:lineRule="auto"/>
        <w:rPr>
          <w:rFonts w:ascii="Times New Roman" w:eastAsia="Times New Roman" w:hAnsi="Times New Roman"/>
          <w:szCs w:val="24"/>
        </w:rPr>
      </w:pPr>
    </w:p>
    <w:p w14:paraId="1609A505"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B0C7933"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78925ED5" w14:textId="77777777" w:rsidR="002C5D4A" w:rsidRPr="00E83859" w:rsidRDefault="002C5D4A" w:rsidP="002C5D4A">
      <w:pPr>
        <w:spacing w:after="0" w:line="240" w:lineRule="auto"/>
        <w:rPr>
          <w:rFonts w:ascii="Times New Roman" w:eastAsia="Times New Roman" w:hAnsi="Times New Roman"/>
          <w:szCs w:val="24"/>
        </w:rPr>
      </w:pPr>
    </w:p>
    <w:p w14:paraId="224D124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01C231A4" w14:textId="77777777" w:rsidR="002C5D4A" w:rsidRPr="00E83859" w:rsidRDefault="002C5D4A" w:rsidP="002C5D4A">
      <w:pPr>
        <w:spacing w:after="0" w:line="240" w:lineRule="auto"/>
        <w:rPr>
          <w:rFonts w:ascii="Times New Roman" w:eastAsia="Times New Roman" w:hAnsi="Times New Roman"/>
          <w:szCs w:val="24"/>
        </w:rPr>
      </w:pPr>
    </w:p>
    <w:p w14:paraId="11F714E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Gastrointestinal hemorrhage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4188094"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EE8CD56"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1A45AA"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EEF7A6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378D9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40DC3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4BE59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3B3CEF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7D12B9F9" w14:textId="77777777" w:rsidTr="00A53DA7">
        <w:tc>
          <w:tcPr>
            <w:tcW w:w="0" w:type="auto"/>
            <w:shd w:val="clear" w:color="auto" w:fill="auto"/>
            <w:tcMar>
              <w:top w:w="0" w:type="dxa"/>
              <w:left w:w="0" w:type="dxa"/>
              <w:bottom w:w="0" w:type="dxa"/>
              <w:right w:w="0" w:type="dxa"/>
            </w:tcMar>
            <w:vAlign w:val="center"/>
          </w:tcPr>
          <w:p w14:paraId="3B0957E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4280942</w:t>
            </w:r>
          </w:p>
        </w:tc>
        <w:tc>
          <w:tcPr>
            <w:tcW w:w="0" w:type="auto"/>
            <w:shd w:val="clear" w:color="auto" w:fill="auto"/>
            <w:tcMar>
              <w:top w:w="0" w:type="dxa"/>
              <w:left w:w="0" w:type="dxa"/>
              <w:bottom w:w="0" w:type="dxa"/>
              <w:right w:w="0" w:type="dxa"/>
            </w:tcMar>
            <w:vAlign w:val="center"/>
          </w:tcPr>
          <w:p w14:paraId="707D095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Acute gastrojejunal ulcer with perforation</w:t>
            </w:r>
          </w:p>
        </w:tc>
        <w:tc>
          <w:tcPr>
            <w:tcW w:w="0" w:type="auto"/>
            <w:shd w:val="clear" w:color="auto" w:fill="auto"/>
            <w:tcMar>
              <w:top w:w="0" w:type="dxa"/>
              <w:left w:w="0" w:type="dxa"/>
              <w:bottom w:w="0" w:type="dxa"/>
              <w:right w:w="0" w:type="dxa"/>
            </w:tcMar>
            <w:vAlign w:val="center"/>
          </w:tcPr>
          <w:p w14:paraId="07DCF83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2B68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3537B3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4A9D81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2D4141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E8D02F9" w14:textId="77777777" w:rsidTr="00A53DA7">
        <w:tc>
          <w:tcPr>
            <w:tcW w:w="0" w:type="auto"/>
            <w:shd w:val="clear" w:color="auto" w:fill="auto"/>
            <w:tcMar>
              <w:top w:w="0" w:type="dxa"/>
              <w:left w:w="0" w:type="dxa"/>
              <w:bottom w:w="0" w:type="dxa"/>
              <w:right w:w="0" w:type="dxa"/>
            </w:tcMar>
            <w:vAlign w:val="center"/>
          </w:tcPr>
          <w:p w14:paraId="5275719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28779</w:t>
            </w:r>
          </w:p>
        </w:tc>
        <w:tc>
          <w:tcPr>
            <w:tcW w:w="0" w:type="auto"/>
            <w:shd w:val="clear" w:color="auto" w:fill="auto"/>
            <w:tcMar>
              <w:top w:w="0" w:type="dxa"/>
              <w:left w:w="0" w:type="dxa"/>
              <w:bottom w:w="0" w:type="dxa"/>
              <w:right w:w="0" w:type="dxa"/>
            </w:tcMar>
            <w:vAlign w:val="center"/>
          </w:tcPr>
          <w:p w14:paraId="7E9318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Bleeding esophageal varices</w:t>
            </w:r>
          </w:p>
        </w:tc>
        <w:tc>
          <w:tcPr>
            <w:tcW w:w="0" w:type="auto"/>
            <w:shd w:val="clear" w:color="auto" w:fill="auto"/>
            <w:tcMar>
              <w:top w:w="0" w:type="dxa"/>
              <w:left w:w="0" w:type="dxa"/>
              <w:bottom w:w="0" w:type="dxa"/>
              <w:right w:w="0" w:type="dxa"/>
            </w:tcMar>
            <w:vAlign w:val="center"/>
          </w:tcPr>
          <w:p w14:paraId="6C2B48B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392539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9E05C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C514E8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63F898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268111D8" w14:textId="77777777" w:rsidTr="00A53DA7">
        <w:tc>
          <w:tcPr>
            <w:tcW w:w="0" w:type="auto"/>
            <w:shd w:val="clear" w:color="auto" w:fill="auto"/>
            <w:tcMar>
              <w:top w:w="0" w:type="dxa"/>
              <w:left w:w="0" w:type="dxa"/>
              <w:bottom w:w="0" w:type="dxa"/>
              <w:right w:w="0" w:type="dxa"/>
            </w:tcMar>
            <w:vAlign w:val="center"/>
          </w:tcPr>
          <w:p w14:paraId="42B7E3F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198798</w:t>
            </w:r>
          </w:p>
        </w:tc>
        <w:tc>
          <w:tcPr>
            <w:tcW w:w="0" w:type="auto"/>
            <w:shd w:val="clear" w:color="auto" w:fill="auto"/>
            <w:tcMar>
              <w:top w:w="0" w:type="dxa"/>
              <w:left w:w="0" w:type="dxa"/>
              <w:bottom w:w="0" w:type="dxa"/>
              <w:right w:w="0" w:type="dxa"/>
            </w:tcMar>
            <w:vAlign w:val="center"/>
          </w:tcPr>
          <w:p w14:paraId="23B289C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Dieulafoy's vascular malformation</w:t>
            </w:r>
          </w:p>
        </w:tc>
        <w:tc>
          <w:tcPr>
            <w:tcW w:w="0" w:type="auto"/>
            <w:shd w:val="clear" w:color="auto" w:fill="auto"/>
            <w:tcMar>
              <w:top w:w="0" w:type="dxa"/>
              <w:left w:w="0" w:type="dxa"/>
              <w:bottom w:w="0" w:type="dxa"/>
              <w:right w:w="0" w:type="dxa"/>
            </w:tcMar>
            <w:vAlign w:val="center"/>
          </w:tcPr>
          <w:p w14:paraId="135D40F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B92D0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4CE74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35113D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871F2E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1A47C7BA" w14:textId="77777777" w:rsidTr="00A53DA7">
        <w:tc>
          <w:tcPr>
            <w:tcW w:w="0" w:type="auto"/>
            <w:shd w:val="clear" w:color="auto" w:fill="auto"/>
            <w:tcMar>
              <w:top w:w="0" w:type="dxa"/>
              <w:left w:w="0" w:type="dxa"/>
              <w:bottom w:w="0" w:type="dxa"/>
              <w:right w:w="0" w:type="dxa"/>
            </w:tcMar>
            <w:vAlign w:val="center"/>
          </w:tcPr>
          <w:p w14:paraId="409648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4112183</w:t>
            </w:r>
          </w:p>
        </w:tc>
        <w:tc>
          <w:tcPr>
            <w:tcW w:w="0" w:type="auto"/>
            <w:shd w:val="clear" w:color="auto" w:fill="auto"/>
            <w:tcMar>
              <w:top w:w="0" w:type="dxa"/>
              <w:left w:w="0" w:type="dxa"/>
              <w:bottom w:w="0" w:type="dxa"/>
              <w:right w:w="0" w:type="dxa"/>
            </w:tcMar>
            <w:vAlign w:val="center"/>
          </w:tcPr>
          <w:p w14:paraId="605E0B8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Esophageal varices with bleeding, associated with another disorder</w:t>
            </w:r>
          </w:p>
        </w:tc>
        <w:tc>
          <w:tcPr>
            <w:tcW w:w="0" w:type="auto"/>
            <w:shd w:val="clear" w:color="auto" w:fill="auto"/>
            <w:tcMar>
              <w:top w:w="0" w:type="dxa"/>
              <w:left w:w="0" w:type="dxa"/>
              <w:bottom w:w="0" w:type="dxa"/>
              <w:right w:w="0" w:type="dxa"/>
            </w:tcMar>
            <w:vAlign w:val="center"/>
          </w:tcPr>
          <w:p w14:paraId="12EDED5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CB65F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B79620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B25B7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6AE10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A049101" w14:textId="77777777" w:rsidTr="00A53DA7">
        <w:tc>
          <w:tcPr>
            <w:tcW w:w="0" w:type="auto"/>
            <w:shd w:val="clear" w:color="auto" w:fill="auto"/>
            <w:tcMar>
              <w:top w:w="0" w:type="dxa"/>
              <w:left w:w="0" w:type="dxa"/>
              <w:bottom w:w="0" w:type="dxa"/>
              <w:right w:w="0" w:type="dxa"/>
            </w:tcMar>
            <w:vAlign w:val="center"/>
          </w:tcPr>
          <w:p w14:paraId="4EC5D9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194382</w:t>
            </w:r>
          </w:p>
        </w:tc>
        <w:tc>
          <w:tcPr>
            <w:tcW w:w="0" w:type="auto"/>
            <w:shd w:val="clear" w:color="auto" w:fill="auto"/>
            <w:tcMar>
              <w:top w:w="0" w:type="dxa"/>
              <w:left w:w="0" w:type="dxa"/>
              <w:bottom w:w="0" w:type="dxa"/>
              <w:right w:w="0" w:type="dxa"/>
            </w:tcMar>
            <w:vAlign w:val="center"/>
          </w:tcPr>
          <w:p w14:paraId="1737CBC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External hemorrhoids</w:t>
            </w:r>
          </w:p>
        </w:tc>
        <w:tc>
          <w:tcPr>
            <w:tcW w:w="0" w:type="auto"/>
            <w:shd w:val="clear" w:color="auto" w:fill="auto"/>
            <w:tcMar>
              <w:top w:w="0" w:type="dxa"/>
              <w:left w:w="0" w:type="dxa"/>
              <w:bottom w:w="0" w:type="dxa"/>
              <w:right w:w="0" w:type="dxa"/>
            </w:tcMar>
            <w:vAlign w:val="center"/>
          </w:tcPr>
          <w:p w14:paraId="5291EED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38525A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602F05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9CBA7B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4EE6E2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4EA5611E" w14:textId="77777777" w:rsidTr="00A53DA7">
        <w:tc>
          <w:tcPr>
            <w:tcW w:w="0" w:type="auto"/>
            <w:shd w:val="clear" w:color="auto" w:fill="auto"/>
            <w:tcMar>
              <w:top w:w="0" w:type="dxa"/>
              <w:left w:w="0" w:type="dxa"/>
              <w:bottom w:w="0" w:type="dxa"/>
              <w:right w:w="0" w:type="dxa"/>
            </w:tcMar>
            <w:vAlign w:val="center"/>
          </w:tcPr>
          <w:p w14:paraId="5C3BAE1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192671</w:t>
            </w:r>
          </w:p>
        </w:tc>
        <w:tc>
          <w:tcPr>
            <w:tcW w:w="0" w:type="auto"/>
            <w:shd w:val="clear" w:color="auto" w:fill="auto"/>
            <w:tcMar>
              <w:top w:w="0" w:type="dxa"/>
              <w:left w:w="0" w:type="dxa"/>
              <w:bottom w:w="0" w:type="dxa"/>
              <w:right w:w="0" w:type="dxa"/>
            </w:tcMar>
            <w:vAlign w:val="center"/>
          </w:tcPr>
          <w:p w14:paraId="7892F40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Gastrointestinal hemorrhage</w:t>
            </w:r>
          </w:p>
        </w:tc>
        <w:tc>
          <w:tcPr>
            <w:tcW w:w="0" w:type="auto"/>
            <w:shd w:val="clear" w:color="auto" w:fill="auto"/>
            <w:tcMar>
              <w:top w:w="0" w:type="dxa"/>
              <w:left w:w="0" w:type="dxa"/>
              <w:bottom w:w="0" w:type="dxa"/>
              <w:right w:w="0" w:type="dxa"/>
            </w:tcMar>
            <w:vAlign w:val="center"/>
          </w:tcPr>
          <w:p w14:paraId="38A7E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C1800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C99A7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370AE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EAA846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5B60011D" w14:textId="77777777" w:rsidTr="00A53DA7">
        <w:tc>
          <w:tcPr>
            <w:tcW w:w="0" w:type="auto"/>
            <w:shd w:val="clear" w:color="auto" w:fill="auto"/>
            <w:tcMar>
              <w:top w:w="0" w:type="dxa"/>
              <w:left w:w="0" w:type="dxa"/>
              <w:bottom w:w="0" w:type="dxa"/>
              <w:right w:w="0" w:type="dxa"/>
            </w:tcMar>
            <w:vAlign w:val="center"/>
          </w:tcPr>
          <w:p w14:paraId="398B9A9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196436</w:t>
            </w:r>
          </w:p>
        </w:tc>
        <w:tc>
          <w:tcPr>
            <w:tcW w:w="0" w:type="auto"/>
            <w:shd w:val="clear" w:color="auto" w:fill="auto"/>
            <w:tcMar>
              <w:top w:w="0" w:type="dxa"/>
              <w:left w:w="0" w:type="dxa"/>
              <w:bottom w:w="0" w:type="dxa"/>
              <w:right w:w="0" w:type="dxa"/>
            </w:tcMar>
            <w:vAlign w:val="center"/>
          </w:tcPr>
          <w:p w14:paraId="3BB71CE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Internal hemorrhoids</w:t>
            </w:r>
          </w:p>
        </w:tc>
        <w:tc>
          <w:tcPr>
            <w:tcW w:w="0" w:type="auto"/>
            <w:shd w:val="clear" w:color="auto" w:fill="auto"/>
            <w:tcMar>
              <w:top w:w="0" w:type="dxa"/>
              <w:left w:w="0" w:type="dxa"/>
              <w:bottom w:w="0" w:type="dxa"/>
              <w:right w:w="0" w:type="dxa"/>
            </w:tcMar>
            <w:vAlign w:val="center"/>
          </w:tcPr>
          <w:p w14:paraId="7ADD8A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00A2D7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7F480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AFC3DC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9DA6BA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0795F8E7" w14:textId="77777777" w:rsidTr="00A53DA7">
        <w:tc>
          <w:tcPr>
            <w:tcW w:w="0" w:type="auto"/>
            <w:shd w:val="clear" w:color="auto" w:fill="auto"/>
            <w:tcMar>
              <w:top w:w="0" w:type="dxa"/>
              <w:left w:w="0" w:type="dxa"/>
              <w:bottom w:w="0" w:type="dxa"/>
              <w:right w:w="0" w:type="dxa"/>
            </w:tcMar>
            <w:vAlign w:val="center"/>
          </w:tcPr>
          <w:p w14:paraId="0D1798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4338225</w:t>
            </w:r>
          </w:p>
        </w:tc>
        <w:tc>
          <w:tcPr>
            <w:tcW w:w="0" w:type="auto"/>
            <w:shd w:val="clear" w:color="auto" w:fill="auto"/>
            <w:tcMar>
              <w:top w:w="0" w:type="dxa"/>
              <w:left w:w="0" w:type="dxa"/>
              <w:bottom w:w="0" w:type="dxa"/>
              <w:right w:w="0" w:type="dxa"/>
            </w:tcMar>
            <w:vAlign w:val="center"/>
          </w:tcPr>
          <w:p w14:paraId="5D42D7C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Peptic ulcer with perforation</w:t>
            </w:r>
          </w:p>
        </w:tc>
        <w:tc>
          <w:tcPr>
            <w:tcW w:w="0" w:type="auto"/>
            <w:shd w:val="clear" w:color="auto" w:fill="auto"/>
            <w:tcMar>
              <w:top w:w="0" w:type="dxa"/>
              <w:left w:w="0" w:type="dxa"/>
              <w:bottom w:w="0" w:type="dxa"/>
              <w:right w:w="0" w:type="dxa"/>
            </w:tcMar>
            <w:vAlign w:val="center"/>
          </w:tcPr>
          <w:p w14:paraId="685C75E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E24413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E69F1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72137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C619B7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32F6CDC5" w14:textId="77777777" w:rsidTr="00A53DA7">
        <w:tc>
          <w:tcPr>
            <w:tcW w:w="0" w:type="auto"/>
            <w:shd w:val="clear" w:color="auto" w:fill="auto"/>
            <w:tcMar>
              <w:top w:w="0" w:type="dxa"/>
              <w:left w:w="0" w:type="dxa"/>
              <w:bottom w:w="0" w:type="dxa"/>
              <w:right w:w="0" w:type="dxa"/>
            </w:tcMar>
            <w:vAlign w:val="center"/>
          </w:tcPr>
          <w:p w14:paraId="1F7A732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194158</w:t>
            </w:r>
          </w:p>
        </w:tc>
        <w:tc>
          <w:tcPr>
            <w:tcW w:w="0" w:type="auto"/>
            <w:shd w:val="clear" w:color="auto" w:fill="auto"/>
            <w:tcMar>
              <w:top w:w="0" w:type="dxa"/>
              <w:left w:w="0" w:type="dxa"/>
              <w:bottom w:w="0" w:type="dxa"/>
              <w:right w:w="0" w:type="dxa"/>
            </w:tcMar>
            <w:vAlign w:val="center"/>
          </w:tcPr>
          <w:p w14:paraId="379FC8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Perinatal gastrointestinal hemorrhage</w:t>
            </w:r>
          </w:p>
        </w:tc>
        <w:tc>
          <w:tcPr>
            <w:tcW w:w="0" w:type="auto"/>
            <w:shd w:val="clear" w:color="auto" w:fill="auto"/>
            <w:tcMar>
              <w:top w:w="0" w:type="dxa"/>
              <w:left w:w="0" w:type="dxa"/>
              <w:bottom w:w="0" w:type="dxa"/>
              <w:right w:w="0" w:type="dxa"/>
            </w:tcMar>
            <w:vAlign w:val="center"/>
          </w:tcPr>
          <w:p w14:paraId="07DDA3F7"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CE7ECE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8795B2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A9AD5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26BF72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4140D69B" w14:textId="77777777" w:rsidR="002C5D4A" w:rsidRDefault="002C5D4A" w:rsidP="002C5D4A">
      <w:pPr>
        <w:pStyle w:val="Heading3"/>
      </w:pPr>
      <w:bookmarkStart w:id="74" w:name="_Toc473037966"/>
      <w:bookmarkStart w:id="75" w:name="_Toc503347123"/>
      <w:bookmarkStart w:id="76" w:name="_Toc503347250"/>
      <w:bookmarkStart w:id="77" w:name="_Toc507400649"/>
      <w:bookmarkStart w:id="78" w:name="_Toc522432763"/>
      <w:r w:rsidRPr="00E83859">
        <w:t>Hyperprolactinemia</w:t>
      </w:r>
      <w:bookmarkEnd w:id="74"/>
      <w:bookmarkEnd w:id="75"/>
      <w:bookmarkEnd w:id="76"/>
      <w:bookmarkEnd w:id="77"/>
      <w:bookmarkEnd w:id="78"/>
    </w:p>
    <w:p w14:paraId="6F75E28E"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188151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341330D7" w14:textId="77777777" w:rsidR="002C5D4A" w:rsidRPr="00E83859" w:rsidRDefault="002C5D4A" w:rsidP="00B962D7">
      <w:pPr>
        <w:widowControl/>
        <w:numPr>
          <w:ilvl w:val="0"/>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Hyperprolactinemia</w:t>
      </w:r>
      <w:r w:rsidRPr="00E83859">
        <w:rPr>
          <w:rFonts w:ascii="Times New Roman" w:eastAsia="Times New Roman" w:hAnsi="Times New Roman"/>
          <w:szCs w:val="24"/>
          <w:vertAlign w:val="superscript"/>
        </w:rPr>
        <w:t>1</w:t>
      </w:r>
    </w:p>
    <w:p w14:paraId="5F45829E" w14:textId="77777777" w:rsidR="002C5D4A" w:rsidRPr="00E83859" w:rsidRDefault="002C5D4A" w:rsidP="00B962D7">
      <w:pPr>
        <w:widowControl/>
        <w:numPr>
          <w:ilvl w:val="1"/>
          <w:numId w:val="3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08B0D16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 xml:space="preserve">with continuous observation of at least 0 days prior and 0 days after event index date, and limit initial </w:t>
      </w:r>
      <w:r w:rsidRPr="00E83859">
        <w:rPr>
          <w:rFonts w:ascii="Times New Roman" w:eastAsia="Times New Roman" w:hAnsi="Times New Roman"/>
          <w:szCs w:val="24"/>
        </w:rPr>
        <w:lastRenderedPageBreak/>
        <w:t>events to: </w:t>
      </w:r>
      <w:r w:rsidRPr="00E83859">
        <w:rPr>
          <w:rFonts w:ascii="Times New Roman" w:eastAsia="Times New Roman" w:hAnsi="Times New Roman"/>
          <w:b/>
          <w:bCs/>
          <w:szCs w:val="24"/>
        </w:rPr>
        <w:t>earliest event per person.</w:t>
      </w:r>
    </w:p>
    <w:p w14:paraId="025EF6E7" w14:textId="77777777" w:rsidR="002C5D4A" w:rsidRPr="00E83859" w:rsidRDefault="002C5D4A" w:rsidP="002C5D4A">
      <w:pPr>
        <w:spacing w:after="0" w:line="240" w:lineRule="auto"/>
        <w:rPr>
          <w:rFonts w:ascii="Times New Roman" w:eastAsia="Times New Roman" w:hAnsi="Times New Roman"/>
          <w:szCs w:val="24"/>
        </w:rPr>
      </w:pPr>
    </w:p>
    <w:p w14:paraId="1032A72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02435598"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C376B34" w14:textId="77777777" w:rsidR="002C5D4A" w:rsidRPr="00E83859" w:rsidRDefault="002C5D4A" w:rsidP="002C5D4A">
      <w:pPr>
        <w:spacing w:after="0" w:line="240" w:lineRule="auto"/>
        <w:rPr>
          <w:rFonts w:ascii="Times New Roman" w:eastAsia="Times New Roman" w:hAnsi="Times New Roman"/>
          <w:szCs w:val="24"/>
        </w:rPr>
      </w:pPr>
    </w:p>
    <w:p w14:paraId="25189292"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3ABBAC01" w14:textId="77777777" w:rsidR="002C5D4A" w:rsidRPr="00E83859" w:rsidRDefault="002C5D4A" w:rsidP="002C5D4A">
      <w:pPr>
        <w:spacing w:after="0" w:line="240" w:lineRule="auto"/>
        <w:rPr>
          <w:rFonts w:ascii="Times New Roman" w:eastAsia="Times New Roman" w:hAnsi="Times New Roman"/>
          <w:szCs w:val="24"/>
        </w:rPr>
      </w:pPr>
    </w:p>
    <w:p w14:paraId="4CC26859"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Hyperprolactinemia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0F10E0B5"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929EAD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822D8A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DF42E2"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15B05E"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E1BDEF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E44806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4FE690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34EE378D" w14:textId="77777777" w:rsidTr="00A53DA7">
        <w:tc>
          <w:tcPr>
            <w:tcW w:w="0" w:type="auto"/>
            <w:shd w:val="clear" w:color="auto" w:fill="auto"/>
            <w:tcMar>
              <w:top w:w="0" w:type="dxa"/>
              <w:left w:w="0" w:type="dxa"/>
              <w:bottom w:w="0" w:type="dxa"/>
              <w:right w:w="0" w:type="dxa"/>
            </w:tcMar>
            <w:vAlign w:val="center"/>
          </w:tcPr>
          <w:p w14:paraId="1589301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4030186</w:t>
            </w:r>
          </w:p>
        </w:tc>
        <w:tc>
          <w:tcPr>
            <w:tcW w:w="0" w:type="auto"/>
            <w:shd w:val="clear" w:color="auto" w:fill="auto"/>
            <w:tcMar>
              <w:top w:w="0" w:type="dxa"/>
              <w:left w:w="0" w:type="dxa"/>
              <w:bottom w:w="0" w:type="dxa"/>
              <w:right w:w="0" w:type="dxa"/>
            </w:tcMar>
            <w:vAlign w:val="center"/>
          </w:tcPr>
          <w:p w14:paraId="4B06758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Hyperprolactinemia</w:t>
            </w:r>
          </w:p>
        </w:tc>
        <w:tc>
          <w:tcPr>
            <w:tcW w:w="0" w:type="auto"/>
            <w:shd w:val="clear" w:color="auto" w:fill="auto"/>
            <w:tcMar>
              <w:top w:w="0" w:type="dxa"/>
              <w:left w:w="0" w:type="dxa"/>
              <w:bottom w:w="0" w:type="dxa"/>
              <w:right w:w="0" w:type="dxa"/>
            </w:tcMar>
            <w:vAlign w:val="center"/>
          </w:tcPr>
          <w:p w14:paraId="51D7F5C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4FD2B3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F70895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B52BC8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0187285"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31D5F0E5" w14:textId="77777777" w:rsidR="002C5D4A" w:rsidRDefault="002C5D4A" w:rsidP="002C5D4A">
      <w:pPr>
        <w:pStyle w:val="Heading3"/>
      </w:pPr>
      <w:bookmarkStart w:id="79" w:name="_Toc473037967"/>
      <w:bookmarkStart w:id="80" w:name="_Toc503347124"/>
      <w:bookmarkStart w:id="81" w:name="_Toc503347251"/>
      <w:bookmarkStart w:id="82" w:name="_Toc507400650"/>
      <w:bookmarkStart w:id="83" w:name="_Toc522432764"/>
      <w:r w:rsidRPr="00E83859">
        <w:t>Hyponatremia</w:t>
      </w:r>
      <w:bookmarkEnd w:id="79"/>
      <w:bookmarkEnd w:id="80"/>
      <w:bookmarkEnd w:id="81"/>
      <w:bookmarkEnd w:id="82"/>
      <w:bookmarkEnd w:id="83"/>
    </w:p>
    <w:p w14:paraId="77873E68" w14:textId="77777777" w:rsidR="002C5D4A" w:rsidRDefault="002C5D4A" w:rsidP="002C5D4A">
      <w:r>
        <w:t>Note: The algorithm here relies on the recording of diagnoses codes, and might not have high sensitivity as remarked by Shea et al.</w:t>
      </w:r>
    </w:p>
    <w:p w14:paraId="1A7204FC" w14:textId="77777777" w:rsidR="002C5D4A" w:rsidRPr="00E83859" w:rsidRDefault="002C5D4A" w:rsidP="002C5D4A">
      <w:pPr>
        <w:spacing w:after="45" w:line="240" w:lineRule="auto"/>
        <w:rPr>
          <w:rFonts w:ascii="Times New Roman" w:eastAsia="Times New Roman" w:hAnsi="Times New Roman"/>
          <w:sz w:val="21"/>
          <w:szCs w:val="21"/>
        </w:rPr>
      </w:pPr>
      <w:r w:rsidRPr="00E83859">
        <w:rPr>
          <w:rFonts w:ascii="Times New Roman" w:eastAsia="Times New Roman" w:hAnsi="Times New Roman"/>
          <w:sz w:val="21"/>
          <w:szCs w:val="21"/>
        </w:rPr>
        <w:t>Initial Event Cohort</w:t>
      </w:r>
    </w:p>
    <w:p w14:paraId="2335EBED"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People having any of the following: </w:t>
      </w:r>
      <w:r w:rsidRPr="00E83859">
        <w:rPr>
          <w:rFonts w:ascii="Times New Roman" w:eastAsia="Times New Roman" w:hAnsi="Times New Roman"/>
          <w:szCs w:val="24"/>
        </w:rPr>
        <w:br/>
      </w:r>
    </w:p>
    <w:p w14:paraId="66A8954C"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condition occurrence of Hyponatremia</w:t>
      </w:r>
      <w:r w:rsidRPr="00E83859">
        <w:rPr>
          <w:rFonts w:ascii="Times New Roman" w:eastAsia="Times New Roman" w:hAnsi="Times New Roman"/>
          <w:szCs w:val="24"/>
          <w:vertAlign w:val="superscript"/>
        </w:rPr>
        <w:t>1</w:t>
      </w:r>
    </w:p>
    <w:p w14:paraId="6C747945"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4B5D4526" w14:textId="77777777" w:rsidR="002C5D4A" w:rsidRPr="00E83859" w:rsidRDefault="002C5D4A" w:rsidP="00B962D7">
      <w:pPr>
        <w:widowControl/>
        <w:numPr>
          <w:ilvl w:val="0"/>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a measurement of Serum sodium</w:t>
      </w:r>
      <w:r w:rsidRPr="00E83859">
        <w:rPr>
          <w:rFonts w:ascii="Times New Roman" w:eastAsia="Times New Roman" w:hAnsi="Times New Roman"/>
          <w:szCs w:val="24"/>
          <w:vertAlign w:val="superscript"/>
        </w:rPr>
        <w:t>2</w:t>
      </w:r>
    </w:p>
    <w:p w14:paraId="5432B106"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for the first time in the person's history</w:t>
      </w:r>
    </w:p>
    <w:p w14:paraId="37BE147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with value as number &lt; 136</w:t>
      </w:r>
    </w:p>
    <w:p w14:paraId="1222DDB0" w14:textId="77777777" w:rsidR="002C5D4A" w:rsidRPr="00E83859" w:rsidRDefault="002C5D4A" w:rsidP="00B962D7">
      <w:pPr>
        <w:widowControl/>
        <w:numPr>
          <w:ilvl w:val="1"/>
          <w:numId w:val="3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E83859">
        <w:rPr>
          <w:rFonts w:ascii="Times New Roman" w:eastAsia="Times New Roman" w:hAnsi="Times New Roman"/>
          <w:szCs w:val="24"/>
        </w:rPr>
        <w:t>unit is any of: millimole per liter</w:t>
      </w:r>
    </w:p>
    <w:p w14:paraId="5E9F69F9"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with continuous observation of at least 0 days prior and 0 days after event index date, and limit initial events to: </w:t>
      </w:r>
      <w:r w:rsidRPr="00E83859">
        <w:rPr>
          <w:rFonts w:ascii="Times New Roman" w:eastAsia="Times New Roman" w:hAnsi="Times New Roman"/>
          <w:b/>
          <w:bCs/>
          <w:szCs w:val="24"/>
        </w:rPr>
        <w:t>earliest event per person.</w:t>
      </w:r>
    </w:p>
    <w:p w14:paraId="24B168C6" w14:textId="77777777" w:rsidR="002C5D4A" w:rsidRPr="00E83859" w:rsidRDefault="002C5D4A" w:rsidP="002C5D4A">
      <w:pPr>
        <w:spacing w:after="0" w:line="240" w:lineRule="auto"/>
        <w:rPr>
          <w:rFonts w:ascii="Times New Roman" w:eastAsia="Times New Roman" w:hAnsi="Times New Roman"/>
          <w:szCs w:val="24"/>
        </w:rPr>
      </w:pPr>
    </w:p>
    <w:p w14:paraId="450D3C4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Limit qualifying cohort to: </w:t>
      </w:r>
      <w:r w:rsidRPr="00E83859">
        <w:rPr>
          <w:rFonts w:ascii="Times New Roman" w:eastAsia="Times New Roman" w:hAnsi="Times New Roman"/>
          <w:b/>
          <w:bCs/>
          <w:szCs w:val="24"/>
        </w:rPr>
        <w:t>earliest event per person.</w:t>
      </w:r>
    </w:p>
    <w:p w14:paraId="27CF8E5F" w14:textId="77777777" w:rsidR="002C5D4A" w:rsidRPr="00E83859" w:rsidRDefault="002C5D4A" w:rsidP="002C5D4A">
      <w:pPr>
        <w:spacing w:after="0" w:line="240" w:lineRule="auto"/>
        <w:rPr>
          <w:rFonts w:ascii="Times New Roman" w:eastAsia="Times New Roman" w:hAnsi="Times New Roman"/>
          <w:szCs w:val="24"/>
        </w:rPr>
      </w:pPr>
      <w:r w:rsidRPr="00E83859">
        <w:rPr>
          <w:rFonts w:ascii="Times New Roman" w:eastAsia="Times New Roman" w:hAnsi="Times New Roman"/>
          <w:szCs w:val="24"/>
        </w:rPr>
        <w:t>No end date strategy selected. By default, the cohort end date will be the end of the observation period that contains the index event.</w:t>
      </w:r>
    </w:p>
    <w:p w14:paraId="6095AD06" w14:textId="77777777" w:rsidR="002C5D4A" w:rsidRPr="00E83859" w:rsidRDefault="002C5D4A" w:rsidP="002C5D4A">
      <w:pPr>
        <w:spacing w:after="0" w:line="240" w:lineRule="auto"/>
        <w:rPr>
          <w:rFonts w:ascii="Times New Roman" w:eastAsia="Times New Roman" w:hAnsi="Times New Roman"/>
          <w:szCs w:val="24"/>
        </w:rPr>
      </w:pPr>
    </w:p>
    <w:p w14:paraId="691BA933"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Appendix 1: Concept Set Definitions</w:t>
      </w:r>
    </w:p>
    <w:p w14:paraId="65370A8D" w14:textId="77777777" w:rsidR="002C5D4A" w:rsidRPr="00E83859" w:rsidRDefault="002C5D4A" w:rsidP="002C5D4A">
      <w:pPr>
        <w:spacing w:after="0" w:line="240" w:lineRule="auto"/>
        <w:rPr>
          <w:rFonts w:ascii="Times New Roman" w:eastAsia="Times New Roman" w:hAnsi="Times New Roman"/>
          <w:szCs w:val="24"/>
        </w:rPr>
      </w:pPr>
    </w:p>
    <w:p w14:paraId="0B9CBB30"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1. Hyponatremia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E83859" w14:paraId="2C7FE63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C5CC80"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3D42F67C"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F6BE6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0F42B19"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2262D35"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DA11CE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8DE8AC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F48D04A" w14:textId="77777777" w:rsidTr="00A53DA7">
        <w:tc>
          <w:tcPr>
            <w:tcW w:w="0" w:type="auto"/>
            <w:shd w:val="clear" w:color="auto" w:fill="auto"/>
            <w:tcMar>
              <w:top w:w="0" w:type="dxa"/>
              <w:left w:w="0" w:type="dxa"/>
              <w:bottom w:w="0" w:type="dxa"/>
              <w:right w:w="0" w:type="dxa"/>
            </w:tcMar>
            <w:vAlign w:val="center"/>
          </w:tcPr>
          <w:p w14:paraId="41AF9C9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435515</w:t>
            </w:r>
          </w:p>
        </w:tc>
        <w:tc>
          <w:tcPr>
            <w:tcW w:w="0" w:type="auto"/>
            <w:shd w:val="clear" w:color="auto" w:fill="auto"/>
            <w:tcMar>
              <w:top w:w="0" w:type="dxa"/>
              <w:left w:w="0" w:type="dxa"/>
              <w:bottom w:w="0" w:type="dxa"/>
              <w:right w:w="0" w:type="dxa"/>
            </w:tcMar>
            <w:vAlign w:val="center"/>
          </w:tcPr>
          <w:p w14:paraId="0917AAD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Hypo-osmolality and or hyponatremia</w:t>
            </w:r>
          </w:p>
        </w:tc>
        <w:tc>
          <w:tcPr>
            <w:tcW w:w="0" w:type="auto"/>
            <w:shd w:val="clear" w:color="auto" w:fill="auto"/>
            <w:tcMar>
              <w:top w:w="0" w:type="dxa"/>
              <w:left w:w="0" w:type="dxa"/>
              <w:bottom w:w="0" w:type="dxa"/>
              <w:right w:w="0" w:type="dxa"/>
            </w:tcMar>
            <w:vAlign w:val="center"/>
          </w:tcPr>
          <w:p w14:paraId="6C02E83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92FFC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06AB2D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85B6ACC"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61CF0A6"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576BABBB"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p>
    <w:p w14:paraId="58A800B8" w14:textId="77777777" w:rsidR="002C5D4A" w:rsidRPr="00E83859" w:rsidRDefault="002C5D4A" w:rsidP="002C5D4A">
      <w:pPr>
        <w:shd w:val="clear" w:color="auto" w:fill="FFFFFF"/>
        <w:spacing w:after="0" w:line="240" w:lineRule="auto"/>
        <w:rPr>
          <w:rFonts w:ascii="Segoe UI" w:eastAsia="Times New Roman" w:hAnsi="Segoe UI" w:cs="Segoe UI"/>
          <w:color w:val="333333"/>
          <w:sz w:val="18"/>
          <w:szCs w:val="18"/>
        </w:rPr>
      </w:pPr>
      <w:r w:rsidRPr="00E83859">
        <w:rPr>
          <w:rFonts w:ascii="Segoe UI" w:eastAsia="Times New Roman" w:hAnsi="Segoe UI" w:cs="Segoe UI"/>
          <w:color w:val="333333"/>
          <w:sz w:val="18"/>
          <w:szCs w:val="18"/>
        </w:rPr>
        <w:t>2. Serum sodium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37"/>
        <w:gridCol w:w="1198"/>
        <w:gridCol w:w="1125"/>
        <w:gridCol w:w="1125"/>
        <w:gridCol w:w="1125"/>
        <w:gridCol w:w="1125"/>
      </w:tblGrid>
      <w:tr w:rsidR="002C5D4A" w:rsidRPr="00E83859" w14:paraId="783AB5F7"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030803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B4857F"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720ABD"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112D7F1"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AF305F4"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382D77"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35278B" w14:textId="77777777" w:rsidR="002C5D4A" w:rsidRPr="00E83859" w:rsidRDefault="002C5D4A" w:rsidP="00A53DA7">
            <w:pPr>
              <w:spacing w:after="0" w:line="300" w:lineRule="atLeast"/>
              <w:rPr>
                <w:rFonts w:ascii="Times New Roman" w:eastAsia="Times New Roman" w:hAnsi="Times New Roman"/>
                <w:b/>
                <w:bCs/>
                <w:sz w:val="17"/>
                <w:szCs w:val="17"/>
              </w:rPr>
            </w:pPr>
            <w:r w:rsidRPr="00E83859">
              <w:rPr>
                <w:rFonts w:ascii="Times New Roman" w:eastAsia="Times New Roman" w:hAnsi="Times New Roman"/>
                <w:b/>
                <w:bCs/>
                <w:sz w:val="17"/>
                <w:szCs w:val="17"/>
              </w:rPr>
              <w:t>Mapped</w:t>
            </w:r>
          </w:p>
        </w:tc>
      </w:tr>
      <w:tr w:rsidR="002C5D4A" w:rsidRPr="00E83859" w14:paraId="6CE2800A" w14:textId="77777777" w:rsidTr="00A53DA7">
        <w:tc>
          <w:tcPr>
            <w:tcW w:w="0" w:type="auto"/>
            <w:shd w:val="clear" w:color="auto" w:fill="auto"/>
            <w:tcMar>
              <w:top w:w="0" w:type="dxa"/>
              <w:left w:w="0" w:type="dxa"/>
              <w:bottom w:w="0" w:type="dxa"/>
              <w:right w:w="0" w:type="dxa"/>
            </w:tcMar>
            <w:vAlign w:val="center"/>
          </w:tcPr>
          <w:p w14:paraId="7F63C6F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3032987</w:t>
            </w:r>
          </w:p>
        </w:tc>
        <w:tc>
          <w:tcPr>
            <w:tcW w:w="0" w:type="auto"/>
            <w:shd w:val="clear" w:color="auto" w:fill="auto"/>
            <w:tcMar>
              <w:top w:w="0" w:type="dxa"/>
              <w:left w:w="0" w:type="dxa"/>
              <w:bottom w:w="0" w:type="dxa"/>
              <w:right w:w="0" w:type="dxa"/>
            </w:tcMar>
            <w:vAlign w:val="center"/>
          </w:tcPr>
          <w:p w14:paraId="31D4732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[Moles/volume] corrected for glucose in Serum or Plasma</w:t>
            </w:r>
          </w:p>
        </w:tc>
        <w:tc>
          <w:tcPr>
            <w:tcW w:w="0" w:type="auto"/>
            <w:shd w:val="clear" w:color="auto" w:fill="auto"/>
            <w:tcMar>
              <w:top w:w="0" w:type="dxa"/>
              <w:left w:w="0" w:type="dxa"/>
              <w:bottom w:w="0" w:type="dxa"/>
              <w:right w:w="0" w:type="dxa"/>
            </w:tcMar>
            <w:vAlign w:val="center"/>
          </w:tcPr>
          <w:p w14:paraId="3E528A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7F93F564"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A3A001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E21D7C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5EF4D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732F361B" w14:textId="77777777" w:rsidTr="00A53DA7">
        <w:tc>
          <w:tcPr>
            <w:tcW w:w="0" w:type="auto"/>
            <w:shd w:val="clear" w:color="auto" w:fill="auto"/>
            <w:tcMar>
              <w:top w:w="0" w:type="dxa"/>
              <w:left w:w="0" w:type="dxa"/>
              <w:bottom w:w="0" w:type="dxa"/>
              <w:right w:w="0" w:type="dxa"/>
            </w:tcMar>
            <w:vAlign w:val="center"/>
          </w:tcPr>
          <w:p w14:paraId="4856ED7A"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46235784</w:t>
            </w:r>
          </w:p>
        </w:tc>
        <w:tc>
          <w:tcPr>
            <w:tcW w:w="0" w:type="auto"/>
            <w:shd w:val="clear" w:color="auto" w:fill="auto"/>
            <w:tcMar>
              <w:top w:w="0" w:type="dxa"/>
              <w:left w:w="0" w:type="dxa"/>
              <w:bottom w:w="0" w:type="dxa"/>
              <w:right w:w="0" w:type="dxa"/>
            </w:tcMar>
            <w:vAlign w:val="center"/>
          </w:tcPr>
          <w:p w14:paraId="49E1464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[Moles/volume] in Serum, Plasma or Blood</w:t>
            </w:r>
          </w:p>
        </w:tc>
        <w:tc>
          <w:tcPr>
            <w:tcW w:w="0" w:type="auto"/>
            <w:shd w:val="clear" w:color="auto" w:fill="auto"/>
            <w:tcMar>
              <w:top w:w="0" w:type="dxa"/>
              <w:left w:w="0" w:type="dxa"/>
              <w:bottom w:w="0" w:type="dxa"/>
              <w:right w:w="0" w:type="dxa"/>
            </w:tcMar>
            <w:vAlign w:val="center"/>
          </w:tcPr>
          <w:p w14:paraId="6250D26D"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51A57CE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54B4C969"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69F9CC8"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4E841E"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r w:rsidR="002C5D4A" w:rsidRPr="00E83859" w14:paraId="630DAB3F" w14:textId="77777777" w:rsidTr="00A53DA7">
        <w:tc>
          <w:tcPr>
            <w:tcW w:w="0" w:type="auto"/>
            <w:shd w:val="clear" w:color="auto" w:fill="auto"/>
            <w:tcMar>
              <w:top w:w="0" w:type="dxa"/>
              <w:left w:w="0" w:type="dxa"/>
              <w:bottom w:w="0" w:type="dxa"/>
              <w:right w:w="0" w:type="dxa"/>
            </w:tcMar>
            <w:vAlign w:val="center"/>
          </w:tcPr>
          <w:p w14:paraId="753BA76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3019550</w:t>
            </w:r>
          </w:p>
        </w:tc>
        <w:tc>
          <w:tcPr>
            <w:tcW w:w="0" w:type="auto"/>
            <w:shd w:val="clear" w:color="auto" w:fill="auto"/>
            <w:tcMar>
              <w:top w:w="0" w:type="dxa"/>
              <w:left w:w="0" w:type="dxa"/>
              <w:bottom w:w="0" w:type="dxa"/>
              <w:right w:w="0" w:type="dxa"/>
            </w:tcMar>
            <w:vAlign w:val="center"/>
          </w:tcPr>
          <w:p w14:paraId="0C916B4B"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Sodium serum/plasma</w:t>
            </w:r>
          </w:p>
        </w:tc>
        <w:tc>
          <w:tcPr>
            <w:tcW w:w="0" w:type="auto"/>
            <w:shd w:val="clear" w:color="auto" w:fill="auto"/>
            <w:tcMar>
              <w:top w:w="0" w:type="dxa"/>
              <w:left w:w="0" w:type="dxa"/>
              <w:bottom w:w="0" w:type="dxa"/>
              <w:right w:w="0" w:type="dxa"/>
            </w:tcMar>
            <w:vAlign w:val="center"/>
          </w:tcPr>
          <w:p w14:paraId="41CDC622"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Measurement</w:t>
            </w:r>
          </w:p>
        </w:tc>
        <w:tc>
          <w:tcPr>
            <w:tcW w:w="0" w:type="auto"/>
            <w:shd w:val="clear" w:color="auto" w:fill="auto"/>
            <w:tcMar>
              <w:top w:w="0" w:type="dxa"/>
              <w:left w:w="0" w:type="dxa"/>
              <w:bottom w:w="0" w:type="dxa"/>
              <w:right w:w="0" w:type="dxa"/>
            </w:tcMar>
            <w:vAlign w:val="center"/>
          </w:tcPr>
          <w:p w14:paraId="0E36CE70"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LOINC</w:t>
            </w:r>
          </w:p>
        </w:tc>
        <w:tc>
          <w:tcPr>
            <w:tcW w:w="0" w:type="auto"/>
            <w:shd w:val="clear" w:color="auto" w:fill="auto"/>
            <w:tcMar>
              <w:top w:w="0" w:type="dxa"/>
              <w:left w:w="0" w:type="dxa"/>
              <w:bottom w:w="0" w:type="dxa"/>
              <w:right w:w="0" w:type="dxa"/>
            </w:tcMar>
            <w:vAlign w:val="center"/>
          </w:tcPr>
          <w:p w14:paraId="679A481F"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CDB843"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22A481" w14:textId="77777777" w:rsidR="002C5D4A" w:rsidRPr="00E83859" w:rsidRDefault="002C5D4A" w:rsidP="00A53DA7">
            <w:pPr>
              <w:spacing w:after="0" w:line="240" w:lineRule="auto"/>
              <w:rPr>
                <w:rFonts w:ascii="Times New Roman" w:eastAsia="Times New Roman" w:hAnsi="Times New Roman"/>
                <w:szCs w:val="24"/>
              </w:rPr>
            </w:pPr>
            <w:r w:rsidRPr="00E83859">
              <w:rPr>
                <w:rFonts w:ascii="Times New Roman" w:eastAsia="Times New Roman" w:hAnsi="Times New Roman"/>
                <w:szCs w:val="24"/>
              </w:rPr>
              <w:t>NO</w:t>
            </w:r>
          </w:p>
        </w:tc>
      </w:tr>
    </w:tbl>
    <w:p w14:paraId="1E6F8D8C" w14:textId="77777777" w:rsidR="002C5D4A" w:rsidRDefault="002C5D4A" w:rsidP="002C5D4A">
      <w:pPr>
        <w:pStyle w:val="Heading3"/>
      </w:pPr>
      <w:bookmarkStart w:id="84" w:name="_Toc473037968"/>
      <w:bookmarkStart w:id="85" w:name="_Toc503347125"/>
      <w:bookmarkStart w:id="86" w:name="_Toc503347252"/>
      <w:bookmarkStart w:id="87" w:name="_Toc507400651"/>
      <w:bookmarkStart w:id="88" w:name="_Toc522432765"/>
      <w:r w:rsidRPr="00C352E3">
        <w:lastRenderedPageBreak/>
        <w:t>Hypotension</w:t>
      </w:r>
      <w:bookmarkEnd w:id="84"/>
      <w:bookmarkEnd w:id="85"/>
      <w:bookmarkEnd w:id="86"/>
      <w:bookmarkEnd w:id="87"/>
      <w:bookmarkEnd w:id="88"/>
    </w:p>
    <w:p w14:paraId="3895EF6E" w14:textId="202B9467" w:rsidR="002C5D4A" w:rsidRDefault="002C5D4A" w:rsidP="002C5D4A">
      <w:r>
        <w:t xml:space="preserve">Note: This algorithm follows Wernli et al. </w:t>
      </w:r>
      <w:r>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 </w:instrText>
      </w:r>
      <w:r w:rsidR="00FE029B">
        <w:fldChar w:fldCharType="begin">
          <w:fldData xml:space="preserve">PEVuZE5vdGU+PENpdGU+PEF1dGhvcj5XZXJubGk8L0F1dGhvcj48WWVhcj4yMDE2PC9ZZWFyPjxS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</w:fldData>
        </w:fldChar>
      </w:r>
      <w:r w:rsidR="00FE029B">
        <w:instrText xml:space="preserve"> ADDIN EN.CITE.DATA </w:instrText>
      </w:r>
      <w:r w:rsidR="00FE029B">
        <w:fldChar w:fldCharType="end"/>
      </w:r>
      <w:r>
        <w:fldChar w:fldCharType="separate"/>
      </w:r>
      <w:r w:rsidR="00FE029B">
        <w:rPr>
          <w:noProof/>
        </w:rPr>
        <w:t>[</w:t>
      </w:r>
      <w:hyperlink w:anchor="_ENREF_7" w:tooltip="Wernli, 2016 #57" w:history="1">
        <w:r w:rsidR="00FE029B">
          <w:rPr>
            <w:noProof/>
          </w:rPr>
          <w:t>7</w:t>
        </w:r>
      </w:hyperlink>
      <w:r w:rsidR="00FE029B">
        <w:rPr>
          <w:noProof/>
        </w:rPr>
        <w:t>]</w:t>
      </w:r>
      <w:r>
        <w:fldChar w:fldCharType="end"/>
      </w:r>
    </w:p>
    <w:p w14:paraId="6B0F11F2" w14:textId="77777777" w:rsidR="002C5D4A" w:rsidRPr="00C352E3" w:rsidRDefault="002C5D4A" w:rsidP="002C5D4A">
      <w:pPr>
        <w:spacing w:after="45" w:line="240" w:lineRule="auto"/>
        <w:rPr>
          <w:rFonts w:ascii="Times New Roman" w:eastAsia="Times New Roman" w:hAnsi="Times New Roman"/>
          <w:sz w:val="21"/>
          <w:szCs w:val="21"/>
        </w:rPr>
      </w:pPr>
      <w:r w:rsidRPr="00C352E3">
        <w:rPr>
          <w:rFonts w:ascii="Times New Roman" w:eastAsia="Times New Roman" w:hAnsi="Times New Roman"/>
          <w:sz w:val="21"/>
          <w:szCs w:val="21"/>
        </w:rPr>
        <w:t>Initial Event Cohort</w:t>
      </w:r>
    </w:p>
    <w:p w14:paraId="3C305997"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People having any of the following: </w:t>
      </w:r>
      <w:r w:rsidRPr="00C352E3">
        <w:rPr>
          <w:rFonts w:ascii="Times New Roman" w:eastAsia="Times New Roman" w:hAnsi="Times New Roman"/>
          <w:szCs w:val="24"/>
        </w:rPr>
        <w:br/>
      </w:r>
    </w:p>
    <w:p w14:paraId="25E9C641" w14:textId="77777777" w:rsidR="002C5D4A" w:rsidRPr="00C352E3" w:rsidRDefault="002C5D4A" w:rsidP="00B962D7">
      <w:pPr>
        <w:widowControl/>
        <w:numPr>
          <w:ilvl w:val="0"/>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a condition occurrence of Hypotension</w:t>
      </w:r>
      <w:r w:rsidRPr="00C352E3">
        <w:rPr>
          <w:rFonts w:ascii="Times New Roman" w:eastAsia="Times New Roman" w:hAnsi="Times New Roman"/>
          <w:szCs w:val="24"/>
          <w:vertAlign w:val="superscript"/>
        </w:rPr>
        <w:t>1</w:t>
      </w:r>
    </w:p>
    <w:p w14:paraId="146781A2" w14:textId="77777777" w:rsidR="002C5D4A" w:rsidRPr="00C352E3" w:rsidRDefault="002C5D4A" w:rsidP="00B962D7">
      <w:pPr>
        <w:widowControl/>
        <w:numPr>
          <w:ilvl w:val="1"/>
          <w:numId w:val="3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C352E3">
        <w:rPr>
          <w:rFonts w:ascii="Times New Roman" w:eastAsia="Times New Roman" w:hAnsi="Times New Roman"/>
          <w:szCs w:val="24"/>
        </w:rPr>
        <w:t>for the first time in the person's history</w:t>
      </w:r>
    </w:p>
    <w:p w14:paraId="61E4EB68"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with continuous observation of at least 0 days prior and 0 days after event index date, and limit initial events to: </w:t>
      </w:r>
      <w:r w:rsidRPr="00C352E3">
        <w:rPr>
          <w:rFonts w:ascii="Times New Roman" w:eastAsia="Times New Roman" w:hAnsi="Times New Roman"/>
          <w:b/>
          <w:bCs/>
          <w:szCs w:val="24"/>
        </w:rPr>
        <w:t>earliest event per person.</w:t>
      </w:r>
    </w:p>
    <w:p w14:paraId="2627E088" w14:textId="77777777" w:rsidR="002C5D4A" w:rsidRPr="00C352E3" w:rsidRDefault="002C5D4A" w:rsidP="002C5D4A">
      <w:pPr>
        <w:spacing w:after="0" w:line="240" w:lineRule="auto"/>
        <w:rPr>
          <w:rFonts w:ascii="Times New Roman" w:eastAsia="Times New Roman" w:hAnsi="Times New Roman"/>
          <w:szCs w:val="24"/>
        </w:rPr>
      </w:pPr>
    </w:p>
    <w:p w14:paraId="62DD7C86"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Limit qualifying cohort to: </w:t>
      </w:r>
      <w:r w:rsidRPr="00C352E3">
        <w:rPr>
          <w:rFonts w:ascii="Times New Roman" w:eastAsia="Times New Roman" w:hAnsi="Times New Roman"/>
          <w:b/>
          <w:bCs/>
          <w:szCs w:val="24"/>
        </w:rPr>
        <w:t>earliest event per person.</w:t>
      </w:r>
    </w:p>
    <w:p w14:paraId="65FF0695" w14:textId="77777777" w:rsidR="002C5D4A" w:rsidRPr="00C352E3" w:rsidRDefault="002C5D4A" w:rsidP="002C5D4A">
      <w:pPr>
        <w:spacing w:after="0" w:line="240" w:lineRule="auto"/>
        <w:rPr>
          <w:rFonts w:ascii="Times New Roman" w:eastAsia="Times New Roman" w:hAnsi="Times New Roman"/>
          <w:szCs w:val="24"/>
        </w:rPr>
      </w:pPr>
      <w:r w:rsidRPr="00C352E3">
        <w:rPr>
          <w:rFonts w:ascii="Times New Roman" w:eastAsia="Times New Roman" w:hAnsi="Times New Roman"/>
          <w:szCs w:val="24"/>
        </w:rPr>
        <w:t>No end date strategy selected. By default, the cohort end date will be the end of the observation period that contains the index event.</w:t>
      </w:r>
    </w:p>
    <w:p w14:paraId="03AC5D2C" w14:textId="77777777" w:rsidR="002C5D4A" w:rsidRPr="00C352E3" w:rsidRDefault="002C5D4A" w:rsidP="002C5D4A">
      <w:pPr>
        <w:spacing w:after="0" w:line="240" w:lineRule="auto"/>
        <w:rPr>
          <w:rFonts w:ascii="Times New Roman" w:eastAsia="Times New Roman" w:hAnsi="Times New Roman"/>
          <w:szCs w:val="24"/>
        </w:rPr>
      </w:pPr>
    </w:p>
    <w:p w14:paraId="067F08B3"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Appendix 1: Concept Set Definitions</w:t>
      </w:r>
    </w:p>
    <w:p w14:paraId="527D78D8" w14:textId="77777777" w:rsidR="002C5D4A" w:rsidRPr="00C352E3" w:rsidRDefault="002C5D4A" w:rsidP="002C5D4A">
      <w:pPr>
        <w:spacing w:after="0" w:line="240" w:lineRule="auto"/>
        <w:rPr>
          <w:rFonts w:ascii="Times New Roman" w:eastAsia="Times New Roman" w:hAnsi="Times New Roman"/>
          <w:szCs w:val="24"/>
        </w:rPr>
      </w:pPr>
    </w:p>
    <w:p w14:paraId="3291CAB0" w14:textId="77777777" w:rsidR="002C5D4A" w:rsidRPr="00C352E3" w:rsidRDefault="002C5D4A" w:rsidP="002C5D4A">
      <w:pPr>
        <w:shd w:val="clear" w:color="auto" w:fill="FFFFFF"/>
        <w:spacing w:after="0" w:line="240" w:lineRule="auto"/>
        <w:rPr>
          <w:rFonts w:ascii="Segoe UI" w:eastAsia="Times New Roman" w:hAnsi="Segoe UI" w:cs="Segoe UI"/>
          <w:color w:val="333333"/>
          <w:sz w:val="18"/>
          <w:szCs w:val="18"/>
        </w:rPr>
      </w:pPr>
      <w:r w:rsidRPr="00C352E3">
        <w:rPr>
          <w:rFonts w:ascii="Segoe UI" w:eastAsia="Times New Roman" w:hAnsi="Segoe UI" w:cs="Segoe UI"/>
          <w:color w:val="333333"/>
          <w:sz w:val="18"/>
          <w:szCs w:val="18"/>
        </w:rPr>
        <w:t>1. Hypotension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C352E3" w14:paraId="1CC11B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E19A213"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86B681A"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B8585F0"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C700F85"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2103829"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474461"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016FBA7" w14:textId="77777777" w:rsidR="002C5D4A" w:rsidRPr="00C352E3" w:rsidRDefault="002C5D4A" w:rsidP="00A53DA7">
            <w:pPr>
              <w:spacing w:after="0" w:line="300" w:lineRule="atLeast"/>
              <w:rPr>
                <w:rFonts w:ascii="Times New Roman" w:eastAsia="Times New Roman" w:hAnsi="Times New Roman"/>
                <w:b/>
                <w:bCs/>
                <w:sz w:val="17"/>
                <w:szCs w:val="17"/>
              </w:rPr>
            </w:pPr>
            <w:r w:rsidRPr="00C352E3">
              <w:rPr>
                <w:rFonts w:ascii="Times New Roman" w:eastAsia="Times New Roman" w:hAnsi="Times New Roman"/>
                <w:b/>
                <w:bCs/>
                <w:sz w:val="17"/>
                <w:szCs w:val="17"/>
              </w:rPr>
              <w:t>Mapped</w:t>
            </w:r>
          </w:p>
        </w:tc>
      </w:tr>
      <w:tr w:rsidR="002C5D4A" w:rsidRPr="00C352E3" w14:paraId="7BB62383" w14:textId="77777777" w:rsidTr="00A53DA7">
        <w:tc>
          <w:tcPr>
            <w:tcW w:w="0" w:type="auto"/>
            <w:shd w:val="clear" w:color="auto" w:fill="auto"/>
            <w:tcMar>
              <w:top w:w="0" w:type="dxa"/>
              <w:left w:w="0" w:type="dxa"/>
              <w:bottom w:w="0" w:type="dxa"/>
              <w:right w:w="0" w:type="dxa"/>
            </w:tcMar>
            <w:vAlign w:val="center"/>
          </w:tcPr>
          <w:p w14:paraId="37400B9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4120275</w:t>
            </w:r>
          </w:p>
        </w:tc>
        <w:tc>
          <w:tcPr>
            <w:tcW w:w="0" w:type="auto"/>
            <w:shd w:val="clear" w:color="auto" w:fill="auto"/>
            <w:tcMar>
              <w:top w:w="0" w:type="dxa"/>
              <w:left w:w="0" w:type="dxa"/>
              <w:bottom w:w="0" w:type="dxa"/>
              <w:right w:w="0" w:type="dxa"/>
            </w:tcMar>
            <w:vAlign w:val="center"/>
          </w:tcPr>
          <w:p w14:paraId="2F09A4C8"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Drug-induced hypotension</w:t>
            </w:r>
          </w:p>
        </w:tc>
        <w:tc>
          <w:tcPr>
            <w:tcW w:w="0" w:type="auto"/>
            <w:shd w:val="clear" w:color="auto" w:fill="auto"/>
            <w:tcMar>
              <w:top w:w="0" w:type="dxa"/>
              <w:left w:w="0" w:type="dxa"/>
              <w:bottom w:w="0" w:type="dxa"/>
              <w:right w:w="0" w:type="dxa"/>
            </w:tcMar>
            <w:vAlign w:val="center"/>
          </w:tcPr>
          <w:p w14:paraId="200348F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9135AC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68DD0A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8B043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52C9DF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46665343" w14:textId="77777777" w:rsidTr="00A53DA7">
        <w:tc>
          <w:tcPr>
            <w:tcW w:w="0" w:type="auto"/>
            <w:shd w:val="clear" w:color="auto" w:fill="auto"/>
            <w:tcMar>
              <w:top w:w="0" w:type="dxa"/>
              <w:left w:w="0" w:type="dxa"/>
              <w:bottom w:w="0" w:type="dxa"/>
              <w:right w:w="0" w:type="dxa"/>
            </w:tcMar>
            <w:vAlign w:val="center"/>
          </w:tcPr>
          <w:p w14:paraId="157D5DAA"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317002</w:t>
            </w:r>
          </w:p>
        </w:tc>
        <w:tc>
          <w:tcPr>
            <w:tcW w:w="0" w:type="auto"/>
            <w:shd w:val="clear" w:color="auto" w:fill="auto"/>
            <w:tcMar>
              <w:top w:w="0" w:type="dxa"/>
              <w:left w:w="0" w:type="dxa"/>
              <w:bottom w:w="0" w:type="dxa"/>
              <w:right w:w="0" w:type="dxa"/>
            </w:tcMar>
            <w:vAlign w:val="center"/>
          </w:tcPr>
          <w:p w14:paraId="057F0D0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Low blood pressure</w:t>
            </w:r>
          </w:p>
        </w:tc>
        <w:tc>
          <w:tcPr>
            <w:tcW w:w="0" w:type="auto"/>
            <w:shd w:val="clear" w:color="auto" w:fill="auto"/>
            <w:tcMar>
              <w:top w:w="0" w:type="dxa"/>
              <w:left w:w="0" w:type="dxa"/>
              <w:bottom w:w="0" w:type="dxa"/>
              <w:right w:w="0" w:type="dxa"/>
            </w:tcMar>
            <w:vAlign w:val="center"/>
          </w:tcPr>
          <w:p w14:paraId="76230627"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8AFECBF"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01A287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69019B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137D800"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5BAE5334" w14:textId="77777777" w:rsidTr="00A53DA7">
        <w:tc>
          <w:tcPr>
            <w:tcW w:w="0" w:type="auto"/>
            <w:shd w:val="clear" w:color="auto" w:fill="auto"/>
            <w:tcMar>
              <w:top w:w="0" w:type="dxa"/>
              <w:left w:w="0" w:type="dxa"/>
              <w:bottom w:w="0" w:type="dxa"/>
              <w:right w:w="0" w:type="dxa"/>
            </w:tcMar>
            <w:vAlign w:val="center"/>
          </w:tcPr>
          <w:p w14:paraId="5E951452"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314432</w:t>
            </w:r>
          </w:p>
        </w:tc>
        <w:tc>
          <w:tcPr>
            <w:tcW w:w="0" w:type="auto"/>
            <w:shd w:val="clear" w:color="auto" w:fill="auto"/>
            <w:tcMar>
              <w:top w:w="0" w:type="dxa"/>
              <w:left w:w="0" w:type="dxa"/>
              <w:bottom w:w="0" w:type="dxa"/>
              <w:right w:w="0" w:type="dxa"/>
            </w:tcMar>
            <w:vAlign w:val="center"/>
          </w:tcPr>
          <w:p w14:paraId="1839659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Maternal hypotension syndrome</w:t>
            </w:r>
          </w:p>
        </w:tc>
        <w:tc>
          <w:tcPr>
            <w:tcW w:w="0" w:type="auto"/>
            <w:shd w:val="clear" w:color="auto" w:fill="auto"/>
            <w:tcMar>
              <w:top w:w="0" w:type="dxa"/>
              <w:left w:w="0" w:type="dxa"/>
              <w:bottom w:w="0" w:type="dxa"/>
              <w:right w:w="0" w:type="dxa"/>
            </w:tcMar>
            <w:vAlign w:val="center"/>
          </w:tcPr>
          <w:p w14:paraId="6CFBC0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11A9C3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4E8946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992B8EB"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CCCE65C"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r w:rsidR="002C5D4A" w:rsidRPr="00C352E3" w14:paraId="69D5EA0D" w14:textId="77777777" w:rsidTr="00A53DA7">
        <w:tc>
          <w:tcPr>
            <w:tcW w:w="0" w:type="auto"/>
            <w:shd w:val="clear" w:color="auto" w:fill="auto"/>
            <w:tcMar>
              <w:top w:w="0" w:type="dxa"/>
              <w:left w:w="0" w:type="dxa"/>
              <w:bottom w:w="0" w:type="dxa"/>
              <w:right w:w="0" w:type="dxa"/>
            </w:tcMar>
            <w:vAlign w:val="center"/>
          </w:tcPr>
          <w:p w14:paraId="49BACE6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319041</w:t>
            </w:r>
          </w:p>
        </w:tc>
        <w:tc>
          <w:tcPr>
            <w:tcW w:w="0" w:type="auto"/>
            <w:shd w:val="clear" w:color="auto" w:fill="auto"/>
            <w:tcMar>
              <w:top w:w="0" w:type="dxa"/>
              <w:left w:w="0" w:type="dxa"/>
              <w:bottom w:w="0" w:type="dxa"/>
              <w:right w:w="0" w:type="dxa"/>
            </w:tcMar>
            <w:vAlign w:val="center"/>
          </w:tcPr>
          <w:p w14:paraId="1E8E11F4"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Orthostatic hypotension</w:t>
            </w:r>
          </w:p>
        </w:tc>
        <w:tc>
          <w:tcPr>
            <w:tcW w:w="0" w:type="auto"/>
            <w:shd w:val="clear" w:color="auto" w:fill="auto"/>
            <w:tcMar>
              <w:top w:w="0" w:type="dxa"/>
              <w:left w:w="0" w:type="dxa"/>
              <w:bottom w:w="0" w:type="dxa"/>
              <w:right w:w="0" w:type="dxa"/>
            </w:tcMar>
            <w:vAlign w:val="center"/>
          </w:tcPr>
          <w:p w14:paraId="4B5375C3"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BD9958D"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54B28A6"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F634DC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FAAE311" w14:textId="77777777" w:rsidR="002C5D4A" w:rsidRPr="00C352E3" w:rsidRDefault="002C5D4A" w:rsidP="00A53DA7">
            <w:pPr>
              <w:spacing w:after="0" w:line="240" w:lineRule="auto"/>
              <w:rPr>
                <w:rFonts w:ascii="Times New Roman" w:eastAsia="Times New Roman" w:hAnsi="Times New Roman"/>
                <w:szCs w:val="24"/>
              </w:rPr>
            </w:pPr>
            <w:r w:rsidRPr="00C352E3">
              <w:rPr>
                <w:rFonts w:ascii="Times New Roman" w:eastAsia="Times New Roman" w:hAnsi="Times New Roman"/>
                <w:szCs w:val="24"/>
              </w:rPr>
              <w:t>NO</w:t>
            </w:r>
          </w:p>
        </w:tc>
      </w:tr>
    </w:tbl>
    <w:p w14:paraId="4E80DD9F" w14:textId="77777777" w:rsidR="002C5D4A" w:rsidRDefault="002C5D4A" w:rsidP="002C5D4A">
      <w:pPr>
        <w:pStyle w:val="Heading3"/>
      </w:pPr>
      <w:bookmarkStart w:id="89" w:name="_Toc473037969"/>
      <w:bookmarkStart w:id="90" w:name="_Toc503347126"/>
      <w:bookmarkStart w:id="91" w:name="_Toc503347253"/>
      <w:bookmarkStart w:id="92" w:name="_Toc507400652"/>
      <w:bookmarkStart w:id="93" w:name="_Toc522432766"/>
      <w:r w:rsidRPr="00886253">
        <w:t>Hypothyroidism</w:t>
      </w:r>
      <w:bookmarkEnd w:id="89"/>
      <w:bookmarkEnd w:id="90"/>
      <w:bookmarkEnd w:id="91"/>
      <w:bookmarkEnd w:id="92"/>
      <w:bookmarkEnd w:id="93"/>
    </w:p>
    <w:p w14:paraId="40C301FD" w14:textId="1F472601" w:rsidR="002C5D4A" w:rsidRDefault="002C5D4A" w:rsidP="002C5D4A">
      <w:r>
        <w:t xml:space="preserve">Note: This algorithm requires the occurrences of 2 more diagnose codes, as recommended by Lu et al. </w:t>
      </w:r>
      <w:r>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 </w:instrText>
      </w:r>
      <w:r w:rsidR="00FE029B">
        <w:fldChar w:fldCharType="begin">
          <w:fldData xml:space="preserve">PEVuZE5vdGU+PENpdGU+PEF1dGhvcj5MdTwvQXV0aG9yPjxZZWFyPjIwMTY8L1llYXI+PFJlY051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</w:fldData>
        </w:fldChar>
      </w:r>
      <w:r w:rsidR="00FE029B">
        <w:instrText xml:space="preserve"> ADDIN EN.CITE.DATA </w:instrText>
      </w:r>
      <w:r w:rsidR="00FE029B">
        <w:fldChar w:fldCharType="end"/>
      </w:r>
      <w:r>
        <w:fldChar w:fldCharType="separate"/>
      </w:r>
      <w:r w:rsidR="00FE029B">
        <w:rPr>
          <w:noProof/>
        </w:rPr>
        <w:t>[</w:t>
      </w:r>
      <w:hyperlink w:anchor="_ENREF_8" w:tooltip="Lu, 2016 #58" w:history="1">
        <w:r w:rsidR="00FE029B">
          <w:rPr>
            <w:noProof/>
          </w:rPr>
          <w:t>8</w:t>
        </w:r>
      </w:hyperlink>
      <w:r w:rsidR="00FE029B">
        <w:rPr>
          <w:noProof/>
        </w:rPr>
        <w:t>]</w:t>
      </w:r>
      <w:r>
        <w:fldChar w:fldCharType="end"/>
      </w:r>
    </w:p>
    <w:p w14:paraId="14302FF6" w14:textId="77777777" w:rsidR="002C5D4A" w:rsidRPr="009406F5" w:rsidRDefault="002C5D4A" w:rsidP="002C5D4A">
      <w:pPr>
        <w:spacing w:after="45" w:line="240" w:lineRule="auto"/>
        <w:rPr>
          <w:rFonts w:ascii="Times New Roman" w:eastAsia="Times New Roman" w:hAnsi="Times New Roman"/>
          <w:sz w:val="21"/>
          <w:szCs w:val="21"/>
        </w:rPr>
      </w:pPr>
      <w:r w:rsidRPr="009406F5">
        <w:rPr>
          <w:rFonts w:ascii="Times New Roman" w:eastAsia="Times New Roman" w:hAnsi="Times New Roman"/>
          <w:sz w:val="21"/>
          <w:szCs w:val="21"/>
        </w:rPr>
        <w:t>Initial Event Cohort</w:t>
      </w:r>
    </w:p>
    <w:p w14:paraId="17ACBD2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People having any of the following: </w:t>
      </w:r>
      <w:r w:rsidRPr="009406F5">
        <w:rPr>
          <w:rFonts w:ascii="Times New Roman" w:eastAsia="Times New Roman" w:hAnsi="Times New Roman"/>
          <w:szCs w:val="24"/>
        </w:rPr>
        <w:br/>
      </w:r>
    </w:p>
    <w:p w14:paraId="58E1FB6D" w14:textId="77777777" w:rsidR="002C5D4A" w:rsidRPr="009406F5" w:rsidRDefault="002C5D4A" w:rsidP="00B962D7">
      <w:pPr>
        <w:widowControl/>
        <w:numPr>
          <w:ilvl w:val="0"/>
          <w:numId w:val="3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 condition occurrence of Hypothyroidism</w:t>
      </w:r>
      <w:r w:rsidRPr="009406F5">
        <w:rPr>
          <w:rFonts w:ascii="Times New Roman" w:eastAsia="Times New Roman" w:hAnsi="Times New Roman"/>
          <w:szCs w:val="24"/>
          <w:vertAlign w:val="superscript"/>
        </w:rPr>
        <w:t>1</w:t>
      </w:r>
    </w:p>
    <w:p w14:paraId="70777882"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with continuous observation of at least 0 days prior and 0 days after event index date, and limit initial events to: </w:t>
      </w:r>
      <w:r w:rsidRPr="009406F5">
        <w:rPr>
          <w:rFonts w:ascii="Times New Roman" w:eastAsia="Times New Roman" w:hAnsi="Times New Roman"/>
          <w:b/>
          <w:bCs/>
          <w:szCs w:val="24"/>
        </w:rPr>
        <w:t>all events per person.</w:t>
      </w:r>
    </w:p>
    <w:p w14:paraId="3257135B" w14:textId="77777777" w:rsidR="002C5D4A" w:rsidRPr="009406F5" w:rsidRDefault="002C5D4A" w:rsidP="002C5D4A">
      <w:pPr>
        <w:spacing w:after="0" w:line="240" w:lineRule="auto"/>
        <w:rPr>
          <w:rFonts w:ascii="Times New Roman" w:eastAsia="Times New Roman" w:hAnsi="Times New Roman"/>
          <w:szCs w:val="24"/>
        </w:rPr>
      </w:pPr>
    </w:p>
    <w:p w14:paraId="518E54E9"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For people matching the Primary Events, include:</w:t>
      </w:r>
    </w:p>
    <w:p w14:paraId="5C5C5A17"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Having all of the following criteria:</w:t>
      </w:r>
    </w:p>
    <w:p w14:paraId="5DF91053" w14:textId="77777777" w:rsidR="002C5D4A" w:rsidRPr="009406F5" w:rsidRDefault="002C5D4A" w:rsidP="00B962D7">
      <w:pPr>
        <w:widowControl/>
        <w:numPr>
          <w:ilvl w:val="0"/>
          <w:numId w:val="3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9406F5">
        <w:rPr>
          <w:rFonts w:ascii="Times New Roman" w:eastAsia="Times New Roman" w:hAnsi="Times New Roman"/>
          <w:szCs w:val="24"/>
        </w:rPr>
        <w:t>at least 2 occurrences of a condition occurrence of Hypothyroidism</w:t>
      </w:r>
      <w:r w:rsidRPr="009406F5">
        <w:rPr>
          <w:rFonts w:ascii="Times New Roman" w:eastAsia="Times New Roman" w:hAnsi="Times New Roman"/>
          <w:szCs w:val="24"/>
          <w:vertAlign w:val="superscript"/>
        </w:rPr>
        <w:t>1</w:t>
      </w:r>
    </w:p>
    <w:p w14:paraId="36F4368A" w14:textId="77777777" w:rsidR="002C5D4A" w:rsidRPr="009406F5" w:rsidRDefault="002C5D4A" w:rsidP="002C5D4A">
      <w:pPr>
        <w:spacing w:beforeAutospacing="1" w:after="0" w:afterAutospacing="1" w:line="240" w:lineRule="auto"/>
        <w:ind w:left="720"/>
        <w:rPr>
          <w:rFonts w:ascii="Times New Roman" w:eastAsia="Times New Roman" w:hAnsi="Times New Roman"/>
          <w:szCs w:val="24"/>
        </w:rPr>
      </w:pPr>
      <w:r w:rsidRPr="009406F5">
        <w:rPr>
          <w:rFonts w:ascii="Times New Roman" w:eastAsia="Times New Roman" w:hAnsi="Times New Roman"/>
          <w:szCs w:val="24"/>
        </w:rPr>
        <w:t>starting between 0 days Before and 90 days After event index date</w:t>
      </w:r>
    </w:p>
    <w:p w14:paraId="51DD25AC"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cohort of initial events to: </w:t>
      </w:r>
      <w:r w:rsidRPr="009406F5">
        <w:rPr>
          <w:rFonts w:ascii="Times New Roman" w:eastAsia="Times New Roman" w:hAnsi="Times New Roman"/>
          <w:b/>
          <w:bCs/>
          <w:szCs w:val="24"/>
        </w:rPr>
        <w:t>earliest event per person.</w:t>
      </w:r>
    </w:p>
    <w:p w14:paraId="2BFB13A6"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t>Limit qualifying cohort to: </w:t>
      </w:r>
      <w:r w:rsidRPr="009406F5">
        <w:rPr>
          <w:rFonts w:ascii="Times New Roman" w:eastAsia="Times New Roman" w:hAnsi="Times New Roman"/>
          <w:b/>
          <w:bCs/>
          <w:szCs w:val="24"/>
        </w:rPr>
        <w:t>earliest event per person.</w:t>
      </w:r>
    </w:p>
    <w:p w14:paraId="5A2D8AD0" w14:textId="77777777" w:rsidR="002C5D4A" w:rsidRPr="009406F5" w:rsidRDefault="002C5D4A" w:rsidP="002C5D4A">
      <w:pPr>
        <w:spacing w:after="0" w:line="240" w:lineRule="auto"/>
        <w:rPr>
          <w:rFonts w:ascii="Times New Roman" w:eastAsia="Times New Roman" w:hAnsi="Times New Roman"/>
          <w:szCs w:val="24"/>
        </w:rPr>
      </w:pPr>
      <w:r w:rsidRPr="009406F5">
        <w:rPr>
          <w:rFonts w:ascii="Times New Roman" w:eastAsia="Times New Roman" w:hAnsi="Times New Roman"/>
          <w:szCs w:val="24"/>
        </w:rPr>
        <w:lastRenderedPageBreak/>
        <w:t>No end date strategy selected. By default, the cohort end date will be the end of the observation period that contains the index event.</w:t>
      </w:r>
    </w:p>
    <w:p w14:paraId="203340A8" w14:textId="77777777" w:rsidR="002C5D4A" w:rsidRPr="009406F5" w:rsidRDefault="002C5D4A" w:rsidP="002C5D4A">
      <w:pPr>
        <w:spacing w:after="0" w:line="240" w:lineRule="auto"/>
        <w:rPr>
          <w:rFonts w:ascii="Times New Roman" w:eastAsia="Times New Roman" w:hAnsi="Times New Roman"/>
          <w:szCs w:val="24"/>
        </w:rPr>
      </w:pPr>
    </w:p>
    <w:p w14:paraId="69442081"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Appendix 1: Concept Set Definitions</w:t>
      </w:r>
    </w:p>
    <w:p w14:paraId="759FECE5" w14:textId="77777777" w:rsidR="002C5D4A" w:rsidRPr="009406F5" w:rsidRDefault="002C5D4A" w:rsidP="002C5D4A">
      <w:pPr>
        <w:spacing w:after="0" w:line="240" w:lineRule="auto"/>
        <w:rPr>
          <w:rFonts w:ascii="Times New Roman" w:eastAsia="Times New Roman" w:hAnsi="Times New Roman"/>
          <w:szCs w:val="24"/>
        </w:rPr>
      </w:pPr>
    </w:p>
    <w:p w14:paraId="13500CF2" w14:textId="77777777" w:rsidR="002C5D4A" w:rsidRPr="009406F5" w:rsidRDefault="002C5D4A" w:rsidP="002C5D4A">
      <w:pPr>
        <w:shd w:val="clear" w:color="auto" w:fill="FFFFFF"/>
        <w:spacing w:after="0" w:line="240" w:lineRule="auto"/>
        <w:rPr>
          <w:rFonts w:ascii="Segoe UI" w:eastAsia="Times New Roman" w:hAnsi="Segoe UI" w:cs="Segoe UI"/>
          <w:color w:val="333333"/>
          <w:sz w:val="18"/>
          <w:szCs w:val="18"/>
        </w:rPr>
      </w:pPr>
      <w:r w:rsidRPr="009406F5">
        <w:rPr>
          <w:rFonts w:ascii="Segoe UI" w:eastAsia="Times New Roman" w:hAnsi="Segoe UI" w:cs="Segoe UI"/>
          <w:color w:val="333333"/>
          <w:sz w:val="18"/>
          <w:szCs w:val="18"/>
        </w:rPr>
        <w:t>1. Hypothyroidism</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9406F5" w14:paraId="3E12194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010D6E38"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7B4A06B3"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FEF3F"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CBA30C2"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DED5965"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58B4624"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B0EB3BC" w14:textId="77777777" w:rsidR="002C5D4A" w:rsidRPr="009406F5" w:rsidRDefault="002C5D4A" w:rsidP="00A53DA7">
            <w:pPr>
              <w:spacing w:after="0" w:line="300" w:lineRule="atLeast"/>
              <w:rPr>
                <w:rFonts w:ascii="Times New Roman" w:eastAsia="Times New Roman" w:hAnsi="Times New Roman"/>
                <w:b/>
                <w:bCs/>
                <w:sz w:val="17"/>
                <w:szCs w:val="17"/>
              </w:rPr>
            </w:pPr>
            <w:r w:rsidRPr="009406F5">
              <w:rPr>
                <w:rFonts w:ascii="Times New Roman" w:eastAsia="Times New Roman" w:hAnsi="Times New Roman"/>
                <w:b/>
                <w:bCs/>
                <w:sz w:val="17"/>
                <w:szCs w:val="17"/>
              </w:rPr>
              <w:t>Mapped</w:t>
            </w:r>
          </w:p>
        </w:tc>
      </w:tr>
      <w:tr w:rsidR="002C5D4A" w:rsidRPr="009406F5" w14:paraId="6B6EFAAF" w14:textId="77777777" w:rsidTr="00A53DA7">
        <w:tc>
          <w:tcPr>
            <w:tcW w:w="0" w:type="auto"/>
            <w:shd w:val="clear" w:color="auto" w:fill="auto"/>
            <w:tcMar>
              <w:top w:w="0" w:type="dxa"/>
              <w:left w:w="0" w:type="dxa"/>
              <w:bottom w:w="0" w:type="dxa"/>
              <w:right w:w="0" w:type="dxa"/>
            </w:tcMar>
            <w:vAlign w:val="center"/>
          </w:tcPr>
          <w:p w14:paraId="5760746F"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140673</w:t>
            </w:r>
          </w:p>
        </w:tc>
        <w:tc>
          <w:tcPr>
            <w:tcW w:w="0" w:type="auto"/>
            <w:shd w:val="clear" w:color="auto" w:fill="auto"/>
            <w:tcMar>
              <w:top w:w="0" w:type="dxa"/>
              <w:left w:w="0" w:type="dxa"/>
              <w:bottom w:w="0" w:type="dxa"/>
              <w:right w:w="0" w:type="dxa"/>
            </w:tcMar>
            <w:vAlign w:val="center"/>
          </w:tcPr>
          <w:p w14:paraId="2A5FB6A5"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Hypothyroidism</w:t>
            </w:r>
          </w:p>
        </w:tc>
        <w:tc>
          <w:tcPr>
            <w:tcW w:w="0" w:type="auto"/>
            <w:shd w:val="clear" w:color="auto" w:fill="auto"/>
            <w:tcMar>
              <w:top w:w="0" w:type="dxa"/>
              <w:left w:w="0" w:type="dxa"/>
              <w:bottom w:w="0" w:type="dxa"/>
              <w:right w:w="0" w:type="dxa"/>
            </w:tcMar>
            <w:vAlign w:val="center"/>
          </w:tcPr>
          <w:p w14:paraId="34EE962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002670D"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382940"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9359B1"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FE47BD2" w14:textId="77777777" w:rsidR="002C5D4A" w:rsidRPr="009406F5" w:rsidRDefault="002C5D4A" w:rsidP="00A53DA7">
            <w:pPr>
              <w:spacing w:after="0" w:line="240" w:lineRule="auto"/>
              <w:rPr>
                <w:rFonts w:ascii="Times New Roman" w:eastAsia="Times New Roman" w:hAnsi="Times New Roman"/>
                <w:szCs w:val="24"/>
              </w:rPr>
            </w:pPr>
            <w:r w:rsidRPr="009406F5">
              <w:rPr>
                <w:rFonts w:ascii="Times New Roman" w:eastAsia="Times New Roman" w:hAnsi="Times New Roman"/>
                <w:szCs w:val="24"/>
              </w:rPr>
              <w:t>NO</w:t>
            </w:r>
          </w:p>
        </w:tc>
      </w:tr>
    </w:tbl>
    <w:p w14:paraId="1B93F749" w14:textId="77777777" w:rsidR="002C5D4A" w:rsidRDefault="002C5D4A" w:rsidP="002C5D4A">
      <w:pPr>
        <w:pStyle w:val="Heading3"/>
      </w:pPr>
      <w:bookmarkStart w:id="94" w:name="_Toc473037970"/>
      <w:bookmarkStart w:id="95" w:name="_Toc503347127"/>
      <w:bookmarkStart w:id="96" w:name="_Toc503347254"/>
      <w:bookmarkStart w:id="97" w:name="_Toc507400653"/>
      <w:bookmarkStart w:id="98" w:name="_Toc522432767"/>
      <w:r w:rsidRPr="00435EB4">
        <w:t>Insomnia</w:t>
      </w:r>
      <w:bookmarkEnd w:id="94"/>
      <w:bookmarkEnd w:id="95"/>
      <w:bookmarkEnd w:id="96"/>
      <w:bookmarkEnd w:id="97"/>
      <w:bookmarkEnd w:id="98"/>
    </w:p>
    <w:p w14:paraId="16827660" w14:textId="77777777" w:rsidR="002C5D4A" w:rsidRPr="00435EB4" w:rsidRDefault="002C5D4A" w:rsidP="002C5D4A">
      <w:pPr>
        <w:spacing w:after="45" w:line="240" w:lineRule="auto"/>
        <w:rPr>
          <w:rFonts w:ascii="Times New Roman" w:eastAsia="Times New Roman" w:hAnsi="Times New Roman"/>
          <w:sz w:val="21"/>
          <w:szCs w:val="21"/>
        </w:rPr>
      </w:pPr>
      <w:r w:rsidRPr="00435EB4">
        <w:rPr>
          <w:rFonts w:ascii="Times New Roman" w:eastAsia="Times New Roman" w:hAnsi="Times New Roman"/>
          <w:sz w:val="21"/>
          <w:szCs w:val="21"/>
        </w:rPr>
        <w:t>Initial Event Cohort</w:t>
      </w:r>
    </w:p>
    <w:p w14:paraId="260405F6" w14:textId="716540FA"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Peopl</w:t>
      </w:r>
      <w:r>
        <w:rPr>
          <w:rFonts w:ascii="Times New Roman" w:eastAsia="Times New Roman" w:hAnsi="Times New Roman"/>
          <w:szCs w:val="24"/>
        </w:rPr>
        <w:t>e having any of the following: </w:t>
      </w:r>
    </w:p>
    <w:p w14:paraId="036573FB" w14:textId="77777777" w:rsidR="002C5D4A" w:rsidRPr="00435EB4" w:rsidRDefault="002C5D4A" w:rsidP="00B962D7">
      <w:pPr>
        <w:widowControl/>
        <w:numPr>
          <w:ilvl w:val="0"/>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a condition occurrence of Insomnia</w:t>
      </w:r>
      <w:r w:rsidRPr="00435EB4">
        <w:rPr>
          <w:rFonts w:ascii="Times New Roman" w:eastAsia="Times New Roman" w:hAnsi="Times New Roman"/>
          <w:szCs w:val="24"/>
          <w:vertAlign w:val="superscript"/>
        </w:rPr>
        <w:t>1</w:t>
      </w:r>
    </w:p>
    <w:p w14:paraId="661F0DD7" w14:textId="77777777" w:rsidR="002C5D4A" w:rsidRPr="00435EB4" w:rsidRDefault="002C5D4A" w:rsidP="00B962D7">
      <w:pPr>
        <w:widowControl/>
        <w:numPr>
          <w:ilvl w:val="1"/>
          <w:numId w:val="3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35EB4">
        <w:rPr>
          <w:rFonts w:ascii="Times New Roman" w:eastAsia="Times New Roman" w:hAnsi="Times New Roman"/>
          <w:szCs w:val="24"/>
        </w:rPr>
        <w:t>for the first time in the person's history</w:t>
      </w:r>
    </w:p>
    <w:p w14:paraId="5062F102"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with continuous observation of at least 0 days prior and 0 days after event index date, and limit initial events to: </w:t>
      </w:r>
      <w:r w:rsidRPr="00435EB4">
        <w:rPr>
          <w:rFonts w:ascii="Times New Roman" w:eastAsia="Times New Roman" w:hAnsi="Times New Roman"/>
          <w:b/>
          <w:bCs/>
          <w:szCs w:val="24"/>
        </w:rPr>
        <w:t>earliest event per person.</w:t>
      </w:r>
    </w:p>
    <w:p w14:paraId="7EC4B5E3" w14:textId="77777777" w:rsidR="002C5D4A" w:rsidRPr="00435EB4" w:rsidRDefault="002C5D4A" w:rsidP="002C5D4A">
      <w:pPr>
        <w:spacing w:after="0" w:line="240" w:lineRule="auto"/>
        <w:rPr>
          <w:rFonts w:ascii="Times New Roman" w:eastAsia="Times New Roman" w:hAnsi="Times New Roman"/>
          <w:szCs w:val="24"/>
        </w:rPr>
      </w:pPr>
    </w:p>
    <w:p w14:paraId="5B82AF56"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Limit qualifying cohort to: </w:t>
      </w:r>
      <w:r w:rsidRPr="00435EB4">
        <w:rPr>
          <w:rFonts w:ascii="Times New Roman" w:eastAsia="Times New Roman" w:hAnsi="Times New Roman"/>
          <w:b/>
          <w:bCs/>
          <w:szCs w:val="24"/>
        </w:rPr>
        <w:t>earliest event per person.</w:t>
      </w:r>
    </w:p>
    <w:p w14:paraId="3F8D6968" w14:textId="77777777" w:rsidR="002C5D4A" w:rsidRPr="00435EB4" w:rsidRDefault="002C5D4A" w:rsidP="002C5D4A">
      <w:pPr>
        <w:spacing w:after="0" w:line="240" w:lineRule="auto"/>
        <w:rPr>
          <w:rFonts w:ascii="Times New Roman" w:eastAsia="Times New Roman" w:hAnsi="Times New Roman"/>
          <w:szCs w:val="24"/>
        </w:rPr>
      </w:pPr>
      <w:r w:rsidRPr="00435EB4">
        <w:rPr>
          <w:rFonts w:ascii="Times New Roman" w:eastAsia="Times New Roman" w:hAnsi="Times New Roman"/>
          <w:szCs w:val="24"/>
        </w:rPr>
        <w:t>No end date strategy selected. By default, the cohort end date will be the end of the observation period that contains the index event.</w:t>
      </w:r>
    </w:p>
    <w:p w14:paraId="2F119B97" w14:textId="77777777" w:rsidR="002C5D4A" w:rsidRPr="00435EB4" w:rsidRDefault="002C5D4A" w:rsidP="002C5D4A">
      <w:pPr>
        <w:spacing w:after="0" w:line="240" w:lineRule="auto"/>
        <w:rPr>
          <w:rFonts w:ascii="Times New Roman" w:eastAsia="Times New Roman" w:hAnsi="Times New Roman"/>
          <w:szCs w:val="24"/>
        </w:rPr>
      </w:pPr>
    </w:p>
    <w:p w14:paraId="518ABD68"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Appendix 1: Concept Set Definitions</w:t>
      </w:r>
    </w:p>
    <w:p w14:paraId="5291188B" w14:textId="77777777" w:rsidR="002C5D4A" w:rsidRPr="00435EB4" w:rsidRDefault="002C5D4A" w:rsidP="002C5D4A">
      <w:pPr>
        <w:spacing w:after="0" w:line="240" w:lineRule="auto"/>
        <w:rPr>
          <w:rFonts w:ascii="Times New Roman" w:eastAsia="Times New Roman" w:hAnsi="Times New Roman"/>
          <w:szCs w:val="24"/>
        </w:rPr>
      </w:pPr>
    </w:p>
    <w:p w14:paraId="23677D91" w14:textId="77777777" w:rsidR="002C5D4A" w:rsidRPr="00435EB4" w:rsidRDefault="002C5D4A" w:rsidP="002C5D4A">
      <w:pPr>
        <w:shd w:val="clear" w:color="auto" w:fill="FFFFFF"/>
        <w:spacing w:after="0" w:line="240" w:lineRule="auto"/>
        <w:rPr>
          <w:rFonts w:ascii="Segoe UI" w:eastAsia="Times New Roman" w:hAnsi="Segoe UI" w:cs="Segoe UI"/>
          <w:color w:val="333333"/>
          <w:sz w:val="18"/>
          <w:szCs w:val="18"/>
        </w:rPr>
      </w:pPr>
      <w:r w:rsidRPr="00435EB4">
        <w:rPr>
          <w:rFonts w:ascii="Segoe UI" w:eastAsia="Times New Roman" w:hAnsi="Segoe UI" w:cs="Segoe UI"/>
          <w:color w:val="333333"/>
          <w:sz w:val="18"/>
          <w:szCs w:val="18"/>
        </w:rPr>
        <w:t>1. Insomnia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35EB4" w14:paraId="6ECEF5D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448DAD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09FF9E82"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8A24"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70414C"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385DF9F"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1E09686"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FFB829E" w14:textId="77777777" w:rsidR="002C5D4A" w:rsidRPr="00435EB4" w:rsidRDefault="002C5D4A" w:rsidP="00A53DA7">
            <w:pPr>
              <w:spacing w:after="0" w:line="300" w:lineRule="atLeast"/>
              <w:rPr>
                <w:rFonts w:ascii="Times New Roman" w:eastAsia="Times New Roman" w:hAnsi="Times New Roman"/>
                <w:b/>
                <w:bCs/>
                <w:sz w:val="17"/>
                <w:szCs w:val="17"/>
              </w:rPr>
            </w:pPr>
            <w:r w:rsidRPr="00435EB4">
              <w:rPr>
                <w:rFonts w:ascii="Times New Roman" w:eastAsia="Times New Roman" w:hAnsi="Times New Roman"/>
                <w:b/>
                <w:bCs/>
                <w:sz w:val="17"/>
                <w:szCs w:val="17"/>
              </w:rPr>
              <w:t>Mapped</w:t>
            </w:r>
          </w:p>
        </w:tc>
      </w:tr>
      <w:tr w:rsidR="002C5D4A" w:rsidRPr="00435EB4" w14:paraId="373556F1" w14:textId="77777777" w:rsidTr="00A53DA7">
        <w:tc>
          <w:tcPr>
            <w:tcW w:w="0" w:type="auto"/>
            <w:shd w:val="clear" w:color="auto" w:fill="auto"/>
            <w:tcMar>
              <w:top w:w="0" w:type="dxa"/>
              <w:left w:w="0" w:type="dxa"/>
              <w:bottom w:w="0" w:type="dxa"/>
              <w:right w:w="0" w:type="dxa"/>
            </w:tcMar>
            <w:vAlign w:val="center"/>
          </w:tcPr>
          <w:p w14:paraId="14B9F82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439708</w:t>
            </w:r>
          </w:p>
        </w:tc>
        <w:tc>
          <w:tcPr>
            <w:tcW w:w="0" w:type="auto"/>
            <w:shd w:val="clear" w:color="auto" w:fill="auto"/>
            <w:tcMar>
              <w:top w:w="0" w:type="dxa"/>
              <w:left w:w="0" w:type="dxa"/>
              <w:bottom w:w="0" w:type="dxa"/>
              <w:right w:w="0" w:type="dxa"/>
            </w:tcMar>
            <w:vAlign w:val="center"/>
          </w:tcPr>
          <w:p w14:paraId="3D708DF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Disorders of initiating and maintaining sleep</w:t>
            </w:r>
          </w:p>
        </w:tc>
        <w:tc>
          <w:tcPr>
            <w:tcW w:w="0" w:type="auto"/>
            <w:shd w:val="clear" w:color="auto" w:fill="auto"/>
            <w:tcMar>
              <w:top w:w="0" w:type="dxa"/>
              <w:left w:w="0" w:type="dxa"/>
              <w:bottom w:w="0" w:type="dxa"/>
              <w:right w:w="0" w:type="dxa"/>
            </w:tcMar>
            <w:vAlign w:val="center"/>
          </w:tcPr>
          <w:p w14:paraId="2202E1E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3A0EBA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F7C465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DA47DE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A7F0D7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1EEF1B3A" w14:textId="77777777" w:rsidTr="00A53DA7">
        <w:tc>
          <w:tcPr>
            <w:tcW w:w="0" w:type="auto"/>
            <w:shd w:val="clear" w:color="auto" w:fill="auto"/>
            <w:tcMar>
              <w:top w:w="0" w:type="dxa"/>
              <w:left w:w="0" w:type="dxa"/>
              <w:bottom w:w="0" w:type="dxa"/>
              <w:right w:w="0" w:type="dxa"/>
            </w:tcMar>
            <w:vAlign w:val="center"/>
          </w:tcPr>
          <w:p w14:paraId="14552FEC"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436962</w:t>
            </w:r>
          </w:p>
        </w:tc>
        <w:tc>
          <w:tcPr>
            <w:tcW w:w="0" w:type="auto"/>
            <w:shd w:val="clear" w:color="auto" w:fill="auto"/>
            <w:tcMar>
              <w:top w:w="0" w:type="dxa"/>
              <w:left w:w="0" w:type="dxa"/>
              <w:bottom w:w="0" w:type="dxa"/>
              <w:right w:w="0" w:type="dxa"/>
            </w:tcMar>
            <w:vAlign w:val="center"/>
          </w:tcPr>
          <w:p w14:paraId="231C387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Insomnia</w:t>
            </w:r>
          </w:p>
        </w:tc>
        <w:tc>
          <w:tcPr>
            <w:tcW w:w="0" w:type="auto"/>
            <w:shd w:val="clear" w:color="auto" w:fill="auto"/>
            <w:tcMar>
              <w:top w:w="0" w:type="dxa"/>
              <w:left w:w="0" w:type="dxa"/>
              <w:bottom w:w="0" w:type="dxa"/>
              <w:right w:w="0" w:type="dxa"/>
            </w:tcMar>
            <w:vAlign w:val="center"/>
          </w:tcPr>
          <w:p w14:paraId="0CAE1A60"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E3687C1"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D02B766"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C42BE6A"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8FB3B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r w:rsidR="002C5D4A" w:rsidRPr="00435EB4" w14:paraId="24682536" w14:textId="77777777" w:rsidTr="00A53DA7">
        <w:tc>
          <w:tcPr>
            <w:tcW w:w="0" w:type="auto"/>
            <w:shd w:val="clear" w:color="auto" w:fill="auto"/>
            <w:tcMar>
              <w:top w:w="0" w:type="dxa"/>
              <w:left w:w="0" w:type="dxa"/>
              <w:bottom w:w="0" w:type="dxa"/>
              <w:right w:w="0" w:type="dxa"/>
            </w:tcMar>
            <w:vAlign w:val="center"/>
          </w:tcPr>
          <w:p w14:paraId="55F43113"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4305303</w:t>
            </w:r>
          </w:p>
        </w:tc>
        <w:tc>
          <w:tcPr>
            <w:tcW w:w="0" w:type="auto"/>
            <w:shd w:val="clear" w:color="auto" w:fill="auto"/>
            <w:tcMar>
              <w:top w:w="0" w:type="dxa"/>
              <w:left w:w="0" w:type="dxa"/>
              <w:bottom w:w="0" w:type="dxa"/>
              <w:right w:w="0" w:type="dxa"/>
            </w:tcMar>
            <w:vAlign w:val="center"/>
          </w:tcPr>
          <w:p w14:paraId="140B77CD"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Sleep deprivation</w:t>
            </w:r>
          </w:p>
        </w:tc>
        <w:tc>
          <w:tcPr>
            <w:tcW w:w="0" w:type="auto"/>
            <w:shd w:val="clear" w:color="auto" w:fill="auto"/>
            <w:tcMar>
              <w:top w:w="0" w:type="dxa"/>
              <w:left w:w="0" w:type="dxa"/>
              <w:bottom w:w="0" w:type="dxa"/>
              <w:right w:w="0" w:type="dxa"/>
            </w:tcMar>
            <w:vAlign w:val="center"/>
          </w:tcPr>
          <w:p w14:paraId="16FFBB68"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BC546A4"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A33F4D2"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643DDDB"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A2CB8F" w14:textId="77777777" w:rsidR="002C5D4A" w:rsidRPr="00435EB4" w:rsidRDefault="002C5D4A" w:rsidP="00A53DA7">
            <w:pPr>
              <w:spacing w:after="0" w:line="240" w:lineRule="auto"/>
              <w:rPr>
                <w:rFonts w:ascii="Times New Roman" w:eastAsia="Times New Roman" w:hAnsi="Times New Roman"/>
                <w:szCs w:val="24"/>
              </w:rPr>
            </w:pPr>
            <w:r w:rsidRPr="00435EB4">
              <w:rPr>
                <w:rFonts w:ascii="Times New Roman" w:eastAsia="Times New Roman" w:hAnsi="Times New Roman"/>
                <w:szCs w:val="24"/>
              </w:rPr>
              <w:t>NO</w:t>
            </w:r>
          </w:p>
        </w:tc>
      </w:tr>
    </w:tbl>
    <w:p w14:paraId="4A68509F" w14:textId="77777777" w:rsidR="002C5D4A" w:rsidRDefault="002C5D4A" w:rsidP="002C5D4A">
      <w:pPr>
        <w:pStyle w:val="Heading3"/>
      </w:pPr>
      <w:bookmarkStart w:id="99" w:name="_Toc473037971"/>
      <w:bookmarkStart w:id="100" w:name="_Toc503347128"/>
      <w:bookmarkStart w:id="101" w:name="_Toc503347255"/>
      <w:bookmarkStart w:id="102" w:name="_Toc507400654"/>
      <w:bookmarkStart w:id="103" w:name="_Toc522432768"/>
      <w:r w:rsidRPr="009213DB">
        <w:t>Nausea</w:t>
      </w:r>
      <w:bookmarkEnd w:id="99"/>
      <w:bookmarkEnd w:id="100"/>
      <w:bookmarkEnd w:id="101"/>
      <w:bookmarkEnd w:id="102"/>
      <w:bookmarkEnd w:id="103"/>
    </w:p>
    <w:p w14:paraId="1EE9D2F5" w14:textId="77777777" w:rsidR="002C5D4A" w:rsidRPr="00F77F46" w:rsidRDefault="002C5D4A" w:rsidP="002C5D4A">
      <w:pPr>
        <w:spacing w:after="45" w:line="240" w:lineRule="auto"/>
        <w:rPr>
          <w:rFonts w:ascii="Times New Roman" w:eastAsia="Times New Roman" w:hAnsi="Times New Roman"/>
          <w:sz w:val="21"/>
          <w:szCs w:val="21"/>
        </w:rPr>
      </w:pPr>
      <w:r w:rsidRPr="00F77F46">
        <w:rPr>
          <w:rFonts w:ascii="Times New Roman" w:eastAsia="Times New Roman" w:hAnsi="Times New Roman"/>
          <w:sz w:val="21"/>
          <w:szCs w:val="21"/>
        </w:rPr>
        <w:t>Initial Event Cohort</w:t>
      </w:r>
    </w:p>
    <w:p w14:paraId="0B4EC9C3"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People having any of the following: </w:t>
      </w:r>
      <w:r w:rsidRPr="00F77F46">
        <w:rPr>
          <w:rFonts w:ascii="Times New Roman" w:eastAsia="Times New Roman" w:hAnsi="Times New Roman"/>
          <w:szCs w:val="24"/>
        </w:rPr>
        <w:br/>
      </w:r>
    </w:p>
    <w:p w14:paraId="689EFFA0" w14:textId="77777777" w:rsidR="002C5D4A" w:rsidRPr="00F77F46" w:rsidRDefault="002C5D4A" w:rsidP="00B962D7">
      <w:pPr>
        <w:widowControl/>
        <w:numPr>
          <w:ilvl w:val="0"/>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a condition occurrence of Nausea</w:t>
      </w:r>
      <w:r w:rsidRPr="00F77F46">
        <w:rPr>
          <w:rFonts w:ascii="Times New Roman" w:eastAsia="Times New Roman" w:hAnsi="Times New Roman"/>
          <w:szCs w:val="24"/>
          <w:vertAlign w:val="superscript"/>
        </w:rPr>
        <w:t>1</w:t>
      </w:r>
    </w:p>
    <w:p w14:paraId="36C18966" w14:textId="77777777" w:rsidR="002C5D4A" w:rsidRPr="00F77F46" w:rsidRDefault="002C5D4A" w:rsidP="00B962D7">
      <w:pPr>
        <w:widowControl/>
        <w:numPr>
          <w:ilvl w:val="1"/>
          <w:numId w:val="3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F77F46">
        <w:rPr>
          <w:rFonts w:ascii="Times New Roman" w:eastAsia="Times New Roman" w:hAnsi="Times New Roman"/>
          <w:szCs w:val="24"/>
        </w:rPr>
        <w:t>for the first time in the person's history</w:t>
      </w:r>
    </w:p>
    <w:p w14:paraId="39C0D397"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with continuous observation of at least 0 days prior and 0 days after event index date, and limit initial events to: </w:t>
      </w:r>
      <w:r w:rsidRPr="00F77F46">
        <w:rPr>
          <w:rFonts w:ascii="Times New Roman" w:eastAsia="Times New Roman" w:hAnsi="Times New Roman"/>
          <w:b/>
          <w:bCs/>
          <w:szCs w:val="24"/>
        </w:rPr>
        <w:t>earliest event per person.</w:t>
      </w:r>
    </w:p>
    <w:p w14:paraId="358210E9" w14:textId="77777777" w:rsidR="002C5D4A" w:rsidRPr="00F77F46" w:rsidRDefault="002C5D4A" w:rsidP="002C5D4A">
      <w:pPr>
        <w:spacing w:after="0" w:line="240" w:lineRule="auto"/>
        <w:rPr>
          <w:rFonts w:ascii="Times New Roman" w:eastAsia="Times New Roman" w:hAnsi="Times New Roman"/>
          <w:szCs w:val="24"/>
        </w:rPr>
      </w:pPr>
    </w:p>
    <w:p w14:paraId="59CF984E"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Limit qualifying cohort to: </w:t>
      </w:r>
      <w:r w:rsidRPr="00F77F46">
        <w:rPr>
          <w:rFonts w:ascii="Times New Roman" w:eastAsia="Times New Roman" w:hAnsi="Times New Roman"/>
          <w:b/>
          <w:bCs/>
          <w:szCs w:val="24"/>
        </w:rPr>
        <w:t>earliest event per person.</w:t>
      </w:r>
    </w:p>
    <w:p w14:paraId="0C12C420" w14:textId="77777777" w:rsidR="002C5D4A" w:rsidRPr="00F77F46" w:rsidRDefault="002C5D4A" w:rsidP="002C5D4A">
      <w:pPr>
        <w:spacing w:after="0" w:line="240" w:lineRule="auto"/>
        <w:rPr>
          <w:rFonts w:ascii="Times New Roman" w:eastAsia="Times New Roman" w:hAnsi="Times New Roman"/>
          <w:szCs w:val="24"/>
        </w:rPr>
      </w:pPr>
      <w:r w:rsidRPr="00F77F46">
        <w:rPr>
          <w:rFonts w:ascii="Times New Roman" w:eastAsia="Times New Roman" w:hAnsi="Times New Roman"/>
          <w:szCs w:val="24"/>
        </w:rPr>
        <w:t>No end date strategy selected. By default, the cohort end date will be the end of the observation period that contains the index event.</w:t>
      </w:r>
    </w:p>
    <w:p w14:paraId="46FAC6A8" w14:textId="77777777" w:rsidR="002C5D4A" w:rsidRPr="00F77F46" w:rsidRDefault="002C5D4A" w:rsidP="002C5D4A">
      <w:pPr>
        <w:spacing w:after="0" w:line="240" w:lineRule="auto"/>
        <w:rPr>
          <w:rFonts w:ascii="Times New Roman" w:eastAsia="Times New Roman" w:hAnsi="Times New Roman"/>
          <w:szCs w:val="24"/>
        </w:rPr>
      </w:pPr>
    </w:p>
    <w:p w14:paraId="1DA3FC5E"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Appendix 1: Concept Set Definitions</w:t>
      </w:r>
    </w:p>
    <w:p w14:paraId="371553C0" w14:textId="77777777" w:rsidR="002C5D4A" w:rsidRPr="00F77F46" w:rsidRDefault="002C5D4A" w:rsidP="002C5D4A">
      <w:pPr>
        <w:spacing w:after="0" w:line="240" w:lineRule="auto"/>
        <w:rPr>
          <w:rFonts w:ascii="Times New Roman" w:eastAsia="Times New Roman" w:hAnsi="Times New Roman"/>
          <w:szCs w:val="24"/>
        </w:rPr>
      </w:pPr>
    </w:p>
    <w:p w14:paraId="483AD008" w14:textId="77777777" w:rsidR="002C5D4A" w:rsidRPr="00F77F46" w:rsidRDefault="002C5D4A" w:rsidP="002C5D4A">
      <w:pPr>
        <w:shd w:val="clear" w:color="auto" w:fill="FFFFFF"/>
        <w:spacing w:after="0" w:line="240" w:lineRule="auto"/>
        <w:rPr>
          <w:rFonts w:ascii="Segoe UI" w:eastAsia="Times New Roman" w:hAnsi="Segoe UI" w:cs="Segoe UI"/>
          <w:color w:val="333333"/>
          <w:sz w:val="18"/>
          <w:szCs w:val="18"/>
        </w:rPr>
      </w:pPr>
      <w:r w:rsidRPr="00F77F46">
        <w:rPr>
          <w:rFonts w:ascii="Segoe UI" w:eastAsia="Times New Roman" w:hAnsi="Segoe UI" w:cs="Segoe UI"/>
          <w:color w:val="333333"/>
          <w:sz w:val="18"/>
          <w:szCs w:val="18"/>
        </w:rPr>
        <w:t>1. Nausea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F77F46" w14:paraId="43C92BE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34B903C"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54E912A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C7D8E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13178"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993A102"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F94B075"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6422D1A" w14:textId="77777777" w:rsidR="002C5D4A" w:rsidRPr="00F77F46" w:rsidRDefault="002C5D4A" w:rsidP="00A53DA7">
            <w:pPr>
              <w:spacing w:after="0" w:line="300" w:lineRule="atLeast"/>
              <w:rPr>
                <w:rFonts w:ascii="Times New Roman" w:eastAsia="Times New Roman" w:hAnsi="Times New Roman"/>
                <w:b/>
                <w:bCs/>
                <w:sz w:val="17"/>
                <w:szCs w:val="17"/>
              </w:rPr>
            </w:pPr>
            <w:r w:rsidRPr="00F77F46">
              <w:rPr>
                <w:rFonts w:ascii="Times New Roman" w:eastAsia="Times New Roman" w:hAnsi="Times New Roman"/>
                <w:b/>
                <w:bCs/>
                <w:sz w:val="17"/>
                <w:szCs w:val="17"/>
              </w:rPr>
              <w:t>Mapped</w:t>
            </w:r>
          </w:p>
        </w:tc>
      </w:tr>
      <w:tr w:rsidR="002C5D4A" w:rsidRPr="00F77F46" w14:paraId="00B95FFA" w14:textId="77777777" w:rsidTr="00A53DA7">
        <w:tc>
          <w:tcPr>
            <w:tcW w:w="0" w:type="auto"/>
            <w:shd w:val="clear" w:color="auto" w:fill="auto"/>
            <w:tcMar>
              <w:top w:w="0" w:type="dxa"/>
              <w:left w:w="0" w:type="dxa"/>
              <w:bottom w:w="0" w:type="dxa"/>
              <w:right w:w="0" w:type="dxa"/>
            </w:tcMar>
            <w:vAlign w:val="center"/>
          </w:tcPr>
          <w:p w14:paraId="17A6985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30284</w:t>
            </w:r>
          </w:p>
        </w:tc>
        <w:tc>
          <w:tcPr>
            <w:tcW w:w="0" w:type="auto"/>
            <w:shd w:val="clear" w:color="auto" w:fill="auto"/>
            <w:tcMar>
              <w:top w:w="0" w:type="dxa"/>
              <w:left w:w="0" w:type="dxa"/>
              <w:bottom w:w="0" w:type="dxa"/>
              <w:right w:w="0" w:type="dxa"/>
            </w:tcMar>
            <w:vAlign w:val="center"/>
          </w:tcPr>
          <w:p w14:paraId="6D2DE28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Motion sickness</w:t>
            </w:r>
          </w:p>
        </w:tc>
        <w:tc>
          <w:tcPr>
            <w:tcW w:w="0" w:type="auto"/>
            <w:shd w:val="clear" w:color="auto" w:fill="auto"/>
            <w:tcMar>
              <w:top w:w="0" w:type="dxa"/>
              <w:left w:w="0" w:type="dxa"/>
              <w:bottom w:w="0" w:type="dxa"/>
              <w:right w:w="0" w:type="dxa"/>
            </w:tcMar>
            <w:vAlign w:val="center"/>
          </w:tcPr>
          <w:p w14:paraId="1458D227"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E82EC2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FA945D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E833A0"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6114CB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r w:rsidR="002C5D4A" w:rsidRPr="00F77F46" w14:paraId="5B73A1A3" w14:textId="77777777" w:rsidTr="00A53DA7">
        <w:tc>
          <w:tcPr>
            <w:tcW w:w="0" w:type="auto"/>
            <w:shd w:val="clear" w:color="auto" w:fill="auto"/>
            <w:tcMar>
              <w:top w:w="0" w:type="dxa"/>
              <w:left w:w="0" w:type="dxa"/>
              <w:bottom w:w="0" w:type="dxa"/>
              <w:right w:w="0" w:type="dxa"/>
            </w:tcMar>
            <w:vAlign w:val="center"/>
          </w:tcPr>
          <w:p w14:paraId="62A3BC9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31967</w:t>
            </w:r>
          </w:p>
        </w:tc>
        <w:tc>
          <w:tcPr>
            <w:tcW w:w="0" w:type="auto"/>
            <w:shd w:val="clear" w:color="auto" w:fill="auto"/>
            <w:tcMar>
              <w:top w:w="0" w:type="dxa"/>
              <w:left w:w="0" w:type="dxa"/>
              <w:bottom w:w="0" w:type="dxa"/>
              <w:right w:w="0" w:type="dxa"/>
            </w:tcMar>
            <w:vAlign w:val="center"/>
          </w:tcPr>
          <w:p w14:paraId="3E8673E6"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Nausea</w:t>
            </w:r>
          </w:p>
        </w:tc>
        <w:tc>
          <w:tcPr>
            <w:tcW w:w="0" w:type="auto"/>
            <w:shd w:val="clear" w:color="auto" w:fill="auto"/>
            <w:tcMar>
              <w:top w:w="0" w:type="dxa"/>
              <w:left w:w="0" w:type="dxa"/>
              <w:bottom w:w="0" w:type="dxa"/>
              <w:right w:w="0" w:type="dxa"/>
            </w:tcMar>
            <w:vAlign w:val="center"/>
          </w:tcPr>
          <w:p w14:paraId="471926B4"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AEEB3AA"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26F464B"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1E8744E"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6DC28BA1" w14:textId="77777777" w:rsidR="002C5D4A" w:rsidRPr="00F77F46" w:rsidRDefault="002C5D4A" w:rsidP="00A53DA7">
            <w:pPr>
              <w:spacing w:after="0" w:line="240" w:lineRule="auto"/>
              <w:rPr>
                <w:rFonts w:ascii="Times New Roman" w:eastAsia="Times New Roman" w:hAnsi="Times New Roman"/>
                <w:szCs w:val="24"/>
              </w:rPr>
            </w:pPr>
            <w:r w:rsidRPr="00F77F46">
              <w:rPr>
                <w:rFonts w:ascii="Times New Roman" w:eastAsia="Times New Roman" w:hAnsi="Times New Roman"/>
                <w:szCs w:val="24"/>
              </w:rPr>
              <w:t>NO</w:t>
            </w:r>
          </w:p>
        </w:tc>
      </w:tr>
    </w:tbl>
    <w:p w14:paraId="7E0CD7AE" w14:textId="77777777" w:rsidR="002C5D4A" w:rsidRDefault="002C5D4A" w:rsidP="002C5D4A">
      <w:pPr>
        <w:pStyle w:val="Heading3"/>
      </w:pPr>
      <w:bookmarkStart w:id="104" w:name="_Toc473037972"/>
      <w:bookmarkStart w:id="105" w:name="_Toc503347129"/>
      <w:bookmarkStart w:id="106" w:name="_Toc503347256"/>
      <w:bookmarkStart w:id="107" w:name="_Toc507400655"/>
      <w:bookmarkStart w:id="108" w:name="_Toc522432769"/>
      <w:r w:rsidRPr="0044568A">
        <w:t>Open-</w:t>
      </w:r>
      <w:r w:rsidRPr="004A5601">
        <w:rPr>
          <w:rStyle w:val="Heading2Char"/>
        </w:rPr>
        <w:t>angle</w:t>
      </w:r>
      <w:r w:rsidRPr="0044568A">
        <w:t xml:space="preserve"> glaucoma</w:t>
      </w:r>
      <w:bookmarkEnd w:id="104"/>
      <w:bookmarkEnd w:id="105"/>
      <w:bookmarkEnd w:id="106"/>
      <w:bookmarkEnd w:id="107"/>
      <w:bookmarkEnd w:id="108"/>
    </w:p>
    <w:p w14:paraId="4DBB3CE0" w14:textId="7E25F781" w:rsidR="002C5D4A" w:rsidRDefault="002C5D4A" w:rsidP="002C5D4A">
      <w:r>
        <w:t xml:space="preserve">Note: This algorithm follows Stein et al. </w:t>
      </w:r>
      <w:r>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PEVuZE5vdGU+PENpdGU+PEF1dGhvcj5TdGVpbjwvQXV0aG9yPjxZZWFyPjIwMTM8L1llYXI+PFJl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9" w:tooltip="Stein, 2013 #59" w:history="1">
        <w:r w:rsidR="00FE029B">
          <w:rPr>
            <w:noProof/>
          </w:rPr>
          <w:t>9</w:t>
        </w:r>
      </w:hyperlink>
      <w:r w:rsidR="00FE029B">
        <w:rPr>
          <w:noProof/>
        </w:rPr>
        <w:t>]</w:t>
      </w:r>
      <w:r>
        <w:fldChar w:fldCharType="end"/>
      </w:r>
    </w:p>
    <w:p w14:paraId="231B3139" w14:textId="77777777" w:rsidR="002C5D4A" w:rsidRPr="0044568A" w:rsidRDefault="002C5D4A" w:rsidP="002C5D4A">
      <w:pPr>
        <w:spacing w:after="45" w:line="240" w:lineRule="auto"/>
        <w:rPr>
          <w:rFonts w:ascii="Times New Roman" w:eastAsia="Times New Roman" w:hAnsi="Times New Roman"/>
          <w:sz w:val="21"/>
          <w:szCs w:val="21"/>
        </w:rPr>
      </w:pPr>
      <w:r w:rsidRPr="0044568A">
        <w:rPr>
          <w:rFonts w:ascii="Times New Roman" w:eastAsia="Times New Roman" w:hAnsi="Times New Roman"/>
          <w:sz w:val="21"/>
          <w:szCs w:val="21"/>
        </w:rPr>
        <w:t>Initial Event Cohort</w:t>
      </w:r>
    </w:p>
    <w:p w14:paraId="653C14FF"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People having any of the following: </w:t>
      </w:r>
      <w:r w:rsidRPr="0044568A">
        <w:rPr>
          <w:rFonts w:ascii="Times New Roman" w:eastAsia="Times New Roman" w:hAnsi="Times New Roman"/>
          <w:szCs w:val="24"/>
        </w:rPr>
        <w:br/>
      </w:r>
    </w:p>
    <w:p w14:paraId="4CFE6ACE" w14:textId="77777777" w:rsidR="002C5D4A" w:rsidRPr="0044568A" w:rsidRDefault="002C5D4A" w:rsidP="00B962D7">
      <w:pPr>
        <w:widowControl/>
        <w:numPr>
          <w:ilvl w:val="0"/>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 condition occurrence of Open-angle glaucoma</w:t>
      </w:r>
      <w:r w:rsidRPr="0044568A">
        <w:rPr>
          <w:rFonts w:ascii="Times New Roman" w:eastAsia="Times New Roman" w:hAnsi="Times New Roman"/>
          <w:szCs w:val="24"/>
          <w:vertAlign w:val="superscript"/>
        </w:rPr>
        <w:t>1</w:t>
      </w:r>
    </w:p>
    <w:p w14:paraId="57543774" w14:textId="77777777" w:rsidR="002C5D4A" w:rsidRPr="0044568A" w:rsidRDefault="002C5D4A" w:rsidP="00B962D7">
      <w:pPr>
        <w:widowControl/>
        <w:numPr>
          <w:ilvl w:val="1"/>
          <w:numId w:val="3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for the first time in the person's history</w:t>
      </w:r>
    </w:p>
    <w:p w14:paraId="54E0361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with continuous observation of at least 365 days prior and 0 days after event index date, and limit initial events to: </w:t>
      </w:r>
      <w:r w:rsidRPr="0044568A">
        <w:rPr>
          <w:rFonts w:ascii="Times New Roman" w:eastAsia="Times New Roman" w:hAnsi="Times New Roman"/>
          <w:b/>
          <w:bCs/>
          <w:szCs w:val="24"/>
        </w:rPr>
        <w:t>earliest event per person.</w:t>
      </w:r>
    </w:p>
    <w:p w14:paraId="38878E68" w14:textId="77777777" w:rsidR="002C5D4A" w:rsidRPr="0044568A" w:rsidRDefault="002C5D4A" w:rsidP="002C5D4A">
      <w:pPr>
        <w:spacing w:after="0" w:line="240" w:lineRule="auto"/>
        <w:rPr>
          <w:rFonts w:ascii="Times New Roman" w:eastAsia="Times New Roman" w:hAnsi="Times New Roman"/>
          <w:szCs w:val="24"/>
        </w:rPr>
      </w:pPr>
    </w:p>
    <w:p w14:paraId="436F1043"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For people matching the Primary Events, include:</w:t>
      </w:r>
    </w:p>
    <w:p w14:paraId="16CFA412"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Having all of the following criteria:</w:t>
      </w:r>
    </w:p>
    <w:p w14:paraId="36D61630" w14:textId="77777777" w:rsidR="002C5D4A" w:rsidRPr="0044568A" w:rsidRDefault="002C5D4A" w:rsidP="00B962D7">
      <w:pPr>
        <w:widowControl/>
        <w:numPr>
          <w:ilvl w:val="0"/>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at least 1 occurrences of a condition occurrence of Open-angle glaucoma</w:t>
      </w:r>
      <w:r w:rsidRPr="0044568A">
        <w:rPr>
          <w:rFonts w:ascii="Times New Roman" w:eastAsia="Times New Roman" w:hAnsi="Times New Roman"/>
          <w:szCs w:val="24"/>
          <w:vertAlign w:val="superscript"/>
        </w:rPr>
        <w:t>1</w:t>
      </w:r>
    </w:p>
    <w:p w14:paraId="4E1E0C7F" w14:textId="77777777" w:rsidR="002C5D4A" w:rsidRPr="0044568A" w:rsidRDefault="002C5D4A" w:rsidP="00B962D7">
      <w:pPr>
        <w:widowControl/>
        <w:numPr>
          <w:ilvl w:val="1"/>
          <w:numId w:val="3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44568A">
        <w:rPr>
          <w:rFonts w:ascii="Times New Roman" w:eastAsia="Times New Roman" w:hAnsi="Times New Roman"/>
          <w:szCs w:val="24"/>
        </w:rPr>
        <w:t>provider specialty is any of: Ophthalmology, Optometry, Optician</w:t>
      </w:r>
    </w:p>
    <w:p w14:paraId="71D254E7" w14:textId="77777777" w:rsidR="002C5D4A" w:rsidRPr="0044568A" w:rsidRDefault="002C5D4A" w:rsidP="002C5D4A">
      <w:pPr>
        <w:spacing w:beforeAutospacing="1" w:after="0" w:afterAutospacing="1" w:line="240" w:lineRule="auto"/>
        <w:ind w:left="720"/>
        <w:rPr>
          <w:rFonts w:ascii="Times New Roman" w:eastAsia="Times New Roman" w:hAnsi="Times New Roman"/>
          <w:szCs w:val="24"/>
        </w:rPr>
      </w:pPr>
      <w:r w:rsidRPr="0044568A">
        <w:rPr>
          <w:rFonts w:ascii="Times New Roman" w:eastAsia="Times New Roman" w:hAnsi="Times New Roman"/>
          <w:szCs w:val="24"/>
        </w:rPr>
        <w:t>starting between 1 days After and 365 days After event index date</w:t>
      </w:r>
    </w:p>
    <w:p w14:paraId="2D1009EB"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cohort of initial events to: </w:t>
      </w:r>
      <w:r w:rsidRPr="0044568A">
        <w:rPr>
          <w:rFonts w:ascii="Times New Roman" w:eastAsia="Times New Roman" w:hAnsi="Times New Roman"/>
          <w:b/>
          <w:bCs/>
          <w:szCs w:val="24"/>
        </w:rPr>
        <w:t>earliest event per person.</w:t>
      </w:r>
    </w:p>
    <w:p w14:paraId="5B595AB4"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Limit qualifying cohort to: </w:t>
      </w:r>
      <w:r w:rsidRPr="0044568A">
        <w:rPr>
          <w:rFonts w:ascii="Times New Roman" w:eastAsia="Times New Roman" w:hAnsi="Times New Roman"/>
          <w:b/>
          <w:bCs/>
          <w:szCs w:val="24"/>
        </w:rPr>
        <w:t>all events per person.</w:t>
      </w:r>
    </w:p>
    <w:p w14:paraId="0DF99F88" w14:textId="77777777" w:rsidR="002C5D4A" w:rsidRPr="0044568A" w:rsidRDefault="002C5D4A" w:rsidP="002C5D4A">
      <w:pPr>
        <w:spacing w:after="0" w:line="240" w:lineRule="auto"/>
        <w:rPr>
          <w:rFonts w:ascii="Times New Roman" w:eastAsia="Times New Roman" w:hAnsi="Times New Roman"/>
          <w:szCs w:val="24"/>
        </w:rPr>
      </w:pPr>
      <w:r w:rsidRPr="0044568A">
        <w:rPr>
          <w:rFonts w:ascii="Times New Roman" w:eastAsia="Times New Roman" w:hAnsi="Times New Roman"/>
          <w:szCs w:val="24"/>
        </w:rPr>
        <w:t>No end date strategy selected. By default, the cohort end date will be the end of the observation period that contains the index event.</w:t>
      </w:r>
    </w:p>
    <w:p w14:paraId="3C69ECB6" w14:textId="77777777" w:rsidR="002C5D4A" w:rsidRPr="0044568A" w:rsidRDefault="002C5D4A" w:rsidP="002C5D4A">
      <w:pPr>
        <w:spacing w:after="0" w:line="240" w:lineRule="auto"/>
        <w:rPr>
          <w:rFonts w:ascii="Times New Roman" w:eastAsia="Times New Roman" w:hAnsi="Times New Roman"/>
          <w:szCs w:val="24"/>
        </w:rPr>
      </w:pPr>
    </w:p>
    <w:p w14:paraId="46AAE6D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Appendix 1: Concept Set Definitions</w:t>
      </w:r>
    </w:p>
    <w:p w14:paraId="2565E4ED" w14:textId="77777777" w:rsidR="002C5D4A" w:rsidRPr="0044568A" w:rsidRDefault="002C5D4A" w:rsidP="002C5D4A">
      <w:pPr>
        <w:spacing w:after="0" w:line="240" w:lineRule="auto"/>
        <w:rPr>
          <w:rFonts w:ascii="Times New Roman" w:eastAsia="Times New Roman" w:hAnsi="Times New Roman"/>
          <w:szCs w:val="24"/>
        </w:rPr>
      </w:pPr>
    </w:p>
    <w:p w14:paraId="510C1B62" w14:textId="77777777" w:rsidR="002C5D4A" w:rsidRPr="0044568A" w:rsidRDefault="002C5D4A" w:rsidP="002C5D4A">
      <w:pPr>
        <w:shd w:val="clear" w:color="auto" w:fill="FFFFFF"/>
        <w:spacing w:after="0" w:line="240" w:lineRule="auto"/>
        <w:rPr>
          <w:rFonts w:ascii="Segoe UI" w:eastAsia="Times New Roman" w:hAnsi="Segoe UI" w:cs="Segoe UI"/>
          <w:color w:val="333333"/>
          <w:sz w:val="18"/>
          <w:szCs w:val="18"/>
        </w:rPr>
      </w:pPr>
      <w:r w:rsidRPr="0044568A">
        <w:rPr>
          <w:rFonts w:ascii="Segoe UI" w:eastAsia="Times New Roman" w:hAnsi="Segoe UI" w:cs="Segoe UI"/>
          <w:color w:val="333333"/>
          <w:sz w:val="18"/>
          <w:szCs w:val="18"/>
        </w:rPr>
        <w:t>1. Open-angle glaucoma</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44568A" w14:paraId="7EA71BB1"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58835CC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28B7139"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A836840"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E43699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B35C582"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8E6B9EE"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77D805" w14:textId="77777777" w:rsidR="002C5D4A" w:rsidRPr="0044568A" w:rsidRDefault="002C5D4A" w:rsidP="00A53DA7">
            <w:pPr>
              <w:spacing w:after="0" w:line="300" w:lineRule="atLeast"/>
              <w:rPr>
                <w:rFonts w:ascii="Times New Roman" w:eastAsia="Times New Roman" w:hAnsi="Times New Roman"/>
                <w:b/>
                <w:bCs/>
                <w:sz w:val="17"/>
                <w:szCs w:val="17"/>
              </w:rPr>
            </w:pPr>
            <w:r w:rsidRPr="0044568A">
              <w:rPr>
                <w:rFonts w:ascii="Times New Roman" w:eastAsia="Times New Roman" w:hAnsi="Times New Roman"/>
                <w:b/>
                <w:bCs/>
                <w:sz w:val="17"/>
                <w:szCs w:val="17"/>
              </w:rPr>
              <w:t>Mapped</w:t>
            </w:r>
          </w:p>
        </w:tc>
      </w:tr>
      <w:tr w:rsidR="002C5D4A" w:rsidRPr="0044568A" w14:paraId="1914F3C4" w14:textId="77777777" w:rsidTr="00A53DA7">
        <w:tc>
          <w:tcPr>
            <w:tcW w:w="0" w:type="auto"/>
            <w:shd w:val="clear" w:color="auto" w:fill="auto"/>
            <w:tcMar>
              <w:top w:w="0" w:type="dxa"/>
              <w:left w:w="0" w:type="dxa"/>
              <w:bottom w:w="0" w:type="dxa"/>
              <w:right w:w="0" w:type="dxa"/>
            </w:tcMar>
            <w:vAlign w:val="center"/>
          </w:tcPr>
          <w:p w14:paraId="6BDE5A5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432908</w:t>
            </w:r>
          </w:p>
        </w:tc>
        <w:tc>
          <w:tcPr>
            <w:tcW w:w="0" w:type="auto"/>
            <w:shd w:val="clear" w:color="auto" w:fill="auto"/>
            <w:tcMar>
              <w:top w:w="0" w:type="dxa"/>
              <w:left w:w="0" w:type="dxa"/>
              <w:bottom w:w="0" w:type="dxa"/>
              <w:right w:w="0" w:type="dxa"/>
            </w:tcMar>
            <w:vAlign w:val="center"/>
          </w:tcPr>
          <w:p w14:paraId="4C3DDF2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Glaucomatocyclitic crisis</w:t>
            </w:r>
          </w:p>
        </w:tc>
        <w:tc>
          <w:tcPr>
            <w:tcW w:w="0" w:type="auto"/>
            <w:shd w:val="clear" w:color="auto" w:fill="auto"/>
            <w:tcMar>
              <w:top w:w="0" w:type="dxa"/>
              <w:left w:w="0" w:type="dxa"/>
              <w:bottom w:w="0" w:type="dxa"/>
              <w:right w:w="0" w:type="dxa"/>
            </w:tcMar>
            <w:vAlign w:val="center"/>
          </w:tcPr>
          <w:p w14:paraId="7CA5CF2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007EC2D"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C1D0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4F2E6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579B4A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7591234D" w14:textId="77777777" w:rsidTr="00A53DA7">
        <w:tc>
          <w:tcPr>
            <w:tcW w:w="0" w:type="auto"/>
            <w:shd w:val="clear" w:color="auto" w:fill="auto"/>
            <w:tcMar>
              <w:top w:w="0" w:type="dxa"/>
              <w:left w:w="0" w:type="dxa"/>
              <w:bottom w:w="0" w:type="dxa"/>
              <w:right w:w="0" w:type="dxa"/>
            </w:tcMar>
            <w:vAlign w:val="center"/>
          </w:tcPr>
          <w:p w14:paraId="53D8726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441561</w:t>
            </w:r>
          </w:p>
        </w:tc>
        <w:tc>
          <w:tcPr>
            <w:tcW w:w="0" w:type="auto"/>
            <w:shd w:val="clear" w:color="auto" w:fill="auto"/>
            <w:tcMar>
              <w:top w:w="0" w:type="dxa"/>
              <w:left w:w="0" w:type="dxa"/>
              <w:bottom w:w="0" w:type="dxa"/>
              <w:right w:w="0" w:type="dxa"/>
            </w:tcMar>
            <w:vAlign w:val="center"/>
          </w:tcPr>
          <w:p w14:paraId="31A9CF35"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Low tension glaucoma</w:t>
            </w:r>
          </w:p>
        </w:tc>
        <w:tc>
          <w:tcPr>
            <w:tcW w:w="0" w:type="auto"/>
            <w:shd w:val="clear" w:color="auto" w:fill="auto"/>
            <w:tcMar>
              <w:top w:w="0" w:type="dxa"/>
              <w:left w:w="0" w:type="dxa"/>
              <w:bottom w:w="0" w:type="dxa"/>
              <w:right w:w="0" w:type="dxa"/>
            </w:tcMar>
            <w:vAlign w:val="center"/>
          </w:tcPr>
          <w:p w14:paraId="5A7EEC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2404EE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820278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499023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CF6DD3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54E35448" w14:textId="77777777" w:rsidTr="00A53DA7">
        <w:tc>
          <w:tcPr>
            <w:tcW w:w="0" w:type="auto"/>
            <w:shd w:val="clear" w:color="auto" w:fill="auto"/>
            <w:tcMar>
              <w:top w:w="0" w:type="dxa"/>
              <w:left w:w="0" w:type="dxa"/>
              <w:bottom w:w="0" w:type="dxa"/>
              <w:right w:w="0" w:type="dxa"/>
            </w:tcMar>
            <w:vAlign w:val="center"/>
          </w:tcPr>
          <w:p w14:paraId="5C043423"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4216823</w:t>
            </w:r>
          </w:p>
        </w:tc>
        <w:tc>
          <w:tcPr>
            <w:tcW w:w="0" w:type="auto"/>
            <w:shd w:val="clear" w:color="auto" w:fill="auto"/>
            <w:tcMar>
              <w:top w:w="0" w:type="dxa"/>
              <w:left w:w="0" w:type="dxa"/>
              <w:bottom w:w="0" w:type="dxa"/>
              <w:right w:w="0" w:type="dxa"/>
            </w:tcMar>
            <w:vAlign w:val="center"/>
          </w:tcPr>
          <w:p w14:paraId="2851039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 angle with borderline findings</w:t>
            </w:r>
          </w:p>
        </w:tc>
        <w:tc>
          <w:tcPr>
            <w:tcW w:w="0" w:type="auto"/>
            <w:shd w:val="clear" w:color="auto" w:fill="auto"/>
            <w:tcMar>
              <w:top w:w="0" w:type="dxa"/>
              <w:left w:w="0" w:type="dxa"/>
              <w:bottom w:w="0" w:type="dxa"/>
              <w:right w:w="0" w:type="dxa"/>
            </w:tcMar>
            <w:vAlign w:val="center"/>
          </w:tcPr>
          <w:p w14:paraId="4703D91A"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9AC901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C208D6E"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7DEB577"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E45D7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1AAB0169" w14:textId="77777777" w:rsidTr="00A53DA7">
        <w:tc>
          <w:tcPr>
            <w:tcW w:w="0" w:type="auto"/>
            <w:shd w:val="clear" w:color="auto" w:fill="auto"/>
            <w:tcMar>
              <w:top w:w="0" w:type="dxa"/>
              <w:left w:w="0" w:type="dxa"/>
              <w:bottom w:w="0" w:type="dxa"/>
              <w:right w:w="0" w:type="dxa"/>
            </w:tcMar>
            <w:vAlign w:val="center"/>
          </w:tcPr>
          <w:p w14:paraId="302540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441284</w:t>
            </w:r>
          </w:p>
        </w:tc>
        <w:tc>
          <w:tcPr>
            <w:tcW w:w="0" w:type="auto"/>
            <w:shd w:val="clear" w:color="auto" w:fill="auto"/>
            <w:tcMar>
              <w:top w:w="0" w:type="dxa"/>
              <w:left w:w="0" w:type="dxa"/>
              <w:bottom w:w="0" w:type="dxa"/>
              <w:right w:w="0" w:type="dxa"/>
            </w:tcMar>
            <w:vAlign w:val="center"/>
          </w:tcPr>
          <w:p w14:paraId="201F896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Open-angle glaucoma</w:t>
            </w:r>
          </w:p>
        </w:tc>
        <w:tc>
          <w:tcPr>
            <w:tcW w:w="0" w:type="auto"/>
            <w:shd w:val="clear" w:color="auto" w:fill="auto"/>
            <w:tcMar>
              <w:top w:w="0" w:type="dxa"/>
              <w:left w:w="0" w:type="dxa"/>
              <w:bottom w:w="0" w:type="dxa"/>
              <w:right w:w="0" w:type="dxa"/>
            </w:tcMar>
            <w:vAlign w:val="center"/>
          </w:tcPr>
          <w:p w14:paraId="74E73BA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65E8BD46"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CB2227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8DFEDC4"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B15231"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r w:rsidR="002C5D4A" w:rsidRPr="0044568A" w14:paraId="23DA8500" w14:textId="77777777" w:rsidTr="00A53DA7">
        <w:tc>
          <w:tcPr>
            <w:tcW w:w="0" w:type="auto"/>
            <w:shd w:val="clear" w:color="auto" w:fill="auto"/>
            <w:tcMar>
              <w:top w:w="0" w:type="dxa"/>
              <w:left w:w="0" w:type="dxa"/>
              <w:bottom w:w="0" w:type="dxa"/>
              <w:right w:w="0" w:type="dxa"/>
            </w:tcMar>
            <w:vAlign w:val="center"/>
          </w:tcPr>
          <w:p w14:paraId="2D61EA4B"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4072218</w:t>
            </w:r>
          </w:p>
        </w:tc>
        <w:tc>
          <w:tcPr>
            <w:tcW w:w="0" w:type="auto"/>
            <w:shd w:val="clear" w:color="auto" w:fill="auto"/>
            <w:tcMar>
              <w:top w:w="0" w:type="dxa"/>
              <w:left w:w="0" w:type="dxa"/>
              <w:bottom w:w="0" w:type="dxa"/>
              <w:right w:w="0" w:type="dxa"/>
            </w:tcMar>
            <w:vAlign w:val="center"/>
          </w:tcPr>
          <w:p w14:paraId="20660E39"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Secondary open-angle glaucoma</w:t>
            </w:r>
          </w:p>
        </w:tc>
        <w:tc>
          <w:tcPr>
            <w:tcW w:w="0" w:type="auto"/>
            <w:shd w:val="clear" w:color="auto" w:fill="auto"/>
            <w:tcMar>
              <w:top w:w="0" w:type="dxa"/>
              <w:left w:w="0" w:type="dxa"/>
              <w:bottom w:w="0" w:type="dxa"/>
              <w:right w:w="0" w:type="dxa"/>
            </w:tcMar>
            <w:vAlign w:val="center"/>
          </w:tcPr>
          <w:p w14:paraId="063C656C"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60B8300"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2AD7BA2"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46CA728"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5570EF" w14:textId="77777777" w:rsidR="002C5D4A" w:rsidRPr="0044568A" w:rsidRDefault="002C5D4A" w:rsidP="00A53DA7">
            <w:pPr>
              <w:spacing w:after="0" w:line="240" w:lineRule="auto"/>
              <w:rPr>
                <w:rFonts w:ascii="Times New Roman" w:eastAsia="Times New Roman" w:hAnsi="Times New Roman"/>
                <w:szCs w:val="24"/>
              </w:rPr>
            </w:pPr>
            <w:r w:rsidRPr="0044568A">
              <w:rPr>
                <w:rFonts w:ascii="Times New Roman" w:eastAsia="Times New Roman" w:hAnsi="Times New Roman"/>
                <w:szCs w:val="24"/>
              </w:rPr>
              <w:t>NO</w:t>
            </w:r>
          </w:p>
        </w:tc>
      </w:tr>
    </w:tbl>
    <w:p w14:paraId="112D145D" w14:textId="77777777" w:rsidR="002C5D4A" w:rsidRDefault="002C5D4A" w:rsidP="002C5D4A">
      <w:pPr>
        <w:pStyle w:val="Heading3"/>
      </w:pPr>
      <w:bookmarkStart w:id="109" w:name="_Toc473037973"/>
      <w:bookmarkStart w:id="110" w:name="_Toc503347130"/>
      <w:bookmarkStart w:id="111" w:name="_Toc503347257"/>
      <w:bookmarkStart w:id="112" w:name="_Toc507400656"/>
      <w:bookmarkStart w:id="113" w:name="_Toc522432770"/>
      <w:r w:rsidRPr="000623FB">
        <w:t>Seizure</w:t>
      </w:r>
      <w:bookmarkEnd w:id="109"/>
      <w:bookmarkEnd w:id="110"/>
      <w:bookmarkEnd w:id="111"/>
      <w:bookmarkEnd w:id="112"/>
      <w:bookmarkEnd w:id="113"/>
    </w:p>
    <w:p w14:paraId="0972F294" w14:textId="168A506E" w:rsidR="002C5D4A" w:rsidRDefault="002C5D4A" w:rsidP="002C5D4A">
      <w:r>
        <w:t xml:space="preserve">Note: This algorithm requires either inpatient or emergency room visits as recommended by Wu et al. </w:t>
      </w:r>
      <w:r>
        <w:fldChar w:fldCharType="begin"/>
      </w:r>
      <w:r w:rsidR="00FE029B">
        <w:instrText xml:space="preserve"> ADDIN EN.CITE &lt;EndNote&gt;&lt;Cite&gt;&lt;Author&gt;Wu&lt;/Author&gt;&lt;Year&gt;2016&lt;/Year&gt;&lt;RecNum&gt;60&lt;/RecNum&gt;&lt;DisplayText&gt;[10]&lt;/DisplayText&gt;&lt;record&gt;&lt;rec-number&gt;60&lt;/rec-number&gt;&lt;foreign-keys&gt;&lt;key app="EN" db-id="tv22eea9dazx5tewvvk5rdz9r5f59xv55ws0" timestamp="0"&gt;60&lt;/key&gt;&lt;/foreign-keys&gt;&lt;ref-type name="Journal Article"&gt;17&lt;/ref-type&gt;&lt;contributors&gt;&lt;authors&gt;&lt;author&gt;Wu, C. S.&lt;/author&gt;&lt;author&gt;Wang, S. C.&lt;/author&gt;&lt;author&gt;Yeh, I. J.&lt;/author&gt;&lt;author&gt;Liu, S. K.&lt;/author&gt;&lt;/authors&gt;&lt;/contributors&gt;&lt;auth-address&gt;Department of Psychiatry, National Taiwan University Hospital and College of Medicine, National Taiwan University, Taipei, Taiwan.&amp;#xD;Department of Psychiatry, Far Eastern Memorial Hospital, New Taipei City, Taiwan.&lt;/auth-address&gt;&lt;titles&gt;&lt;title&gt;Comparative risk of seizure with use of first- and second-generation antipsychotics in patients with schizophrenia and mood disorders&lt;/title&gt;&lt;secondary-title&gt;J Clin Psychiatry&lt;/secondary-title&gt;&lt;alt-title&gt;The Journal of clinical psychiatry&lt;/alt-title&gt;&lt;/titles&gt;&lt;pages&gt;e573-9&lt;/pages&gt;&lt;volume&gt;77&lt;/volume&gt;&lt;number&gt;5&lt;/number&gt;&lt;edition&gt;2016/06/02&lt;/edition&gt;&lt;dates&gt;&lt;year&gt;2016&lt;/year&gt;&lt;pub-dates&gt;&lt;date&gt;May&lt;/date&gt;&lt;/pub-dates&gt;&lt;/dates&gt;&lt;isbn&gt;1555-2101 (Electronic)&amp;#xD;0160-6689 (Linking)&lt;/isbn&gt;&lt;accession-num&gt;27249081&lt;/accession-num&gt;&lt;urls&gt;&lt;/urls&gt;&lt;electronic-resource-num&gt;10.4088/JCP.15m09898&lt;/electronic-resource-num&gt;&lt;remote-database-provider&gt;NLM&lt;/remote-database-provider&gt;&lt;language&gt;eng&lt;/language&gt;&lt;/record&gt;&lt;/Cite&gt;&lt;/EndNote&gt;</w:instrText>
      </w:r>
      <w:r>
        <w:fldChar w:fldCharType="separate"/>
      </w:r>
      <w:r w:rsidR="00FE029B">
        <w:rPr>
          <w:noProof/>
        </w:rPr>
        <w:t>[</w:t>
      </w:r>
      <w:hyperlink w:anchor="_ENREF_10" w:tooltip="Wu, 2016 #60" w:history="1">
        <w:r w:rsidR="00FE029B">
          <w:rPr>
            <w:noProof/>
          </w:rPr>
          <w:t>10</w:t>
        </w:r>
      </w:hyperlink>
      <w:r w:rsidR="00FE029B">
        <w:rPr>
          <w:noProof/>
        </w:rPr>
        <w:t>]</w:t>
      </w:r>
      <w:r>
        <w:fldChar w:fldCharType="end"/>
      </w:r>
    </w:p>
    <w:p w14:paraId="19D0D37C"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7B4E0C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7C546686" w14:textId="77777777" w:rsidR="002C5D4A" w:rsidRPr="000623FB" w:rsidRDefault="002C5D4A" w:rsidP="00B962D7">
      <w:pPr>
        <w:widowControl/>
        <w:numPr>
          <w:ilvl w:val="0"/>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lastRenderedPageBreak/>
        <w:t>a condition occurrence of Seizure and seizure disorder</w:t>
      </w:r>
      <w:r w:rsidRPr="000623FB">
        <w:rPr>
          <w:rFonts w:ascii="Times New Roman" w:eastAsia="Times New Roman" w:hAnsi="Times New Roman"/>
          <w:szCs w:val="24"/>
          <w:vertAlign w:val="superscript"/>
        </w:rPr>
        <w:t>1</w:t>
      </w:r>
    </w:p>
    <w:p w14:paraId="4CEE1A31"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656F98D9" w14:textId="77777777" w:rsidR="002C5D4A" w:rsidRPr="000623FB" w:rsidRDefault="002C5D4A" w:rsidP="00B962D7">
      <w:pPr>
        <w:widowControl/>
        <w:numPr>
          <w:ilvl w:val="1"/>
          <w:numId w:val="3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Emergency Room Visit, Inpatient Visit</w:t>
      </w:r>
    </w:p>
    <w:p w14:paraId="0547AEE0"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2A0C8C63" w14:textId="77777777" w:rsidR="002C5D4A" w:rsidRPr="000623FB" w:rsidRDefault="002C5D4A" w:rsidP="002C5D4A">
      <w:pPr>
        <w:spacing w:after="0" w:line="240" w:lineRule="auto"/>
        <w:rPr>
          <w:rFonts w:ascii="Times New Roman" w:eastAsia="Times New Roman" w:hAnsi="Times New Roman"/>
          <w:szCs w:val="24"/>
        </w:rPr>
      </w:pPr>
    </w:p>
    <w:p w14:paraId="3E72709B"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756BE74"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65D5414E" w14:textId="77777777" w:rsidR="002C5D4A" w:rsidRPr="000623FB" w:rsidRDefault="002C5D4A" w:rsidP="002C5D4A">
      <w:pPr>
        <w:spacing w:after="0" w:line="240" w:lineRule="auto"/>
        <w:rPr>
          <w:rFonts w:ascii="Times New Roman" w:eastAsia="Times New Roman" w:hAnsi="Times New Roman"/>
          <w:szCs w:val="24"/>
        </w:rPr>
      </w:pPr>
    </w:p>
    <w:p w14:paraId="41372D05"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7CC6F0EE" w14:textId="77777777" w:rsidR="002C5D4A" w:rsidRPr="000623FB" w:rsidRDefault="002C5D4A" w:rsidP="002C5D4A">
      <w:pPr>
        <w:spacing w:after="0" w:line="240" w:lineRule="auto"/>
        <w:rPr>
          <w:rFonts w:ascii="Times New Roman" w:eastAsia="Times New Roman" w:hAnsi="Times New Roman"/>
          <w:szCs w:val="24"/>
        </w:rPr>
      </w:pPr>
    </w:p>
    <w:p w14:paraId="7715CBAD"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Seizure and seizure disorder</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1F661726"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A33975F"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842E42A"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937F22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250B1C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C11EA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7C27E3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B7194C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7E21D52A" w14:textId="77777777" w:rsidTr="00A53DA7">
        <w:tc>
          <w:tcPr>
            <w:tcW w:w="0" w:type="auto"/>
            <w:shd w:val="clear" w:color="auto" w:fill="auto"/>
            <w:tcMar>
              <w:top w:w="0" w:type="dxa"/>
              <w:left w:w="0" w:type="dxa"/>
              <w:bottom w:w="0" w:type="dxa"/>
              <w:right w:w="0" w:type="dxa"/>
            </w:tcMar>
            <w:vAlign w:val="center"/>
          </w:tcPr>
          <w:p w14:paraId="2A92D9C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380533</w:t>
            </w:r>
          </w:p>
        </w:tc>
        <w:tc>
          <w:tcPr>
            <w:tcW w:w="0" w:type="auto"/>
            <w:shd w:val="clear" w:color="auto" w:fill="auto"/>
            <w:tcMar>
              <w:top w:w="0" w:type="dxa"/>
              <w:left w:w="0" w:type="dxa"/>
              <w:bottom w:w="0" w:type="dxa"/>
              <w:right w:w="0" w:type="dxa"/>
            </w:tcMar>
            <w:vAlign w:val="center"/>
          </w:tcPr>
          <w:p w14:paraId="5EB8AFD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Convulsions in the newborn</w:t>
            </w:r>
          </w:p>
        </w:tc>
        <w:tc>
          <w:tcPr>
            <w:tcW w:w="0" w:type="auto"/>
            <w:shd w:val="clear" w:color="auto" w:fill="auto"/>
            <w:tcMar>
              <w:top w:w="0" w:type="dxa"/>
              <w:left w:w="0" w:type="dxa"/>
              <w:bottom w:w="0" w:type="dxa"/>
              <w:right w:w="0" w:type="dxa"/>
            </w:tcMar>
            <w:vAlign w:val="center"/>
          </w:tcPr>
          <w:p w14:paraId="6E3F50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DF5C1F3"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81E4AF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D2DB3D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D5983C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052933D7" w14:textId="77777777" w:rsidTr="00A53DA7">
        <w:tc>
          <w:tcPr>
            <w:tcW w:w="0" w:type="auto"/>
            <w:shd w:val="clear" w:color="auto" w:fill="auto"/>
            <w:tcMar>
              <w:top w:w="0" w:type="dxa"/>
              <w:left w:w="0" w:type="dxa"/>
              <w:bottom w:w="0" w:type="dxa"/>
              <w:right w:w="0" w:type="dxa"/>
            </w:tcMar>
            <w:vAlign w:val="center"/>
          </w:tcPr>
          <w:p w14:paraId="72FBA4F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45757050</w:t>
            </w:r>
          </w:p>
        </w:tc>
        <w:tc>
          <w:tcPr>
            <w:tcW w:w="0" w:type="auto"/>
            <w:shd w:val="clear" w:color="auto" w:fill="auto"/>
            <w:tcMar>
              <w:top w:w="0" w:type="dxa"/>
              <w:left w:w="0" w:type="dxa"/>
              <w:bottom w:w="0" w:type="dxa"/>
              <w:right w:w="0" w:type="dxa"/>
            </w:tcMar>
            <w:vAlign w:val="center"/>
          </w:tcPr>
          <w:p w14:paraId="3AF4898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Epilepsy in mother complicating pregnancy</w:t>
            </w:r>
          </w:p>
        </w:tc>
        <w:tc>
          <w:tcPr>
            <w:tcW w:w="0" w:type="auto"/>
            <w:shd w:val="clear" w:color="auto" w:fill="auto"/>
            <w:tcMar>
              <w:top w:w="0" w:type="dxa"/>
              <w:left w:w="0" w:type="dxa"/>
              <w:bottom w:w="0" w:type="dxa"/>
              <w:right w:w="0" w:type="dxa"/>
            </w:tcMar>
            <w:vAlign w:val="center"/>
          </w:tcPr>
          <w:p w14:paraId="524D966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58FBF6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6AE2E3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3304B2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0CA9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DDB73F" w14:textId="77777777" w:rsidTr="00A53DA7">
        <w:tc>
          <w:tcPr>
            <w:tcW w:w="0" w:type="auto"/>
            <w:shd w:val="clear" w:color="auto" w:fill="auto"/>
            <w:tcMar>
              <w:top w:w="0" w:type="dxa"/>
              <w:left w:w="0" w:type="dxa"/>
              <w:bottom w:w="0" w:type="dxa"/>
              <w:right w:w="0" w:type="dxa"/>
            </w:tcMar>
            <w:vAlign w:val="center"/>
          </w:tcPr>
          <w:p w14:paraId="18B673E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377091</w:t>
            </w:r>
          </w:p>
        </w:tc>
        <w:tc>
          <w:tcPr>
            <w:tcW w:w="0" w:type="auto"/>
            <w:shd w:val="clear" w:color="auto" w:fill="auto"/>
            <w:tcMar>
              <w:top w:w="0" w:type="dxa"/>
              <w:left w:w="0" w:type="dxa"/>
              <w:bottom w:w="0" w:type="dxa"/>
              <w:right w:w="0" w:type="dxa"/>
            </w:tcMar>
            <w:vAlign w:val="center"/>
          </w:tcPr>
          <w:p w14:paraId="2A8A4D7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w:t>
            </w:r>
          </w:p>
        </w:tc>
        <w:tc>
          <w:tcPr>
            <w:tcW w:w="0" w:type="auto"/>
            <w:shd w:val="clear" w:color="auto" w:fill="auto"/>
            <w:tcMar>
              <w:top w:w="0" w:type="dxa"/>
              <w:left w:w="0" w:type="dxa"/>
              <w:bottom w:w="0" w:type="dxa"/>
              <w:right w:w="0" w:type="dxa"/>
            </w:tcMar>
            <w:vAlign w:val="center"/>
          </w:tcPr>
          <w:p w14:paraId="16CAF6E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36E842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1D0F1F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7E0294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D9BCB9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EADBAAB" w14:textId="77777777" w:rsidTr="00A53DA7">
        <w:tc>
          <w:tcPr>
            <w:tcW w:w="0" w:type="auto"/>
            <w:shd w:val="clear" w:color="auto" w:fill="auto"/>
            <w:tcMar>
              <w:top w:w="0" w:type="dxa"/>
              <w:left w:w="0" w:type="dxa"/>
              <w:bottom w:w="0" w:type="dxa"/>
              <w:right w:w="0" w:type="dxa"/>
            </w:tcMar>
            <w:vAlign w:val="center"/>
          </w:tcPr>
          <w:p w14:paraId="00CBB47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4029498</w:t>
            </w:r>
          </w:p>
        </w:tc>
        <w:tc>
          <w:tcPr>
            <w:tcW w:w="0" w:type="auto"/>
            <w:shd w:val="clear" w:color="auto" w:fill="auto"/>
            <w:tcMar>
              <w:top w:w="0" w:type="dxa"/>
              <w:left w:w="0" w:type="dxa"/>
              <w:bottom w:w="0" w:type="dxa"/>
              <w:right w:w="0" w:type="dxa"/>
            </w:tcMar>
            <w:vAlign w:val="center"/>
          </w:tcPr>
          <w:p w14:paraId="21D81FF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Seizure disorder</w:t>
            </w:r>
          </w:p>
        </w:tc>
        <w:tc>
          <w:tcPr>
            <w:tcW w:w="0" w:type="auto"/>
            <w:shd w:val="clear" w:color="auto" w:fill="auto"/>
            <w:tcMar>
              <w:top w:w="0" w:type="dxa"/>
              <w:left w:w="0" w:type="dxa"/>
              <w:bottom w:w="0" w:type="dxa"/>
              <w:right w:w="0" w:type="dxa"/>
            </w:tcMar>
            <w:vAlign w:val="center"/>
          </w:tcPr>
          <w:p w14:paraId="7B4FFB0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65F651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4B64E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0FC6BD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EC31FF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29DF0299" w14:textId="77777777" w:rsidR="002C5D4A" w:rsidRDefault="002C5D4A" w:rsidP="002C5D4A">
      <w:pPr>
        <w:pStyle w:val="Heading3"/>
      </w:pPr>
      <w:bookmarkStart w:id="114" w:name="_Toc473037974"/>
      <w:bookmarkStart w:id="115" w:name="_Toc503347131"/>
      <w:bookmarkStart w:id="116" w:name="_Toc503347258"/>
      <w:bookmarkStart w:id="117" w:name="_Toc507400657"/>
      <w:bookmarkStart w:id="118" w:name="_Toc522432771"/>
      <w:r w:rsidRPr="000623FB">
        <w:t>Stroke</w:t>
      </w:r>
      <w:bookmarkEnd w:id="114"/>
      <w:bookmarkEnd w:id="115"/>
      <w:bookmarkEnd w:id="116"/>
      <w:bookmarkEnd w:id="117"/>
      <w:bookmarkEnd w:id="118"/>
    </w:p>
    <w:p w14:paraId="6B735E34" w14:textId="77777777" w:rsidR="002C5D4A" w:rsidRPr="000623FB" w:rsidRDefault="002C5D4A" w:rsidP="002C5D4A">
      <w:pPr>
        <w:spacing w:after="45" w:line="240" w:lineRule="auto"/>
        <w:rPr>
          <w:rFonts w:ascii="Times New Roman" w:eastAsia="Times New Roman" w:hAnsi="Times New Roman"/>
          <w:sz w:val="21"/>
          <w:szCs w:val="21"/>
        </w:rPr>
      </w:pPr>
      <w:r w:rsidRPr="000623FB">
        <w:rPr>
          <w:rFonts w:ascii="Times New Roman" w:eastAsia="Times New Roman" w:hAnsi="Times New Roman"/>
          <w:sz w:val="21"/>
          <w:szCs w:val="21"/>
        </w:rPr>
        <w:t>Initial Event Cohort</w:t>
      </w:r>
    </w:p>
    <w:p w14:paraId="43F1DAB1"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People having any of the following: </w:t>
      </w:r>
      <w:r w:rsidRPr="000623FB">
        <w:rPr>
          <w:rFonts w:ascii="Times New Roman" w:eastAsia="Times New Roman" w:hAnsi="Times New Roman"/>
          <w:szCs w:val="24"/>
        </w:rPr>
        <w:br/>
      </w:r>
    </w:p>
    <w:p w14:paraId="305F7E0F" w14:textId="77777777" w:rsidR="002C5D4A" w:rsidRPr="000623FB" w:rsidRDefault="002C5D4A" w:rsidP="00B962D7">
      <w:pPr>
        <w:widowControl/>
        <w:numPr>
          <w:ilvl w:val="0"/>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a condition occurrence of Ischemic stroke</w:t>
      </w:r>
      <w:r w:rsidRPr="000623FB">
        <w:rPr>
          <w:rFonts w:ascii="Times New Roman" w:eastAsia="Times New Roman" w:hAnsi="Times New Roman"/>
          <w:szCs w:val="24"/>
          <w:vertAlign w:val="superscript"/>
        </w:rPr>
        <w:t>1</w:t>
      </w:r>
    </w:p>
    <w:p w14:paraId="5A73E368" w14:textId="77777777" w:rsidR="002C5D4A" w:rsidRPr="000623FB" w:rsidRDefault="002C5D4A" w:rsidP="00B962D7">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for the first time in the person's history</w:t>
      </w:r>
    </w:p>
    <w:p w14:paraId="2AE80471" w14:textId="77777777" w:rsidR="002C5D4A" w:rsidRPr="000623FB" w:rsidRDefault="002C5D4A" w:rsidP="00B962D7">
      <w:pPr>
        <w:widowControl/>
        <w:numPr>
          <w:ilvl w:val="1"/>
          <w:numId w:val="4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0623FB">
        <w:rPr>
          <w:rFonts w:ascii="Times New Roman" w:eastAsia="Times New Roman" w:hAnsi="Times New Roman"/>
          <w:szCs w:val="24"/>
        </w:rPr>
        <w:t>visit occurrence is any of: Inpatient Visit</w:t>
      </w:r>
    </w:p>
    <w:p w14:paraId="21FF3FF7"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with continuous observation of at least 0 days prior and 0 days after event index date, and limit initial events to: </w:t>
      </w:r>
      <w:r w:rsidRPr="000623FB">
        <w:rPr>
          <w:rFonts w:ascii="Times New Roman" w:eastAsia="Times New Roman" w:hAnsi="Times New Roman"/>
          <w:b/>
          <w:bCs/>
          <w:szCs w:val="24"/>
        </w:rPr>
        <w:t>earliest event per person.</w:t>
      </w:r>
    </w:p>
    <w:p w14:paraId="5845A332" w14:textId="77777777" w:rsidR="002C5D4A" w:rsidRPr="000623FB" w:rsidRDefault="002C5D4A" w:rsidP="002C5D4A">
      <w:pPr>
        <w:spacing w:after="0" w:line="240" w:lineRule="auto"/>
        <w:rPr>
          <w:rFonts w:ascii="Times New Roman" w:eastAsia="Times New Roman" w:hAnsi="Times New Roman"/>
          <w:szCs w:val="24"/>
        </w:rPr>
      </w:pPr>
    </w:p>
    <w:p w14:paraId="0292A569"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Limit qualifying cohort to: </w:t>
      </w:r>
      <w:r w:rsidRPr="000623FB">
        <w:rPr>
          <w:rFonts w:ascii="Times New Roman" w:eastAsia="Times New Roman" w:hAnsi="Times New Roman"/>
          <w:b/>
          <w:bCs/>
          <w:szCs w:val="24"/>
        </w:rPr>
        <w:t>earliest event per person.</w:t>
      </w:r>
    </w:p>
    <w:p w14:paraId="4EE0645E" w14:textId="77777777" w:rsidR="002C5D4A" w:rsidRPr="000623FB" w:rsidRDefault="002C5D4A" w:rsidP="002C5D4A">
      <w:pPr>
        <w:spacing w:after="0" w:line="240" w:lineRule="auto"/>
        <w:rPr>
          <w:rFonts w:ascii="Times New Roman" w:eastAsia="Times New Roman" w:hAnsi="Times New Roman"/>
          <w:szCs w:val="24"/>
        </w:rPr>
      </w:pPr>
      <w:r w:rsidRPr="000623FB">
        <w:rPr>
          <w:rFonts w:ascii="Times New Roman" w:eastAsia="Times New Roman" w:hAnsi="Times New Roman"/>
          <w:szCs w:val="24"/>
        </w:rPr>
        <w:t>No end date strategy selected. By default, the cohort end date will be the end of the observation period that contains the index event.</w:t>
      </w:r>
    </w:p>
    <w:p w14:paraId="11773EF9" w14:textId="77777777" w:rsidR="002C5D4A" w:rsidRPr="000623FB" w:rsidRDefault="002C5D4A" w:rsidP="002C5D4A">
      <w:pPr>
        <w:spacing w:after="0" w:line="240" w:lineRule="auto"/>
        <w:rPr>
          <w:rFonts w:ascii="Times New Roman" w:eastAsia="Times New Roman" w:hAnsi="Times New Roman"/>
          <w:szCs w:val="24"/>
        </w:rPr>
      </w:pPr>
    </w:p>
    <w:p w14:paraId="26B79240"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Appendix 1: Concept Set Definitions</w:t>
      </w:r>
    </w:p>
    <w:p w14:paraId="6B727923" w14:textId="77777777" w:rsidR="002C5D4A" w:rsidRPr="000623FB" w:rsidRDefault="002C5D4A" w:rsidP="002C5D4A">
      <w:pPr>
        <w:spacing w:after="0" w:line="240" w:lineRule="auto"/>
        <w:rPr>
          <w:rFonts w:ascii="Times New Roman" w:eastAsia="Times New Roman" w:hAnsi="Times New Roman"/>
          <w:szCs w:val="24"/>
        </w:rPr>
      </w:pPr>
    </w:p>
    <w:p w14:paraId="219E3664" w14:textId="77777777" w:rsidR="002C5D4A" w:rsidRPr="000623FB" w:rsidRDefault="002C5D4A" w:rsidP="002C5D4A">
      <w:pPr>
        <w:shd w:val="clear" w:color="auto" w:fill="FFFFFF"/>
        <w:spacing w:after="0" w:line="240" w:lineRule="auto"/>
        <w:rPr>
          <w:rFonts w:ascii="Segoe UI" w:eastAsia="Times New Roman" w:hAnsi="Segoe UI" w:cs="Segoe UI"/>
          <w:color w:val="333333"/>
          <w:sz w:val="18"/>
          <w:szCs w:val="18"/>
        </w:rPr>
      </w:pPr>
      <w:r w:rsidRPr="000623FB">
        <w:rPr>
          <w:rFonts w:ascii="Segoe UI" w:eastAsia="Times New Roman" w:hAnsi="Segoe UI" w:cs="Segoe UI"/>
          <w:color w:val="333333"/>
          <w:sz w:val="18"/>
          <w:szCs w:val="18"/>
        </w:rPr>
        <w:t>1. Ischemic stroke</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0623FB" w14:paraId="340A124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4D996BC6"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1C875C8"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25B2DE1"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0EFC01B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4DB3979"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938CF4B"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3753F4C" w14:textId="77777777" w:rsidR="002C5D4A" w:rsidRPr="000623FB" w:rsidRDefault="002C5D4A" w:rsidP="00A53DA7">
            <w:pPr>
              <w:spacing w:after="0" w:line="300" w:lineRule="atLeast"/>
              <w:rPr>
                <w:rFonts w:ascii="Times New Roman" w:eastAsia="Times New Roman" w:hAnsi="Times New Roman"/>
                <w:b/>
                <w:bCs/>
                <w:sz w:val="17"/>
                <w:szCs w:val="17"/>
              </w:rPr>
            </w:pPr>
            <w:r w:rsidRPr="000623FB">
              <w:rPr>
                <w:rFonts w:ascii="Times New Roman" w:eastAsia="Times New Roman" w:hAnsi="Times New Roman"/>
                <w:b/>
                <w:bCs/>
                <w:sz w:val="17"/>
                <w:szCs w:val="17"/>
              </w:rPr>
              <w:t>Mapped</w:t>
            </w:r>
          </w:p>
        </w:tc>
      </w:tr>
      <w:tr w:rsidR="002C5D4A" w:rsidRPr="000623FB" w14:paraId="659C949E" w14:textId="77777777" w:rsidTr="00A53DA7">
        <w:tc>
          <w:tcPr>
            <w:tcW w:w="0" w:type="auto"/>
            <w:shd w:val="clear" w:color="auto" w:fill="auto"/>
            <w:tcMar>
              <w:top w:w="0" w:type="dxa"/>
              <w:left w:w="0" w:type="dxa"/>
              <w:bottom w:w="0" w:type="dxa"/>
              <w:right w:w="0" w:type="dxa"/>
            </w:tcMar>
            <w:vAlign w:val="center"/>
          </w:tcPr>
          <w:p w14:paraId="016C65E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374060</w:t>
            </w:r>
          </w:p>
        </w:tc>
        <w:tc>
          <w:tcPr>
            <w:tcW w:w="0" w:type="auto"/>
            <w:shd w:val="clear" w:color="auto" w:fill="auto"/>
            <w:tcMar>
              <w:top w:w="0" w:type="dxa"/>
              <w:left w:w="0" w:type="dxa"/>
              <w:bottom w:w="0" w:type="dxa"/>
              <w:right w:w="0" w:type="dxa"/>
            </w:tcMar>
            <w:vAlign w:val="center"/>
          </w:tcPr>
          <w:p w14:paraId="368DC0D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Acute ill-defined cerebrovascular disease</w:t>
            </w:r>
          </w:p>
        </w:tc>
        <w:tc>
          <w:tcPr>
            <w:tcW w:w="0" w:type="auto"/>
            <w:shd w:val="clear" w:color="auto" w:fill="auto"/>
            <w:tcMar>
              <w:top w:w="0" w:type="dxa"/>
              <w:left w:w="0" w:type="dxa"/>
              <w:bottom w:w="0" w:type="dxa"/>
              <w:right w:w="0" w:type="dxa"/>
            </w:tcMar>
            <w:vAlign w:val="center"/>
          </w:tcPr>
          <w:p w14:paraId="772B7F8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AC81C4F"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9F2DA71"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4B2EF6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F980249"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33E26C6A" w14:textId="77777777" w:rsidTr="00A53DA7">
        <w:tc>
          <w:tcPr>
            <w:tcW w:w="0" w:type="auto"/>
            <w:shd w:val="clear" w:color="auto" w:fill="auto"/>
            <w:tcMar>
              <w:top w:w="0" w:type="dxa"/>
              <w:left w:w="0" w:type="dxa"/>
              <w:bottom w:w="0" w:type="dxa"/>
              <w:right w:w="0" w:type="dxa"/>
            </w:tcMar>
            <w:vAlign w:val="center"/>
          </w:tcPr>
          <w:p w14:paraId="42FE5308"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4108356</w:t>
            </w:r>
          </w:p>
        </w:tc>
        <w:tc>
          <w:tcPr>
            <w:tcW w:w="0" w:type="auto"/>
            <w:shd w:val="clear" w:color="auto" w:fill="auto"/>
            <w:tcMar>
              <w:top w:w="0" w:type="dxa"/>
              <w:left w:w="0" w:type="dxa"/>
              <w:bottom w:w="0" w:type="dxa"/>
              <w:right w:w="0" w:type="dxa"/>
            </w:tcMar>
            <w:vAlign w:val="center"/>
          </w:tcPr>
          <w:p w14:paraId="31C4276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Cerebral infarction due to embolism of cerebral arteries</w:t>
            </w:r>
          </w:p>
        </w:tc>
        <w:tc>
          <w:tcPr>
            <w:tcW w:w="0" w:type="auto"/>
            <w:shd w:val="clear" w:color="auto" w:fill="auto"/>
            <w:tcMar>
              <w:top w:w="0" w:type="dxa"/>
              <w:left w:w="0" w:type="dxa"/>
              <w:bottom w:w="0" w:type="dxa"/>
              <w:right w:w="0" w:type="dxa"/>
            </w:tcMar>
            <w:vAlign w:val="center"/>
          </w:tcPr>
          <w:p w14:paraId="4D27AD66"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633F0E2"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ACC4E1"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C0996C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6E9014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1C6C4FEB" w14:textId="77777777" w:rsidTr="00A53DA7">
        <w:tc>
          <w:tcPr>
            <w:tcW w:w="0" w:type="auto"/>
            <w:shd w:val="clear" w:color="auto" w:fill="auto"/>
            <w:tcMar>
              <w:top w:w="0" w:type="dxa"/>
              <w:left w:w="0" w:type="dxa"/>
              <w:bottom w:w="0" w:type="dxa"/>
              <w:right w:w="0" w:type="dxa"/>
            </w:tcMar>
            <w:vAlign w:val="center"/>
          </w:tcPr>
          <w:p w14:paraId="1065E8C4"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4110192</w:t>
            </w:r>
          </w:p>
        </w:tc>
        <w:tc>
          <w:tcPr>
            <w:tcW w:w="0" w:type="auto"/>
            <w:shd w:val="clear" w:color="auto" w:fill="auto"/>
            <w:tcMar>
              <w:top w:w="0" w:type="dxa"/>
              <w:left w:w="0" w:type="dxa"/>
              <w:bottom w:w="0" w:type="dxa"/>
              <w:right w:w="0" w:type="dxa"/>
            </w:tcMar>
            <w:vAlign w:val="center"/>
          </w:tcPr>
          <w:p w14:paraId="309F5AE8"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Cerebral infarction due to thrombosis of cerebral arteries</w:t>
            </w:r>
          </w:p>
        </w:tc>
        <w:tc>
          <w:tcPr>
            <w:tcW w:w="0" w:type="auto"/>
            <w:shd w:val="clear" w:color="auto" w:fill="auto"/>
            <w:tcMar>
              <w:top w:w="0" w:type="dxa"/>
              <w:left w:w="0" w:type="dxa"/>
              <w:bottom w:w="0" w:type="dxa"/>
              <w:right w:w="0" w:type="dxa"/>
            </w:tcMar>
            <w:vAlign w:val="center"/>
          </w:tcPr>
          <w:p w14:paraId="6C6F367E"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18A732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770E19C"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08BDED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0F1844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r w:rsidR="002C5D4A" w:rsidRPr="000623FB" w14:paraId="4B9D0494" w14:textId="77777777" w:rsidTr="00A53DA7">
        <w:tc>
          <w:tcPr>
            <w:tcW w:w="0" w:type="auto"/>
            <w:shd w:val="clear" w:color="auto" w:fill="auto"/>
            <w:tcMar>
              <w:top w:w="0" w:type="dxa"/>
              <w:left w:w="0" w:type="dxa"/>
              <w:bottom w:w="0" w:type="dxa"/>
              <w:right w:w="0" w:type="dxa"/>
            </w:tcMar>
            <w:vAlign w:val="center"/>
          </w:tcPr>
          <w:p w14:paraId="0242AB3A"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4043731</w:t>
            </w:r>
          </w:p>
        </w:tc>
        <w:tc>
          <w:tcPr>
            <w:tcW w:w="0" w:type="auto"/>
            <w:shd w:val="clear" w:color="auto" w:fill="auto"/>
            <w:tcMar>
              <w:top w:w="0" w:type="dxa"/>
              <w:left w:w="0" w:type="dxa"/>
              <w:bottom w:w="0" w:type="dxa"/>
              <w:right w:w="0" w:type="dxa"/>
            </w:tcMar>
            <w:vAlign w:val="center"/>
          </w:tcPr>
          <w:p w14:paraId="52AF786B"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Infarction - precerebral</w:t>
            </w:r>
          </w:p>
        </w:tc>
        <w:tc>
          <w:tcPr>
            <w:tcW w:w="0" w:type="auto"/>
            <w:shd w:val="clear" w:color="auto" w:fill="auto"/>
            <w:tcMar>
              <w:top w:w="0" w:type="dxa"/>
              <w:left w:w="0" w:type="dxa"/>
              <w:bottom w:w="0" w:type="dxa"/>
              <w:right w:w="0" w:type="dxa"/>
            </w:tcMar>
            <w:vAlign w:val="center"/>
          </w:tcPr>
          <w:p w14:paraId="30AB86BD"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F5CDC0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870AF95"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60CE130"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727C427" w14:textId="77777777" w:rsidR="002C5D4A" w:rsidRPr="000623FB" w:rsidRDefault="002C5D4A" w:rsidP="00A53DA7">
            <w:pPr>
              <w:spacing w:after="0" w:line="240" w:lineRule="auto"/>
              <w:rPr>
                <w:rFonts w:ascii="Times New Roman" w:eastAsia="Times New Roman" w:hAnsi="Times New Roman"/>
                <w:szCs w:val="24"/>
              </w:rPr>
            </w:pPr>
            <w:r w:rsidRPr="000623FB">
              <w:rPr>
                <w:rFonts w:ascii="Times New Roman" w:eastAsia="Times New Roman" w:hAnsi="Times New Roman"/>
                <w:szCs w:val="24"/>
              </w:rPr>
              <w:t>NO</w:t>
            </w:r>
          </w:p>
        </w:tc>
      </w:tr>
    </w:tbl>
    <w:p w14:paraId="61C577B5" w14:textId="77777777" w:rsidR="002C5D4A" w:rsidRDefault="002C5D4A" w:rsidP="002C5D4A">
      <w:pPr>
        <w:pStyle w:val="Heading3"/>
      </w:pPr>
      <w:bookmarkStart w:id="119" w:name="_Toc473037975"/>
      <w:bookmarkStart w:id="120" w:name="_Toc503347132"/>
      <w:bookmarkStart w:id="121" w:name="_Toc503347259"/>
      <w:bookmarkStart w:id="122" w:name="_Toc507400658"/>
      <w:bookmarkStart w:id="123" w:name="_Toc522432772"/>
      <w:r w:rsidRPr="00121C9C">
        <w:lastRenderedPageBreak/>
        <w:t>Suicide and suicidal ideation</w:t>
      </w:r>
      <w:bookmarkEnd w:id="119"/>
      <w:bookmarkEnd w:id="120"/>
      <w:bookmarkEnd w:id="121"/>
      <w:bookmarkEnd w:id="122"/>
      <w:bookmarkEnd w:id="123"/>
    </w:p>
    <w:p w14:paraId="6F8E41B4" w14:textId="20B9A4B8" w:rsidR="002C5D4A" w:rsidRDefault="002C5D4A" w:rsidP="002C5D4A">
      <w:r>
        <w:t xml:space="preserve">Note: This algorithm is based on the review by Callagan et al. </w:t>
      </w:r>
      <w:r>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 </w:instrText>
      </w:r>
      <w:r w:rsidR="00FE029B">
        <w:fldChar w:fldCharType="begin">
          <w:fldData xml:space="preserve">PEVuZE5vdGU+PENpdGU+PEF1dGhvcj5DYWxsYWhhbjwvQXV0aG9yPjxZZWFyPjIwMTM8L1llYXI+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</w:fldData>
        </w:fldChar>
      </w:r>
      <w:r w:rsidR="00FE029B">
        <w:instrText xml:space="preserve"> ADDIN EN.CITE.DATA </w:instrText>
      </w:r>
      <w:r w:rsidR="00FE029B">
        <w:fldChar w:fldCharType="end"/>
      </w:r>
      <w:r>
        <w:fldChar w:fldCharType="separate"/>
      </w:r>
      <w:r w:rsidR="00FE029B">
        <w:rPr>
          <w:noProof/>
        </w:rPr>
        <w:t>[</w:t>
      </w:r>
      <w:hyperlink w:anchor="_ENREF_11" w:tooltip="Callahan, 2013 #61" w:history="1">
        <w:r w:rsidR="00FE029B">
          <w:rPr>
            <w:noProof/>
          </w:rPr>
          <w:t>11</w:t>
        </w:r>
      </w:hyperlink>
      <w:r w:rsidR="00FE029B">
        <w:rPr>
          <w:noProof/>
        </w:rPr>
        <w:t>]</w:t>
      </w:r>
      <w:r>
        <w:fldChar w:fldCharType="end"/>
      </w:r>
    </w:p>
    <w:p w14:paraId="3F7B8642" w14:textId="77777777" w:rsidR="002C5D4A" w:rsidRPr="00121C9C" w:rsidRDefault="002C5D4A" w:rsidP="002C5D4A">
      <w:pPr>
        <w:spacing w:after="45" w:line="240" w:lineRule="auto"/>
        <w:rPr>
          <w:rFonts w:ascii="Times New Roman" w:eastAsia="Times New Roman" w:hAnsi="Times New Roman"/>
          <w:sz w:val="21"/>
          <w:szCs w:val="21"/>
        </w:rPr>
      </w:pPr>
      <w:r w:rsidRPr="00121C9C">
        <w:rPr>
          <w:rFonts w:ascii="Times New Roman" w:eastAsia="Times New Roman" w:hAnsi="Times New Roman"/>
          <w:sz w:val="21"/>
          <w:szCs w:val="21"/>
        </w:rPr>
        <w:t>Initial Event Cohort</w:t>
      </w:r>
    </w:p>
    <w:p w14:paraId="00DA732A"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People having any of the following: </w:t>
      </w:r>
      <w:r w:rsidRPr="00121C9C">
        <w:rPr>
          <w:rFonts w:ascii="Times New Roman" w:eastAsia="Times New Roman" w:hAnsi="Times New Roman"/>
          <w:szCs w:val="24"/>
        </w:rPr>
        <w:br/>
      </w:r>
    </w:p>
    <w:p w14:paraId="5780B5EC"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 condition occurrence of Suicide and suicidal ideation</w:t>
      </w:r>
      <w:r w:rsidRPr="00121C9C">
        <w:rPr>
          <w:rFonts w:ascii="Times New Roman" w:eastAsia="Times New Roman" w:hAnsi="Times New Roman"/>
          <w:szCs w:val="24"/>
          <w:vertAlign w:val="superscript"/>
        </w:rPr>
        <w:t>1</w:t>
      </w:r>
    </w:p>
    <w:p w14:paraId="7FD00A41"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6B265E04" w14:textId="77777777" w:rsidR="002C5D4A" w:rsidRPr="00121C9C" w:rsidRDefault="002C5D4A" w:rsidP="00B962D7">
      <w:pPr>
        <w:widowControl/>
        <w:numPr>
          <w:ilvl w:val="0"/>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an observation of Suicide and suicidal ideation</w:t>
      </w:r>
      <w:r w:rsidRPr="00121C9C">
        <w:rPr>
          <w:rFonts w:ascii="Times New Roman" w:eastAsia="Times New Roman" w:hAnsi="Times New Roman"/>
          <w:szCs w:val="24"/>
          <w:vertAlign w:val="superscript"/>
        </w:rPr>
        <w:t>1</w:t>
      </w:r>
    </w:p>
    <w:p w14:paraId="39F1A9C7" w14:textId="77777777" w:rsidR="002C5D4A" w:rsidRPr="00121C9C" w:rsidRDefault="002C5D4A" w:rsidP="00B962D7">
      <w:pPr>
        <w:widowControl/>
        <w:numPr>
          <w:ilvl w:val="1"/>
          <w:numId w:val="4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121C9C">
        <w:rPr>
          <w:rFonts w:ascii="Times New Roman" w:eastAsia="Times New Roman" w:hAnsi="Times New Roman"/>
          <w:szCs w:val="24"/>
        </w:rPr>
        <w:t>for the first time in the person's history</w:t>
      </w:r>
    </w:p>
    <w:p w14:paraId="070B078C"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with continuous observation of at least 0 days prior and 0 days after event index date, and limit initial events to: </w:t>
      </w:r>
      <w:r w:rsidRPr="00121C9C">
        <w:rPr>
          <w:rFonts w:ascii="Times New Roman" w:eastAsia="Times New Roman" w:hAnsi="Times New Roman"/>
          <w:b/>
          <w:bCs/>
          <w:szCs w:val="24"/>
        </w:rPr>
        <w:t>earliest event per person.</w:t>
      </w:r>
    </w:p>
    <w:p w14:paraId="4D2D2794" w14:textId="77777777" w:rsidR="002C5D4A" w:rsidRPr="00121C9C" w:rsidRDefault="002C5D4A" w:rsidP="002C5D4A">
      <w:pPr>
        <w:spacing w:after="0" w:line="240" w:lineRule="auto"/>
        <w:rPr>
          <w:rFonts w:ascii="Times New Roman" w:eastAsia="Times New Roman" w:hAnsi="Times New Roman"/>
          <w:szCs w:val="24"/>
        </w:rPr>
      </w:pPr>
    </w:p>
    <w:p w14:paraId="5854289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Limit qualifying cohort to: </w:t>
      </w:r>
      <w:r w:rsidRPr="00121C9C">
        <w:rPr>
          <w:rFonts w:ascii="Times New Roman" w:eastAsia="Times New Roman" w:hAnsi="Times New Roman"/>
          <w:b/>
          <w:bCs/>
          <w:szCs w:val="24"/>
        </w:rPr>
        <w:t>earliest event per person.</w:t>
      </w:r>
    </w:p>
    <w:p w14:paraId="2FA50750" w14:textId="77777777" w:rsidR="002C5D4A" w:rsidRPr="00121C9C" w:rsidRDefault="002C5D4A" w:rsidP="002C5D4A">
      <w:pPr>
        <w:spacing w:after="0" w:line="240" w:lineRule="auto"/>
        <w:rPr>
          <w:rFonts w:ascii="Times New Roman" w:eastAsia="Times New Roman" w:hAnsi="Times New Roman"/>
          <w:szCs w:val="24"/>
        </w:rPr>
      </w:pPr>
      <w:r w:rsidRPr="00121C9C">
        <w:rPr>
          <w:rFonts w:ascii="Times New Roman" w:eastAsia="Times New Roman" w:hAnsi="Times New Roman"/>
          <w:szCs w:val="24"/>
        </w:rPr>
        <w:t>No end date strategy selected. By default, the cohort end date will be the end of the observation period that contains the index event.</w:t>
      </w:r>
    </w:p>
    <w:p w14:paraId="69164A39" w14:textId="77777777" w:rsidR="002C5D4A" w:rsidRPr="00121C9C" w:rsidRDefault="002C5D4A" w:rsidP="002C5D4A">
      <w:pPr>
        <w:spacing w:after="0" w:line="240" w:lineRule="auto"/>
        <w:rPr>
          <w:rFonts w:ascii="Times New Roman" w:eastAsia="Times New Roman" w:hAnsi="Times New Roman"/>
          <w:szCs w:val="24"/>
        </w:rPr>
      </w:pPr>
    </w:p>
    <w:p w14:paraId="172A5576"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Appendix 1: Concept Set Definitions</w:t>
      </w:r>
    </w:p>
    <w:p w14:paraId="4E1D40CB" w14:textId="77777777" w:rsidR="002C5D4A" w:rsidRPr="00121C9C" w:rsidRDefault="002C5D4A" w:rsidP="002C5D4A">
      <w:pPr>
        <w:spacing w:after="0" w:line="240" w:lineRule="auto"/>
        <w:rPr>
          <w:rFonts w:ascii="Times New Roman" w:eastAsia="Times New Roman" w:hAnsi="Times New Roman"/>
          <w:szCs w:val="24"/>
        </w:rPr>
      </w:pPr>
    </w:p>
    <w:p w14:paraId="534B9D09" w14:textId="77777777" w:rsidR="002C5D4A" w:rsidRPr="00121C9C" w:rsidRDefault="002C5D4A" w:rsidP="002C5D4A">
      <w:pPr>
        <w:shd w:val="clear" w:color="auto" w:fill="FFFFFF"/>
        <w:spacing w:after="0" w:line="240" w:lineRule="auto"/>
        <w:rPr>
          <w:rFonts w:ascii="Segoe UI" w:eastAsia="Times New Roman" w:hAnsi="Segoe UI" w:cs="Segoe UI"/>
          <w:color w:val="333333"/>
          <w:sz w:val="18"/>
          <w:szCs w:val="18"/>
        </w:rPr>
      </w:pPr>
      <w:r w:rsidRPr="00121C9C">
        <w:rPr>
          <w:rFonts w:ascii="Segoe UI" w:eastAsia="Times New Roman" w:hAnsi="Segoe UI" w:cs="Segoe UI"/>
          <w:color w:val="333333"/>
          <w:sz w:val="18"/>
          <w:szCs w:val="18"/>
        </w:rPr>
        <w:t>1. Suicide and suicidal ideation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121C9C" w14:paraId="6DFB4E7A"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6D454B0"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6AC1A56C"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1F416FF"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C230AA8"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5C9696"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609E43E"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485D9A5" w14:textId="77777777" w:rsidR="002C5D4A" w:rsidRPr="00121C9C" w:rsidRDefault="002C5D4A" w:rsidP="00A53DA7">
            <w:pPr>
              <w:spacing w:after="0" w:line="300" w:lineRule="atLeast"/>
              <w:rPr>
                <w:rFonts w:ascii="Times New Roman" w:eastAsia="Times New Roman" w:hAnsi="Times New Roman"/>
                <w:b/>
                <w:bCs/>
                <w:sz w:val="17"/>
                <w:szCs w:val="17"/>
              </w:rPr>
            </w:pPr>
            <w:r w:rsidRPr="00121C9C">
              <w:rPr>
                <w:rFonts w:ascii="Times New Roman" w:eastAsia="Times New Roman" w:hAnsi="Times New Roman"/>
                <w:b/>
                <w:bCs/>
                <w:sz w:val="17"/>
                <w:szCs w:val="17"/>
              </w:rPr>
              <w:t>Mapped</w:t>
            </w:r>
          </w:p>
        </w:tc>
      </w:tr>
      <w:tr w:rsidR="002C5D4A" w:rsidRPr="00121C9C" w14:paraId="72CE1752" w14:textId="77777777" w:rsidTr="00A53DA7">
        <w:tc>
          <w:tcPr>
            <w:tcW w:w="0" w:type="auto"/>
            <w:shd w:val="clear" w:color="auto" w:fill="auto"/>
            <w:tcMar>
              <w:top w:w="0" w:type="dxa"/>
              <w:left w:w="0" w:type="dxa"/>
              <w:bottom w:w="0" w:type="dxa"/>
              <w:right w:w="0" w:type="dxa"/>
            </w:tcMar>
            <w:vAlign w:val="center"/>
          </w:tcPr>
          <w:p w14:paraId="5CFE9FB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439235</w:t>
            </w:r>
          </w:p>
        </w:tc>
        <w:tc>
          <w:tcPr>
            <w:tcW w:w="0" w:type="auto"/>
            <w:shd w:val="clear" w:color="auto" w:fill="auto"/>
            <w:tcMar>
              <w:top w:w="0" w:type="dxa"/>
              <w:left w:w="0" w:type="dxa"/>
              <w:bottom w:w="0" w:type="dxa"/>
              <w:right w:w="0" w:type="dxa"/>
            </w:tcMar>
            <w:vAlign w:val="center"/>
          </w:tcPr>
          <w:p w14:paraId="2F424A5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 inflicted injury</w:t>
            </w:r>
          </w:p>
        </w:tc>
        <w:tc>
          <w:tcPr>
            <w:tcW w:w="0" w:type="auto"/>
            <w:shd w:val="clear" w:color="auto" w:fill="auto"/>
            <w:tcMar>
              <w:top w:w="0" w:type="dxa"/>
              <w:left w:w="0" w:type="dxa"/>
              <w:bottom w:w="0" w:type="dxa"/>
              <w:right w:w="0" w:type="dxa"/>
            </w:tcMar>
            <w:vAlign w:val="center"/>
          </w:tcPr>
          <w:p w14:paraId="1D2B70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267C715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F156A3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39824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ECDA8B6"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02065664" w14:textId="77777777" w:rsidTr="00A53DA7">
        <w:tc>
          <w:tcPr>
            <w:tcW w:w="0" w:type="auto"/>
            <w:shd w:val="clear" w:color="auto" w:fill="auto"/>
            <w:tcMar>
              <w:top w:w="0" w:type="dxa"/>
              <w:left w:w="0" w:type="dxa"/>
              <w:bottom w:w="0" w:type="dxa"/>
              <w:right w:w="0" w:type="dxa"/>
            </w:tcMar>
            <w:vAlign w:val="center"/>
          </w:tcPr>
          <w:p w14:paraId="6761906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4181216</w:t>
            </w:r>
          </w:p>
        </w:tc>
        <w:tc>
          <w:tcPr>
            <w:tcW w:w="0" w:type="auto"/>
            <w:shd w:val="clear" w:color="auto" w:fill="auto"/>
            <w:tcMar>
              <w:top w:w="0" w:type="dxa"/>
              <w:left w:w="0" w:type="dxa"/>
              <w:bottom w:w="0" w:type="dxa"/>
              <w:right w:w="0" w:type="dxa"/>
            </w:tcMar>
            <w:vAlign w:val="center"/>
          </w:tcPr>
          <w:p w14:paraId="24ECF98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Self-administered poisoning</w:t>
            </w:r>
          </w:p>
        </w:tc>
        <w:tc>
          <w:tcPr>
            <w:tcW w:w="0" w:type="auto"/>
            <w:shd w:val="clear" w:color="auto" w:fill="auto"/>
            <w:tcMar>
              <w:top w:w="0" w:type="dxa"/>
              <w:left w:w="0" w:type="dxa"/>
              <w:bottom w:w="0" w:type="dxa"/>
              <w:right w:w="0" w:type="dxa"/>
            </w:tcMar>
            <w:vAlign w:val="center"/>
          </w:tcPr>
          <w:p w14:paraId="322CDE5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E5BBCC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2066D99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B65CE2"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03161A9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5D3DB98" w14:textId="77777777" w:rsidTr="00A53DA7">
        <w:tc>
          <w:tcPr>
            <w:tcW w:w="0" w:type="auto"/>
            <w:shd w:val="clear" w:color="auto" w:fill="auto"/>
            <w:tcMar>
              <w:top w:w="0" w:type="dxa"/>
              <w:left w:w="0" w:type="dxa"/>
              <w:bottom w:w="0" w:type="dxa"/>
              <w:right w:w="0" w:type="dxa"/>
            </w:tcMar>
            <w:vAlign w:val="center"/>
          </w:tcPr>
          <w:p w14:paraId="482CFDC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444362</w:t>
            </w:r>
          </w:p>
        </w:tc>
        <w:tc>
          <w:tcPr>
            <w:tcW w:w="0" w:type="auto"/>
            <w:shd w:val="clear" w:color="auto" w:fill="auto"/>
            <w:tcMar>
              <w:top w:w="0" w:type="dxa"/>
              <w:left w:w="0" w:type="dxa"/>
              <w:bottom w:w="0" w:type="dxa"/>
              <w:right w:w="0" w:type="dxa"/>
            </w:tcMar>
            <w:vAlign w:val="center"/>
          </w:tcPr>
          <w:p w14:paraId="011024F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deliberate poisoning</w:t>
            </w:r>
          </w:p>
        </w:tc>
        <w:tc>
          <w:tcPr>
            <w:tcW w:w="0" w:type="auto"/>
            <w:shd w:val="clear" w:color="auto" w:fill="auto"/>
            <w:tcMar>
              <w:top w:w="0" w:type="dxa"/>
              <w:left w:w="0" w:type="dxa"/>
              <w:bottom w:w="0" w:type="dxa"/>
              <w:right w:w="0" w:type="dxa"/>
            </w:tcMar>
            <w:vAlign w:val="center"/>
          </w:tcPr>
          <w:p w14:paraId="6366BE9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7AB97A7"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CE5C8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6642C5E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B03AFE"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58E334" w14:textId="77777777" w:rsidTr="00A53DA7">
        <w:tc>
          <w:tcPr>
            <w:tcW w:w="0" w:type="auto"/>
            <w:shd w:val="clear" w:color="auto" w:fill="auto"/>
            <w:tcMar>
              <w:top w:w="0" w:type="dxa"/>
              <w:left w:w="0" w:type="dxa"/>
              <w:bottom w:w="0" w:type="dxa"/>
              <w:right w:w="0" w:type="dxa"/>
            </w:tcMar>
            <w:vAlign w:val="center"/>
          </w:tcPr>
          <w:p w14:paraId="6B9C2E5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4273391</w:t>
            </w:r>
          </w:p>
        </w:tc>
        <w:tc>
          <w:tcPr>
            <w:tcW w:w="0" w:type="auto"/>
            <w:shd w:val="clear" w:color="auto" w:fill="auto"/>
            <w:tcMar>
              <w:top w:w="0" w:type="dxa"/>
              <w:left w:w="0" w:type="dxa"/>
              <w:bottom w:w="0" w:type="dxa"/>
              <w:right w:w="0" w:type="dxa"/>
            </w:tcMar>
            <w:vAlign w:val="center"/>
          </w:tcPr>
          <w:p w14:paraId="61AA6418"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Suicidal thoughts</w:t>
            </w:r>
          </w:p>
        </w:tc>
        <w:tc>
          <w:tcPr>
            <w:tcW w:w="0" w:type="auto"/>
            <w:shd w:val="clear" w:color="auto" w:fill="auto"/>
            <w:tcMar>
              <w:top w:w="0" w:type="dxa"/>
              <w:left w:w="0" w:type="dxa"/>
              <w:bottom w:w="0" w:type="dxa"/>
              <w:right w:w="0" w:type="dxa"/>
            </w:tcMar>
            <w:vAlign w:val="center"/>
          </w:tcPr>
          <w:p w14:paraId="60CED83D"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A4A8F19"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960A45A"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B8DC453"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B15D6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r w:rsidR="002C5D4A" w:rsidRPr="00121C9C" w14:paraId="471BF203" w14:textId="77777777" w:rsidTr="00A53DA7">
        <w:tc>
          <w:tcPr>
            <w:tcW w:w="0" w:type="auto"/>
            <w:shd w:val="clear" w:color="auto" w:fill="auto"/>
            <w:tcMar>
              <w:top w:w="0" w:type="dxa"/>
              <w:left w:w="0" w:type="dxa"/>
              <w:bottom w:w="0" w:type="dxa"/>
              <w:right w:w="0" w:type="dxa"/>
            </w:tcMar>
            <w:vAlign w:val="center"/>
          </w:tcPr>
          <w:p w14:paraId="381110F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440925</w:t>
            </w:r>
          </w:p>
        </w:tc>
        <w:tc>
          <w:tcPr>
            <w:tcW w:w="0" w:type="auto"/>
            <w:shd w:val="clear" w:color="auto" w:fill="auto"/>
            <w:tcMar>
              <w:top w:w="0" w:type="dxa"/>
              <w:left w:w="0" w:type="dxa"/>
              <w:bottom w:w="0" w:type="dxa"/>
              <w:right w:w="0" w:type="dxa"/>
            </w:tcMar>
            <w:vAlign w:val="center"/>
          </w:tcPr>
          <w:p w14:paraId="01C3B93C"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Suicide</w:t>
            </w:r>
          </w:p>
        </w:tc>
        <w:tc>
          <w:tcPr>
            <w:tcW w:w="0" w:type="auto"/>
            <w:shd w:val="clear" w:color="auto" w:fill="auto"/>
            <w:tcMar>
              <w:top w:w="0" w:type="dxa"/>
              <w:left w:w="0" w:type="dxa"/>
              <w:bottom w:w="0" w:type="dxa"/>
              <w:right w:w="0" w:type="dxa"/>
            </w:tcMar>
            <w:vAlign w:val="center"/>
          </w:tcPr>
          <w:p w14:paraId="4CA5D171"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1060C10F"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DB213B"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396CAE4"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AF293C5" w14:textId="77777777" w:rsidR="002C5D4A" w:rsidRPr="00121C9C" w:rsidRDefault="002C5D4A" w:rsidP="00A53DA7">
            <w:pPr>
              <w:spacing w:after="0" w:line="240" w:lineRule="auto"/>
              <w:rPr>
                <w:rFonts w:ascii="Times New Roman" w:eastAsia="Times New Roman" w:hAnsi="Times New Roman"/>
                <w:szCs w:val="24"/>
              </w:rPr>
            </w:pPr>
            <w:r w:rsidRPr="00121C9C">
              <w:rPr>
                <w:rFonts w:ascii="Times New Roman" w:eastAsia="Times New Roman" w:hAnsi="Times New Roman"/>
                <w:szCs w:val="24"/>
              </w:rPr>
              <w:t>NO</w:t>
            </w:r>
          </w:p>
        </w:tc>
      </w:tr>
    </w:tbl>
    <w:p w14:paraId="16204A43" w14:textId="77777777" w:rsidR="002C5D4A" w:rsidRDefault="002C5D4A" w:rsidP="002C5D4A"/>
    <w:p w14:paraId="6FCDB8C4" w14:textId="77777777" w:rsidR="002C5D4A" w:rsidRDefault="002C5D4A" w:rsidP="002C5D4A">
      <w:pPr>
        <w:pStyle w:val="Heading3"/>
      </w:pPr>
      <w:bookmarkStart w:id="124" w:name="_Toc473037976"/>
      <w:bookmarkStart w:id="125" w:name="_Toc503347133"/>
      <w:bookmarkStart w:id="126" w:name="_Toc503347260"/>
      <w:bookmarkStart w:id="127" w:name="_Toc507400659"/>
      <w:bookmarkStart w:id="128" w:name="_Toc522432773"/>
      <w:r w:rsidRPr="00216B56">
        <w:t>Tinnitus</w:t>
      </w:r>
      <w:bookmarkEnd w:id="124"/>
      <w:bookmarkEnd w:id="125"/>
      <w:bookmarkEnd w:id="126"/>
      <w:bookmarkEnd w:id="127"/>
      <w:bookmarkEnd w:id="128"/>
    </w:p>
    <w:p w14:paraId="42361B88" w14:textId="3A8A69D4" w:rsidR="002C5D4A" w:rsidRDefault="002C5D4A" w:rsidP="002C5D4A">
      <w:r>
        <w:t xml:space="preserve">Note: This algorithm follows Lee et al. </w:t>
      </w:r>
      <w:r>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 </w:instrText>
      </w:r>
      <w:r w:rsidR="00FE029B">
        <w:fldChar w:fldCharType="begin">
          <w:fldData xml:space="preserve">PEVuZE5vdGU+PENpdGU+PEF1dGhvcj5MZWU8L0F1dGhvcj48WWVhcj4yMDE2PC9ZZWFyPjxSZWNO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</w:fldData>
        </w:fldChar>
      </w:r>
      <w:r w:rsidR="00FE029B">
        <w:instrText xml:space="preserve"> ADDIN EN.CITE.DATA </w:instrText>
      </w:r>
      <w:r w:rsidR="00FE029B">
        <w:fldChar w:fldCharType="end"/>
      </w:r>
      <w:r>
        <w:fldChar w:fldCharType="separate"/>
      </w:r>
      <w:r w:rsidR="00FE029B">
        <w:rPr>
          <w:noProof/>
        </w:rPr>
        <w:t>[</w:t>
      </w:r>
      <w:hyperlink w:anchor="_ENREF_12" w:tooltip="Lee, 2016 #62" w:history="1">
        <w:r w:rsidR="00FE029B">
          <w:rPr>
            <w:noProof/>
          </w:rPr>
          <w:t>12</w:t>
        </w:r>
      </w:hyperlink>
      <w:r w:rsidR="00FE029B">
        <w:rPr>
          <w:noProof/>
        </w:rPr>
        <w:t>]</w:t>
      </w:r>
      <w:r>
        <w:fldChar w:fldCharType="end"/>
      </w:r>
    </w:p>
    <w:p w14:paraId="30CB12A3"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996D61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2A9F6F18" w14:textId="77777777" w:rsidR="002C5D4A" w:rsidRPr="00216B56" w:rsidRDefault="002C5D4A" w:rsidP="00B962D7">
      <w:pPr>
        <w:widowControl/>
        <w:numPr>
          <w:ilvl w:val="0"/>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Tinnitus</w:t>
      </w:r>
      <w:r w:rsidRPr="00216B56">
        <w:rPr>
          <w:rFonts w:ascii="Times New Roman" w:eastAsia="Times New Roman" w:hAnsi="Times New Roman"/>
          <w:szCs w:val="24"/>
          <w:vertAlign w:val="superscript"/>
        </w:rPr>
        <w:t>1</w:t>
      </w:r>
    </w:p>
    <w:p w14:paraId="4175BD9E" w14:textId="77777777" w:rsidR="002C5D4A" w:rsidRPr="00216B56" w:rsidRDefault="002C5D4A" w:rsidP="00B962D7">
      <w:pPr>
        <w:widowControl/>
        <w:numPr>
          <w:ilvl w:val="1"/>
          <w:numId w:val="4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5CF81E54"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5B064BE" w14:textId="77777777" w:rsidR="002C5D4A" w:rsidRPr="00216B56" w:rsidRDefault="002C5D4A" w:rsidP="002C5D4A">
      <w:pPr>
        <w:spacing w:after="0" w:line="240" w:lineRule="auto"/>
        <w:rPr>
          <w:rFonts w:ascii="Times New Roman" w:eastAsia="Times New Roman" w:hAnsi="Times New Roman"/>
          <w:szCs w:val="24"/>
        </w:rPr>
      </w:pPr>
    </w:p>
    <w:p w14:paraId="4B1599E6"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16BDF455"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10532A50" w14:textId="77777777" w:rsidR="002C5D4A" w:rsidRPr="00216B56" w:rsidRDefault="002C5D4A" w:rsidP="002C5D4A">
      <w:pPr>
        <w:spacing w:after="0" w:line="240" w:lineRule="auto"/>
        <w:rPr>
          <w:rFonts w:ascii="Times New Roman" w:eastAsia="Times New Roman" w:hAnsi="Times New Roman"/>
          <w:szCs w:val="24"/>
        </w:rPr>
      </w:pPr>
    </w:p>
    <w:p w14:paraId="618AF2D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2A92E94A" w14:textId="77777777" w:rsidR="002C5D4A" w:rsidRPr="00216B56" w:rsidRDefault="002C5D4A" w:rsidP="002C5D4A">
      <w:pPr>
        <w:spacing w:after="0" w:line="240" w:lineRule="auto"/>
        <w:rPr>
          <w:rFonts w:ascii="Times New Roman" w:eastAsia="Times New Roman" w:hAnsi="Times New Roman"/>
          <w:szCs w:val="24"/>
        </w:rPr>
      </w:pPr>
    </w:p>
    <w:p w14:paraId="610C84C9"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Tinnitus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0797279E"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384F091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lastRenderedPageBreak/>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4B1D34D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A80E26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D79D85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66D5C6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C7F546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6BD5E3F5"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179B900" w14:textId="77777777" w:rsidTr="00A53DA7">
        <w:tc>
          <w:tcPr>
            <w:tcW w:w="0" w:type="auto"/>
            <w:shd w:val="clear" w:color="auto" w:fill="auto"/>
            <w:tcMar>
              <w:top w:w="0" w:type="dxa"/>
              <w:left w:w="0" w:type="dxa"/>
              <w:bottom w:w="0" w:type="dxa"/>
              <w:right w:w="0" w:type="dxa"/>
            </w:tcMar>
            <w:vAlign w:val="center"/>
          </w:tcPr>
          <w:p w14:paraId="4CD784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377575</w:t>
            </w:r>
          </w:p>
        </w:tc>
        <w:tc>
          <w:tcPr>
            <w:tcW w:w="0" w:type="auto"/>
            <w:shd w:val="clear" w:color="auto" w:fill="auto"/>
            <w:tcMar>
              <w:top w:w="0" w:type="dxa"/>
              <w:left w:w="0" w:type="dxa"/>
              <w:bottom w:w="0" w:type="dxa"/>
              <w:right w:w="0" w:type="dxa"/>
            </w:tcMar>
            <w:vAlign w:val="center"/>
          </w:tcPr>
          <w:p w14:paraId="02FE6E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Tinnitus</w:t>
            </w:r>
          </w:p>
        </w:tc>
        <w:tc>
          <w:tcPr>
            <w:tcW w:w="0" w:type="auto"/>
            <w:shd w:val="clear" w:color="auto" w:fill="auto"/>
            <w:tcMar>
              <w:top w:w="0" w:type="dxa"/>
              <w:left w:w="0" w:type="dxa"/>
              <w:bottom w:w="0" w:type="dxa"/>
              <w:right w:w="0" w:type="dxa"/>
            </w:tcMar>
            <w:vAlign w:val="center"/>
          </w:tcPr>
          <w:p w14:paraId="75F462A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3B7AA2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AC096C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796428E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282080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5BAF609" w14:textId="77777777" w:rsidR="002C5D4A" w:rsidRDefault="002C5D4A" w:rsidP="002C5D4A">
      <w:pPr>
        <w:pStyle w:val="Heading3"/>
      </w:pPr>
      <w:bookmarkStart w:id="129" w:name="_Toc473037977"/>
      <w:bookmarkStart w:id="130" w:name="_Toc503347134"/>
      <w:bookmarkStart w:id="131" w:name="_Toc503347261"/>
      <w:bookmarkStart w:id="132" w:name="_Toc507400660"/>
      <w:bookmarkStart w:id="133" w:name="_Toc522432774"/>
      <w:r w:rsidRPr="00216B56">
        <w:t>Ventricular arrhythmia and sudden cardiac death</w:t>
      </w:r>
      <w:bookmarkEnd w:id="129"/>
      <w:bookmarkEnd w:id="130"/>
      <w:bookmarkEnd w:id="131"/>
      <w:bookmarkEnd w:id="132"/>
      <w:bookmarkEnd w:id="133"/>
    </w:p>
    <w:p w14:paraId="007DAA97" w14:textId="3860273E" w:rsidR="002C5D4A" w:rsidRDefault="002C5D4A" w:rsidP="002C5D4A">
      <w:r>
        <w:t xml:space="preserve">Note: This algorithm follows the definition used by Leonard et al. </w:t>
      </w:r>
      <w:r>
        <w:fldChar w:fldCharType="begin"/>
      </w:r>
      <w:r w:rsidR="00FE029B">
        <w:instrText xml:space="preserve"> ADDIN EN.CITE &lt;EndNote&gt;&lt;Cite&gt;&lt;Author&gt;Leonard&lt;/Author&gt;&lt;Year&gt;2011&lt;/Year&gt;&lt;RecNum&gt;63&lt;/RecNum&gt;&lt;DisplayText&gt;[13]&lt;/DisplayText&gt;&lt;record&gt;&lt;rec-number&gt;63&lt;/rec-number&gt;&lt;foreign-keys&gt;&lt;key app="EN" db-id="tv22eea9dazx5tewvvk5rdz9r5f59xv55ws0" timestamp="0"&gt;63&lt;/key&gt;&lt;/foreign-keys&gt;&lt;ref-type name="Journal Article"&gt;17&lt;/ref-type&gt;&lt;contributors&gt;&lt;authors&gt;&lt;author&gt;Leonard, C. E.&lt;/author&gt;&lt;author&gt;Bilker, W. B.&lt;/author&gt;&lt;author&gt;Newcomb, C.&lt;/author&gt;&lt;author&gt;Kimmel, S. E.&lt;/author&gt;&lt;author&gt;Hennessy, S.&lt;/author&gt;&lt;/authors&gt;&lt;/contributors&gt;&lt;auth-address&gt;Center for Clinical Epidemiology and Biostatistics, Department of Biostatistics and Epidemiology, and Center for Education and Research on Therapeutics, University of Pennsylvania School of Medicine, Philadelphia, PA 19104-6021, USA. celeonar@mail.med.upenn.edu&lt;/auth-address&gt;&lt;titles&gt;&lt;title&gt;Antidepressants and the risk of sudden cardiac death and ventricular arrhythmia&lt;/title&gt;&lt;secondary-title&gt;Pharmacoepidemiol Drug Saf&lt;/secondary-title&gt;&lt;alt-title&gt;Pharmacoepidemiology and drug safety&lt;/alt-title&gt;&lt;/titles&gt;&lt;pages&gt;903-13&lt;/pages&gt;&lt;volume&gt;20&lt;/volume&gt;&lt;number&gt;9&lt;/number&gt;&lt;edition&gt;2011/07/29&lt;/edition&gt;&lt;keywords&gt;&lt;keyword&gt;Antidepressive Agents/ adverse effects&lt;/keyword&gt;&lt;keyword&gt;Arrhythmias, Cardiac/ chemically induced/epidemiology&lt;/keyword&gt;&lt;keyword&gt;Cohort Studies&lt;/keyword&gt;&lt;keyword&gt;Death, Sudden, Cardiac/epidemiology/ etiology&lt;/keyword&gt;&lt;keyword&gt;Female&lt;/keyword&gt;&lt;keyword&gt;Humans&lt;/keyword&gt;&lt;keyword&gt;Incidence&lt;/keyword&gt;&lt;keyword&gt;Male&lt;/keyword&gt;&lt;keyword&gt;Retrospective Studies&lt;/keyword&gt;&lt;keyword&gt;Risk Factors&lt;/keyword&gt;&lt;keyword&gt;United States/epidemiology&lt;/keyword&gt;&lt;/keywords&gt;&lt;dates&gt;&lt;year&gt;2011&lt;/year&gt;&lt;pub-dates&gt;&lt;date&gt;Sep&lt;/date&gt;&lt;/pub-dates&gt;&lt;/dates&gt;&lt;isbn&gt;1099-1557 (Electronic)&amp;#xD;1053-8569 (Linking)&lt;/isbn&gt;&lt;accession-num&gt;21796718&lt;/accession-num&gt;&lt;urls&gt;&lt;/urls&gt;&lt;custom2&gt;PMC3217297&lt;/custom2&gt;&lt;custom6&gt;Nihms334287&lt;/custom6&gt;&lt;electronic-resource-num&gt;10.1002/pds.2181&lt;/electronic-resource-num&gt;&lt;remote-database-provider&gt;NLM&lt;/remote-database-provider&gt;&lt;language&gt;eng&lt;/language&gt;&lt;/record&gt;&lt;/Cite&gt;&lt;/EndNote&gt;</w:instrText>
      </w:r>
      <w:r>
        <w:fldChar w:fldCharType="separate"/>
      </w:r>
      <w:r w:rsidR="00FE029B">
        <w:rPr>
          <w:noProof/>
        </w:rPr>
        <w:t>[</w:t>
      </w:r>
      <w:hyperlink w:anchor="_ENREF_13" w:tooltip="Leonard, 2011 #63" w:history="1">
        <w:r w:rsidR="00FE029B">
          <w:rPr>
            <w:noProof/>
          </w:rPr>
          <w:t>13</w:t>
        </w:r>
      </w:hyperlink>
      <w:r w:rsidR="00FE029B">
        <w:rPr>
          <w:noProof/>
        </w:rPr>
        <w:t>]</w:t>
      </w:r>
      <w:r>
        <w:fldChar w:fldCharType="end"/>
      </w:r>
    </w:p>
    <w:p w14:paraId="700604DF"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31F5CAB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3D6D81B4" w14:textId="77777777" w:rsidR="002C5D4A" w:rsidRPr="00216B56" w:rsidRDefault="002C5D4A" w:rsidP="00B962D7">
      <w:pPr>
        <w:widowControl/>
        <w:numPr>
          <w:ilvl w:val="0"/>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Ventricular arrhythmia and sudden cardiac death</w:t>
      </w:r>
      <w:r w:rsidRPr="00216B56">
        <w:rPr>
          <w:rFonts w:ascii="Times New Roman" w:eastAsia="Times New Roman" w:hAnsi="Times New Roman"/>
          <w:szCs w:val="24"/>
          <w:vertAlign w:val="superscript"/>
        </w:rPr>
        <w:t>1</w:t>
      </w:r>
    </w:p>
    <w:p w14:paraId="2D159FF9"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31A6D52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condition type is any of: Inpatient detail - primary, Inpatient header - primary, Primary Condition, Carrier claim detail - 1st position, Carrier claim header - 1st position, Inpatient detail - 1st position, Inpatient header - 1st position, Outpatient detail - 1st position, Outpatient header - 1st position</w:t>
      </w:r>
    </w:p>
    <w:p w14:paraId="684CB7EC" w14:textId="77777777" w:rsidR="002C5D4A" w:rsidRPr="00216B56" w:rsidRDefault="002C5D4A" w:rsidP="00B962D7">
      <w:pPr>
        <w:widowControl/>
        <w:numPr>
          <w:ilvl w:val="1"/>
          <w:numId w:val="4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visit occurrence is any of: Emergency Room Visit, Inpatient Visit</w:t>
      </w:r>
    </w:p>
    <w:p w14:paraId="6238C8C0"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377A5CCB" w14:textId="77777777" w:rsidR="002C5D4A" w:rsidRPr="00216B56" w:rsidRDefault="002C5D4A" w:rsidP="002C5D4A">
      <w:pPr>
        <w:spacing w:after="0" w:line="240" w:lineRule="auto"/>
        <w:rPr>
          <w:rFonts w:ascii="Times New Roman" w:eastAsia="Times New Roman" w:hAnsi="Times New Roman"/>
          <w:szCs w:val="24"/>
        </w:rPr>
      </w:pPr>
    </w:p>
    <w:p w14:paraId="6C46B8E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70314C7D"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No end date strategy selected. By default, the cohort end date will be the end of the observation period that contains the index event.</w:t>
      </w:r>
    </w:p>
    <w:p w14:paraId="2E5042EF" w14:textId="77777777" w:rsidR="002C5D4A" w:rsidRPr="00216B56" w:rsidRDefault="002C5D4A" w:rsidP="002C5D4A">
      <w:pPr>
        <w:spacing w:after="0" w:line="240" w:lineRule="auto"/>
        <w:rPr>
          <w:rFonts w:ascii="Times New Roman" w:eastAsia="Times New Roman" w:hAnsi="Times New Roman"/>
          <w:szCs w:val="24"/>
        </w:rPr>
      </w:pPr>
    </w:p>
    <w:p w14:paraId="5824977A"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0ED3F632" w14:textId="77777777" w:rsidR="002C5D4A" w:rsidRPr="00216B56" w:rsidRDefault="002C5D4A" w:rsidP="002C5D4A">
      <w:pPr>
        <w:spacing w:after="0" w:line="240" w:lineRule="auto"/>
        <w:rPr>
          <w:rFonts w:ascii="Times New Roman" w:eastAsia="Times New Roman" w:hAnsi="Times New Roman"/>
          <w:szCs w:val="24"/>
        </w:rPr>
      </w:pPr>
    </w:p>
    <w:p w14:paraId="74988B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Ventricular arrhythmia and sudden cardiac death</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239B017C"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1B301F3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202B128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F733ED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733F21A9"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7FB42E2"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D41C6EB"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3F791803"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46C14346" w14:textId="77777777" w:rsidTr="00A53DA7">
        <w:tc>
          <w:tcPr>
            <w:tcW w:w="0" w:type="auto"/>
            <w:shd w:val="clear" w:color="auto" w:fill="auto"/>
            <w:tcMar>
              <w:top w:w="0" w:type="dxa"/>
              <w:left w:w="0" w:type="dxa"/>
              <w:bottom w:w="0" w:type="dxa"/>
              <w:right w:w="0" w:type="dxa"/>
            </w:tcMar>
            <w:vAlign w:val="center"/>
          </w:tcPr>
          <w:p w14:paraId="0C94B61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321042</w:t>
            </w:r>
          </w:p>
        </w:tc>
        <w:tc>
          <w:tcPr>
            <w:tcW w:w="0" w:type="auto"/>
            <w:shd w:val="clear" w:color="auto" w:fill="auto"/>
            <w:tcMar>
              <w:top w:w="0" w:type="dxa"/>
              <w:left w:w="0" w:type="dxa"/>
              <w:bottom w:w="0" w:type="dxa"/>
              <w:right w:w="0" w:type="dxa"/>
            </w:tcMar>
            <w:vAlign w:val="center"/>
          </w:tcPr>
          <w:p w14:paraId="401A1AC5"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Cardiac arrest</w:t>
            </w:r>
          </w:p>
        </w:tc>
        <w:tc>
          <w:tcPr>
            <w:tcW w:w="0" w:type="auto"/>
            <w:shd w:val="clear" w:color="auto" w:fill="auto"/>
            <w:tcMar>
              <w:top w:w="0" w:type="dxa"/>
              <w:left w:w="0" w:type="dxa"/>
              <w:bottom w:w="0" w:type="dxa"/>
              <w:right w:w="0" w:type="dxa"/>
            </w:tcMar>
            <w:vAlign w:val="center"/>
          </w:tcPr>
          <w:p w14:paraId="4481DA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44B8640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70E247A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3E35C6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345BF48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2541909" w14:textId="77777777" w:rsidTr="00A53DA7">
        <w:tc>
          <w:tcPr>
            <w:tcW w:w="0" w:type="auto"/>
            <w:shd w:val="clear" w:color="auto" w:fill="auto"/>
            <w:tcMar>
              <w:top w:w="0" w:type="dxa"/>
              <w:left w:w="0" w:type="dxa"/>
              <w:bottom w:w="0" w:type="dxa"/>
              <w:right w:w="0" w:type="dxa"/>
            </w:tcMar>
            <w:vAlign w:val="center"/>
          </w:tcPr>
          <w:p w14:paraId="7F3EB8E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442289</w:t>
            </w:r>
          </w:p>
        </w:tc>
        <w:tc>
          <w:tcPr>
            <w:tcW w:w="0" w:type="auto"/>
            <w:shd w:val="clear" w:color="auto" w:fill="auto"/>
            <w:tcMar>
              <w:top w:w="0" w:type="dxa"/>
              <w:left w:w="0" w:type="dxa"/>
              <w:bottom w:w="0" w:type="dxa"/>
              <w:right w:w="0" w:type="dxa"/>
            </w:tcMar>
            <w:vAlign w:val="center"/>
          </w:tcPr>
          <w:p w14:paraId="24488C6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Death in less than 24 hours from onset of symptoms</w:t>
            </w:r>
          </w:p>
        </w:tc>
        <w:tc>
          <w:tcPr>
            <w:tcW w:w="0" w:type="auto"/>
            <w:shd w:val="clear" w:color="auto" w:fill="auto"/>
            <w:tcMar>
              <w:top w:w="0" w:type="dxa"/>
              <w:left w:w="0" w:type="dxa"/>
              <w:bottom w:w="0" w:type="dxa"/>
              <w:right w:w="0" w:type="dxa"/>
            </w:tcMar>
            <w:vAlign w:val="center"/>
          </w:tcPr>
          <w:p w14:paraId="0E3E0E8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7DC007B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4AF5CE6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52FD13A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51E892C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52FE4F0" w14:textId="77777777" w:rsidTr="00A53DA7">
        <w:tc>
          <w:tcPr>
            <w:tcW w:w="0" w:type="auto"/>
            <w:shd w:val="clear" w:color="auto" w:fill="auto"/>
            <w:tcMar>
              <w:top w:w="0" w:type="dxa"/>
              <w:left w:w="0" w:type="dxa"/>
              <w:bottom w:w="0" w:type="dxa"/>
              <w:right w:w="0" w:type="dxa"/>
            </w:tcMar>
            <w:vAlign w:val="center"/>
          </w:tcPr>
          <w:p w14:paraId="4F515D5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441139</w:t>
            </w:r>
          </w:p>
        </w:tc>
        <w:tc>
          <w:tcPr>
            <w:tcW w:w="0" w:type="auto"/>
            <w:shd w:val="clear" w:color="auto" w:fill="auto"/>
            <w:tcMar>
              <w:top w:w="0" w:type="dxa"/>
              <w:left w:w="0" w:type="dxa"/>
              <w:bottom w:w="0" w:type="dxa"/>
              <w:right w:w="0" w:type="dxa"/>
            </w:tcMar>
            <w:vAlign w:val="center"/>
          </w:tcPr>
          <w:p w14:paraId="7F75A7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Instantaneous death</w:t>
            </w:r>
          </w:p>
        </w:tc>
        <w:tc>
          <w:tcPr>
            <w:tcW w:w="0" w:type="auto"/>
            <w:shd w:val="clear" w:color="auto" w:fill="auto"/>
            <w:tcMar>
              <w:top w:w="0" w:type="dxa"/>
              <w:left w:w="0" w:type="dxa"/>
              <w:bottom w:w="0" w:type="dxa"/>
              <w:right w:w="0" w:type="dxa"/>
            </w:tcMar>
            <w:vAlign w:val="center"/>
          </w:tcPr>
          <w:p w14:paraId="5F9DE5E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478A2D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B0186F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4A43D7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BD63EB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A38049B" w14:textId="77777777" w:rsidTr="00A53DA7">
        <w:tc>
          <w:tcPr>
            <w:tcW w:w="0" w:type="auto"/>
            <w:shd w:val="clear" w:color="auto" w:fill="auto"/>
            <w:tcMar>
              <w:top w:w="0" w:type="dxa"/>
              <w:left w:w="0" w:type="dxa"/>
              <w:bottom w:w="0" w:type="dxa"/>
              <w:right w:w="0" w:type="dxa"/>
            </w:tcMar>
            <w:vAlign w:val="center"/>
          </w:tcPr>
          <w:p w14:paraId="496EC6D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4132309</w:t>
            </w:r>
          </w:p>
        </w:tc>
        <w:tc>
          <w:tcPr>
            <w:tcW w:w="0" w:type="auto"/>
            <w:shd w:val="clear" w:color="auto" w:fill="auto"/>
            <w:tcMar>
              <w:top w:w="0" w:type="dxa"/>
              <w:left w:w="0" w:type="dxa"/>
              <w:bottom w:w="0" w:type="dxa"/>
              <w:right w:w="0" w:type="dxa"/>
            </w:tcMar>
            <w:vAlign w:val="center"/>
          </w:tcPr>
          <w:p w14:paraId="39CE350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Sudden death</w:t>
            </w:r>
          </w:p>
        </w:tc>
        <w:tc>
          <w:tcPr>
            <w:tcW w:w="0" w:type="auto"/>
            <w:shd w:val="clear" w:color="auto" w:fill="auto"/>
            <w:tcMar>
              <w:top w:w="0" w:type="dxa"/>
              <w:left w:w="0" w:type="dxa"/>
              <w:bottom w:w="0" w:type="dxa"/>
              <w:right w:w="0" w:type="dxa"/>
            </w:tcMar>
            <w:vAlign w:val="center"/>
          </w:tcPr>
          <w:p w14:paraId="36D596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Observation</w:t>
            </w:r>
          </w:p>
        </w:tc>
        <w:tc>
          <w:tcPr>
            <w:tcW w:w="0" w:type="auto"/>
            <w:shd w:val="clear" w:color="auto" w:fill="auto"/>
            <w:tcMar>
              <w:top w:w="0" w:type="dxa"/>
              <w:left w:w="0" w:type="dxa"/>
              <w:bottom w:w="0" w:type="dxa"/>
              <w:right w:w="0" w:type="dxa"/>
            </w:tcMar>
            <w:vAlign w:val="center"/>
          </w:tcPr>
          <w:p w14:paraId="3B070BF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862E63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5276E0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4B4E1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4E94514D" w14:textId="77777777" w:rsidTr="00A53DA7">
        <w:tc>
          <w:tcPr>
            <w:tcW w:w="0" w:type="auto"/>
            <w:shd w:val="clear" w:color="auto" w:fill="auto"/>
            <w:tcMar>
              <w:top w:w="0" w:type="dxa"/>
              <w:left w:w="0" w:type="dxa"/>
              <w:bottom w:w="0" w:type="dxa"/>
              <w:right w:w="0" w:type="dxa"/>
            </w:tcMar>
            <w:vAlign w:val="center"/>
          </w:tcPr>
          <w:p w14:paraId="3215A69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4185572</w:t>
            </w:r>
          </w:p>
        </w:tc>
        <w:tc>
          <w:tcPr>
            <w:tcW w:w="0" w:type="auto"/>
            <w:shd w:val="clear" w:color="auto" w:fill="auto"/>
            <w:tcMar>
              <w:top w:w="0" w:type="dxa"/>
              <w:left w:w="0" w:type="dxa"/>
              <w:bottom w:w="0" w:type="dxa"/>
              <w:right w:w="0" w:type="dxa"/>
            </w:tcMar>
            <w:vAlign w:val="center"/>
          </w:tcPr>
          <w:p w14:paraId="03A3F6F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arrhythmia</w:t>
            </w:r>
          </w:p>
        </w:tc>
        <w:tc>
          <w:tcPr>
            <w:tcW w:w="0" w:type="auto"/>
            <w:shd w:val="clear" w:color="auto" w:fill="auto"/>
            <w:tcMar>
              <w:top w:w="0" w:type="dxa"/>
              <w:left w:w="0" w:type="dxa"/>
              <w:bottom w:w="0" w:type="dxa"/>
              <w:right w:w="0" w:type="dxa"/>
            </w:tcMar>
            <w:vAlign w:val="center"/>
          </w:tcPr>
          <w:p w14:paraId="4446705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5D4FC6AA"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58854F8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0D49043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4532F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5DFAE79" w14:textId="77777777" w:rsidTr="00A53DA7">
        <w:tc>
          <w:tcPr>
            <w:tcW w:w="0" w:type="auto"/>
            <w:shd w:val="clear" w:color="auto" w:fill="auto"/>
            <w:tcMar>
              <w:top w:w="0" w:type="dxa"/>
              <w:left w:w="0" w:type="dxa"/>
              <w:bottom w:w="0" w:type="dxa"/>
              <w:right w:w="0" w:type="dxa"/>
            </w:tcMar>
            <w:vAlign w:val="center"/>
          </w:tcPr>
          <w:p w14:paraId="2AFFE63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437894</w:t>
            </w:r>
          </w:p>
        </w:tc>
        <w:tc>
          <w:tcPr>
            <w:tcW w:w="0" w:type="auto"/>
            <w:shd w:val="clear" w:color="auto" w:fill="auto"/>
            <w:tcMar>
              <w:top w:w="0" w:type="dxa"/>
              <w:left w:w="0" w:type="dxa"/>
              <w:bottom w:w="0" w:type="dxa"/>
              <w:right w:w="0" w:type="dxa"/>
            </w:tcMar>
            <w:vAlign w:val="center"/>
          </w:tcPr>
          <w:p w14:paraId="3630A84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fibrillation</w:t>
            </w:r>
          </w:p>
        </w:tc>
        <w:tc>
          <w:tcPr>
            <w:tcW w:w="0" w:type="auto"/>
            <w:shd w:val="clear" w:color="auto" w:fill="auto"/>
            <w:tcMar>
              <w:top w:w="0" w:type="dxa"/>
              <w:left w:w="0" w:type="dxa"/>
              <w:bottom w:w="0" w:type="dxa"/>
              <w:right w:w="0" w:type="dxa"/>
            </w:tcMar>
            <w:vAlign w:val="center"/>
          </w:tcPr>
          <w:p w14:paraId="03B35CE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30069A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1E2140C"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927C4D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5B618B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51A19E89" w14:textId="77777777" w:rsidTr="00A53DA7">
        <w:tc>
          <w:tcPr>
            <w:tcW w:w="0" w:type="auto"/>
            <w:shd w:val="clear" w:color="auto" w:fill="auto"/>
            <w:tcMar>
              <w:top w:w="0" w:type="dxa"/>
              <w:left w:w="0" w:type="dxa"/>
              <w:bottom w:w="0" w:type="dxa"/>
              <w:right w:w="0" w:type="dxa"/>
            </w:tcMar>
            <w:vAlign w:val="center"/>
          </w:tcPr>
          <w:p w14:paraId="5135519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4103295</w:t>
            </w:r>
          </w:p>
        </w:tc>
        <w:tc>
          <w:tcPr>
            <w:tcW w:w="0" w:type="auto"/>
            <w:shd w:val="clear" w:color="auto" w:fill="auto"/>
            <w:tcMar>
              <w:top w:w="0" w:type="dxa"/>
              <w:left w:w="0" w:type="dxa"/>
              <w:bottom w:w="0" w:type="dxa"/>
              <w:right w:w="0" w:type="dxa"/>
            </w:tcMar>
            <w:vAlign w:val="center"/>
          </w:tcPr>
          <w:p w14:paraId="0586F9F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Ventricular tachycardia</w:t>
            </w:r>
          </w:p>
        </w:tc>
        <w:tc>
          <w:tcPr>
            <w:tcW w:w="0" w:type="auto"/>
            <w:shd w:val="clear" w:color="auto" w:fill="auto"/>
            <w:tcMar>
              <w:top w:w="0" w:type="dxa"/>
              <w:left w:w="0" w:type="dxa"/>
              <w:bottom w:w="0" w:type="dxa"/>
              <w:right w:w="0" w:type="dxa"/>
            </w:tcMar>
            <w:vAlign w:val="center"/>
          </w:tcPr>
          <w:p w14:paraId="262FA3B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CA76A90"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0DAFBEB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2A33AF3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1BD4E6A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404BD000" w14:textId="77777777" w:rsidR="002C5D4A" w:rsidRDefault="002C5D4A" w:rsidP="002C5D4A">
      <w:pPr>
        <w:pStyle w:val="Heading3"/>
      </w:pPr>
      <w:bookmarkStart w:id="134" w:name="_Toc473037978"/>
      <w:bookmarkStart w:id="135" w:name="_Toc503347135"/>
      <w:bookmarkStart w:id="136" w:name="_Toc503347262"/>
      <w:bookmarkStart w:id="137" w:name="_Toc507400661"/>
      <w:bookmarkStart w:id="138" w:name="_Toc522432775"/>
      <w:r w:rsidRPr="00216B56">
        <w:t>Vertigo</w:t>
      </w:r>
      <w:bookmarkEnd w:id="134"/>
      <w:bookmarkEnd w:id="135"/>
      <w:bookmarkEnd w:id="136"/>
      <w:bookmarkEnd w:id="137"/>
      <w:bookmarkEnd w:id="138"/>
    </w:p>
    <w:p w14:paraId="37776EDC" w14:textId="77777777" w:rsidR="002C5D4A" w:rsidRPr="00216B56" w:rsidRDefault="002C5D4A" w:rsidP="002C5D4A">
      <w:pPr>
        <w:spacing w:after="45" w:line="240" w:lineRule="auto"/>
        <w:rPr>
          <w:rFonts w:ascii="Times New Roman" w:eastAsia="Times New Roman" w:hAnsi="Times New Roman"/>
          <w:sz w:val="21"/>
          <w:szCs w:val="21"/>
        </w:rPr>
      </w:pPr>
      <w:r w:rsidRPr="00216B56">
        <w:rPr>
          <w:rFonts w:ascii="Times New Roman" w:eastAsia="Times New Roman" w:hAnsi="Times New Roman"/>
          <w:sz w:val="21"/>
          <w:szCs w:val="21"/>
        </w:rPr>
        <w:t>Initial Event Cohort</w:t>
      </w:r>
    </w:p>
    <w:p w14:paraId="7BE4C61C"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People having any of the following: </w:t>
      </w:r>
      <w:r w:rsidRPr="00216B56">
        <w:rPr>
          <w:rFonts w:ascii="Times New Roman" w:eastAsia="Times New Roman" w:hAnsi="Times New Roman"/>
          <w:szCs w:val="24"/>
        </w:rPr>
        <w:br/>
      </w:r>
    </w:p>
    <w:p w14:paraId="1291185C" w14:textId="77777777" w:rsidR="002C5D4A" w:rsidRPr="00216B56" w:rsidRDefault="002C5D4A" w:rsidP="00B962D7">
      <w:pPr>
        <w:widowControl/>
        <w:numPr>
          <w:ilvl w:val="0"/>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a condition occurrence of Vertigo</w:t>
      </w:r>
      <w:r w:rsidRPr="00216B56">
        <w:rPr>
          <w:rFonts w:ascii="Times New Roman" w:eastAsia="Times New Roman" w:hAnsi="Times New Roman"/>
          <w:szCs w:val="24"/>
          <w:vertAlign w:val="superscript"/>
        </w:rPr>
        <w:t>1</w:t>
      </w:r>
    </w:p>
    <w:p w14:paraId="63604262" w14:textId="77777777" w:rsidR="002C5D4A" w:rsidRPr="00216B56" w:rsidRDefault="002C5D4A" w:rsidP="00B962D7">
      <w:pPr>
        <w:widowControl/>
        <w:numPr>
          <w:ilvl w:val="1"/>
          <w:numId w:val="4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szCs w:val="24"/>
        </w:rPr>
      </w:pPr>
      <w:r w:rsidRPr="00216B56">
        <w:rPr>
          <w:rFonts w:ascii="Times New Roman" w:eastAsia="Times New Roman" w:hAnsi="Times New Roman"/>
          <w:szCs w:val="24"/>
        </w:rPr>
        <w:t>for the first time in the person's history</w:t>
      </w:r>
    </w:p>
    <w:p w14:paraId="7EDF95F2"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with continuous observation of at least 0 days prior and 0 days after event index date, and limit initial events to: </w:t>
      </w:r>
      <w:r w:rsidRPr="00216B56">
        <w:rPr>
          <w:rFonts w:ascii="Times New Roman" w:eastAsia="Times New Roman" w:hAnsi="Times New Roman"/>
          <w:b/>
          <w:bCs/>
          <w:szCs w:val="24"/>
        </w:rPr>
        <w:t>earliest event per person.</w:t>
      </w:r>
    </w:p>
    <w:p w14:paraId="628857C7" w14:textId="77777777" w:rsidR="002C5D4A" w:rsidRPr="00216B56" w:rsidRDefault="002C5D4A" w:rsidP="002C5D4A">
      <w:pPr>
        <w:spacing w:after="0" w:line="240" w:lineRule="auto"/>
        <w:rPr>
          <w:rFonts w:ascii="Times New Roman" w:eastAsia="Times New Roman" w:hAnsi="Times New Roman"/>
          <w:szCs w:val="24"/>
        </w:rPr>
      </w:pPr>
    </w:p>
    <w:p w14:paraId="239C58AB"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t>Limit qualifying cohort to: </w:t>
      </w:r>
      <w:r w:rsidRPr="00216B56">
        <w:rPr>
          <w:rFonts w:ascii="Times New Roman" w:eastAsia="Times New Roman" w:hAnsi="Times New Roman"/>
          <w:b/>
          <w:bCs/>
          <w:szCs w:val="24"/>
        </w:rPr>
        <w:t>earliest event per person.</w:t>
      </w:r>
    </w:p>
    <w:p w14:paraId="400256C3" w14:textId="77777777" w:rsidR="002C5D4A" w:rsidRPr="00216B56" w:rsidRDefault="002C5D4A" w:rsidP="002C5D4A">
      <w:pPr>
        <w:spacing w:after="0" w:line="240" w:lineRule="auto"/>
        <w:rPr>
          <w:rFonts w:ascii="Times New Roman" w:eastAsia="Times New Roman" w:hAnsi="Times New Roman"/>
          <w:szCs w:val="24"/>
        </w:rPr>
      </w:pPr>
      <w:r w:rsidRPr="00216B56">
        <w:rPr>
          <w:rFonts w:ascii="Times New Roman" w:eastAsia="Times New Roman" w:hAnsi="Times New Roman"/>
          <w:szCs w:val="24"/>
        </w:rPr>
        <w:lastRenderedPageBreak/>
        <w:t>No end date strategy selected. By default, the cohort end date will be the end of the observation period that contains the index event.</w:t>
      </w:r>
    </w:p>
    <w:p w14:paraId="34C74AFC" w14:textId="77777777" w:rsidR="002C5D4A" w:rsidRPr="00216B56" w:rsidRDefault="002C5D4A" w:rsidP="002C5D4A">
      <w:pPr>
        <w:spacing w:after="0" w:line="240" w:lineRule="auto"/>
        <w:rPr>
          <w:rFonts w:ascii="Times New Roman" w:eastAsia="Times New Roman" w:hAnsi="Times New Roman"/>
          <w:szCs w:val="24"/>
        </w:rPr>
      </w:pPr>
    </w:p>
    <w:p w14:paraId="5C947EB6"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Appendix 1: Concept Set Definitions</w:t>
      </w:r>
    </w:p>
    <w:p w14:paraId="47CDEBCD" w14:textId="77777777" w:rsidR="002C5D4A" w:rsidRPr="00216B56" w:rsidRDefault="002C5D4A" w:rsidP="002C5D4A">
      <w:pPr>
        <w:spacing w:after="0" w:line="240" w:lineRule="auto"/>
        <w:rPr>
          <w:rFonts w:ascii="Times New Roman" w:eastAsia="Times New Roman" w:hAnsi="Times New Roman"/>
          <w:szCs w:val="24"/>
        </w:rPr>
      </w:pPr>
    </w:p>
    <w:p w14:paraId="41DBEF97" w14:textId="77777777" w:rsidR="002C5D4A" w:rsidRPr="00216B56" w:rsidRDefault="002C5D4A" w:rsidP="002C5D4A">
      <w:pPr>
        <w:shd w:val="clear" w:color="auto" w:fill="FFFFFF"/>
        <w:spacing w:after="0" w:line="240" w:lineRule="auto"/>
        <w:rPr>
          <w:rFonts w:ascii="Segoe UI" w:eastAsia="Times New Roman" w:hAnsi="Segoe UI" w:cs="Segoe UI"/>
          <w:color w:val="333333"/>
          <w:sz w:val="18"/>
          <w:szCs w:val="18"/>
        </w:rPr>
      </w:pPr>
      <w:r w:rsidRPr="00216B56">
        <w:rPr>
          <w:rFonts w:ascii="Segoe UI" w:eastAsia="Times New Roman" w:hAnsi="Segoe UI" w:cs="Segoe UI"/>
          <w:color w:val="333333"/>
          <w:sz w:val="18"/>
          <w:szCs w:val="18"/>
        </w:rPr>
        <w:t>1. Vertigo</w:t>
      </w:r>
    </w:p>
    <w:tbl>
      <w:tblPr>
        <w:tblW w:w="5000" w:type="pct"/>
        <w:tblCellMar>
          <w:top w:w="15" w:type="dxa"/>
          <w:left w:w="15" w:type="dxa"/>
          <w:bottom w:w="15" w:type="dxa"/>
          <w:right w:w="15" w:type="dxa"/>
        </w:tblCellMar>
        <w:tblLook w:val="04A0" w:firstRow="1" w:lastRow="0" w:firstColumn="1" w:lastColumn="0" w:noHBand="0" w:noVBand="1"/>
      </w:tblPr>
      <w:tblGrid>
        <w:gridCol w:w="1125"/>
        <w:gridCol w:w="2610"/>
        <w:gridCol w:w="1125"/>
        <w:gridCol w:w="1125"/>
        <w:gridCol w:w="1125"/>
        <w:gridCol w:w="1125"/>
        <w:gridCol w:w="1125"/>
      </w:tblGrid>
      <w:tr w:rsidR="002C5D4A" w:rsidRPr="00216B56" w14:paraId="51706263" w14:textId="77777777" w:rsidTr="00A53DA7">
        <w:trPr>
          <w:tblHeader/>
        </w:trPr>
        <w:tc>
          <w:tcPr>
            <w:tcW w:w="1125" w:type="dxa"/>
            <w:tcBorders>
              <w:bottom w:val="single" w:sz="6" w:space="0" w:color="CCCCCC"/>
            </w:tcBorders>
            <w:shd w:val="clear" w:color="auto" w:fill="auto"/>
            <w:tcMar>
              <w:top w:w="0" w:type="dxa"/>
              <w:left w:w="105" w:type="dxa"/>
              <w:bottom w:w="0" w:type="dxa"/>
              <w:right w:w="105" w:type="dxa"/>
            </w:tcMar>
            <w:vAlign w:val="center"/>
          </w:tcPr>
          <w:p w14:paraId="2D833EB6"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Id</w:t>
            </w:r>
          </w:p>
        </w:tc>
        <w:tc>
          <w:tcPr>
            <w:tcW w:w="0" w:type="auto"/>
            <w:tcBorders>
              <w:bottom w:val="single" w:sz="6" w:space="0" w:color="CCCCCC"/>
            </w:tcBorders>
            <w:shd w:val="clear" w:color="auto" w:fill="auto"/>
            <w:tcMar>
              <w:top w:w="0" w:type="dxa"/>
              <w:left w:w="105" w:type="dxa"/>
              <w:bottom w:w="0" w:type="dxa"/>
              <w:right w:w="105" w:type="dxa"/>
            </w:tcMar>
            <w:vAlign w:val="center"/>
          </w:tcPr>
          <w:p w14:paraId="1F099134"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Concept Name</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4D143D80"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Domain</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1C882787"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Vocabulary</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2E611938"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Excluded</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E115581"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Descendants</w:t>
            </w:r>
          </w:p>
        </w:tc>
        <w:tc>
          <w:tcPr>
            <w:tcW w:w="1125" w:type="dxa"/>
            <w:tcBorders>
              <w:bottom w:val="single" w:sz="6" w:space="0" w:color="CCCCCC"/>
            </w:tcBorders>
            <w:shd w:val="clear" w:color="auto" w:fill="auto"/>
            <w:tcMar>
              <w:top w:w="0" w:type="dxa"/>
              <w:left w:w="105" w:type="dxa"/>
              <w:bottom w:w="0" w:type="dxa"/>
              <w:right w:w="105" w:type="dxa"/>
            </w:tcMar>
            <w:vAlign w:val="center"/>
          </w:tcPr>
          <w:p w14:paraId="5A0A1FBC" w14:textId="77777777" w:rsidR="002C5D4A" w:rsidRPr="00216B56" w:rsidRDefault="002C5D4A" w:rsidP="00A53DA7">
            <w:pPr>
              <w:spacing w:after="0" w:line="300" w:lineRule="atLeast"/>
              <w:rPr>
                <w:rFonts w:ascii="Times New Roman" w:eastAsia="Times New Roman" w:hAnsi="Times New Roman"/>
                <w:b/>
                <w:bCs/>
                <w:sz w:val="17"/>
                <w:szCs w:val="17"/>
              </w:rPr>
            </w:pPr>
            <w:r w:rsidRPr="00216B56">
              <w:rPr>
                <w:rFonts w:ascii="Times New Roman" w:eastAsia="Times New Roman" w:hAnsi="Times New Roman"/>
                <w:b/>
                <w:bCs/>
                <w:sz w:val="17"/>
                <w:szCs w:val="17"/>
              </w:rPr>
              <w:t>Mapped</w:t>
            </w:r>
          </w:p>
        </w:tc>
      </w:tr>
      <w:tr w:rsidR="002C5D4A" w:rsidRPr="00216B56" w14:paraId="2346459A" w14:textId="77777777" w:rsidTr="00A53DA7">
        <w:tc>
          <w:tcPr>
            <w:tcW w:w="0" w:type="auto"/>
            <w:shd w:val="clear" w:color="auto" w:fill="auto"/>
            <w:tcMar>
              <w:top w:w="0" w:type="dxa"/>
              <w:left w:w="0" w:type="dxa"/>
              <w:bottom w:w="0" w:type="dxa"/>
              <w:right w:w="0" w:type="dxa"/>
            </w:tcMar>
            <w:vAlign w:val="center"/>
          </w:tcPr>
          <w:p w14:paraId="5F7B49C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78162</w:t>
            </w:r>
          </w:p>
        </w:tc>
        <w:tc>
          <w:tcPr>
            <w:tcW w:w="0" w:type="auto"/>
            <w:shd w:val="clear" w:color="auto" w:fill="auto"/>
            <w:tcMar>
              <w:top w:w="0" w:type="dxa"/>
              <w:left w:w="0" w:type="dxa"/>
              <w:bottom w:w="0" w:type="dxa"/>
              <w:right w:w="0" w:type="dxa"/>
            </w:tcMar>
            <w:vAlign w:val="center"/>
          </w:tcPr>
          <w:p w14:paraId="17CB35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Peripheral vertigo</w:t>
            </w:r>
          </w:p>
        </w:tc>
        <w:tc>
          <w:tcPr>
            <w:tcW w:w="0" w:type="auto"/>
            <w:shd w:val="clear" w:color="auto" w:fill="auto"/>
            <w:tcMar>
              <w:top w:w="0" w:type="dxa"/>
              <w:left w:w="0" w:type="dxa"/>
              <w:bottom w:w="0" w:type="dxa"/>
              <w:right w:w="0" w:type="dxa"/>
            </w:tcMar>
            <w:vAlign w:val="center"/>
          </w:tcPr>
          <w:p w14:paraId="69D095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02089CA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1F6D71E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44B690B8"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DAB45E"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60F88922" w14:textId="77777777" w:rsidTr="00A53DA7">
        <w:tc>
          <w:tcPr>
            <w:tcW w:w="0" w:type="auto"/>
            <w:shd w:val="clear" w:color="auto" w:fill="auto"/>
            <w:tcMar>
              <w:top w:w="0" w:type="dxa"/>
              <w:left w:w="0" w:type="dxa"/>
              <w:bottom w:w="0" w:type="dxa"/>
              <w:right w:w="0" w:type="dxa"/>
            </w:tcMar>
            <w:vAlign w:val="center"/>
          </w:tcPr>
          <w:p w14:paraId="59E8FB6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439383</w:t>
            </w:r>
          </w:p>
        </w:tc>
        <w:tc>
          <w:tcPr>
            <w:tcW w:w="0" w:type="auto"/>
            <w:shd w:val="clear" w:color="auto" w:fill="auto"/>
            <w:tcMar>
              <w:top w:w="0" w:type="dxa"/>
              <w:left w:w="0" w:type="dxa"/>
              <w:bottom w:w="0" w:type="dxa"/>
              <w:right w:w="0" w:type="dxa"/>
            </w:tcMar>
            <w:vAlign w:val="center"/>
          </w:tcPr>
          <w:p w14:paraId="5A01DC8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w:t>
            </w:r>
          </w:p>
        </w:tc>
        <w:tc>
          <w:tcPr>
            <w:tcW w:w="0" w:type="auto"/>
            <w:shd w:val="clear" w:color="auto" w:fill="auto"/>
            <w:tcMar>
              <w:top w:w="0" w:type="dxa"/>
              <w:left w:w="0" w:type="dxa"/>
              <w:bottom w:w="0" w:type="dxa"/>
              <w:right w:w="0" w:type="dxa"/>
            </w:tcMar>
            <w:vAlign w:val="center"/>
          </w:tcPr>
          <w:p w14:paraId="1475609D"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7608246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3169543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30CFAE73"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2A6432A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r w:rsidR="002C5D4A" w:rsidRPr="00216B56" w14:paraId="7A9FC53F" w14:textId="77777777" w:rsidTr="00A53DA7">
        <w:tc>
          <w:tcPr>
            <w:tcW w:w="0" w:type="auto"/>
            <w:shd w:val="clear" w:color="auto" w:fill="auto"/>
            <w:tcMar>
              <w:top w:w="0" w:type="dxa"/>
              <w:left w:w="0" w:type="dxa"/>
              <w:bottom w:w="0" w:type="dxa"/>
              <w:right w:w="0" w:type="dxa"/>
            </w:tcMar>
            <w:vAlign w:val="center"/>
          </w:tcPr>
          <w:p w14:paraId="39B1D457"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381035</w:t>
            </w:r>
          </w:p>
        </w:tc>
        <w:tc>
          <w:tcPr>
            <w:tcW w:w="0" w:type="auto"/>
            <w:shd w:val="clear" w:color="auto" w:fill="auto"/>
            <w:tcMar>
              <w:top w:w="0" w:type="dxa"/>
              <w:left w:w="0" w:type="dxa"/>
              <w:bottom w:w="0" w:type="dxa"/>
              <w:right w:w="0" w:type="dxa"/>
            </w:tcMar>
            <w:vAlign w:val="center"/>
          </w:tcPr>
          <w:p w14:paraId="762BD229"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Vertigo of central origin</w:t>
            </w:r>
          </w:p>
        </w:tc>
        <w:tc>
          <w:tcPr>
            <w:tcW w:w="0" w:type="auto"/>
            <w:shd w:val="clear" w:color="auto" w:fill="auto"/>
            <w:tcMar>
              <w:top w:w="0" w:type="dxa"/>
              <w:left w:w="0" w:type="dxa"/>
              <w:bottom w:w="0" w:type="dxa"/>
              <w:right w:w="0" w:type="dxa"/>
            </w:tcMar>
            <w:vAlign w:val="center"/>
          </w:tcPr>
          <w:p w14:paraId="0A2A76D1"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Condition</w:t>
            </w:r>
          </w:p>
        </w:tc>
        <w:tc>
          <w:tcPr>
            <w:tcW w:w="0" w:type="auto"/>
            <w:shd w:val="clear" w:color="auto" w:fill="auto"/>
            <w:tcMar>
              <w:top w:w="0" w:type="dxa"/>
              <w:left w:w="0" w:type="dxa"/>
              <w:bottom w:w="0" w:type="dxa"/>
              <w:right w:w="0" w:type="dxa"/>
            </w:tcMar>
            <w:vAlign w:val="center"/>
          </w:tcPr>
          <w:p w14:paraId="1A1CF696"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SNOMED</w:t>
            </w:r>
          </w:p>
        </w:tc>
        <w:tc>
          <w:tcPr>
            <w:tcW w:w="0" w:type="auto"/>
            <w:shd w:val="clear" w:color="auto" w:fill="auto"/>
            <w:tcMar>
              <w:top w:w="0" w:type="dxa"/>
              <w:left w:w="0" w:type="dxa"/>
              <w:bottom w:w="0" w:type="dxa"/>
              <w:right w:w="0" w:type="dxa"/>
            </w:tcMar>
            <w:vAlign w:val="center"/>
          </w:tcPr>
          <w:p w14:paraId="642C96FB"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c>
          <w:tcPr>
            <w:tcW w:w="0" w:type="auto"/>
            <w:shd w:val="clear" w:color="auto" w:fill="auto"/>
            <w:tcMar>
              <w:top w:w="0" w:type="dxa"/>
              <w:left w:w="0" w:type="dxa"/>
              <w:bottom w:w="0" w:type="dxa"/>
              <w:right w:w="0" w:type="dxa"/>
            </w:tcMar>
            <w:vAlign w:val="center"/>
          </w:tcPr>
          <w:p w14:paraId="1DA907C2"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YES</w:t>
            </w:r>
          </w:p>
        </w:tc>
        <w:tc>
          <w:tcPr>
            <w:tcW w:w="0" w:type="auto"/>
            <w:shd w:val="clear" w:color="auto" w:fill="auto"/>
            <w:tcMar>
              <w:top w:w="0" w:type="dxa"/>
              <w:left w:w="0" w:type="dxa"/>
              <w:bottom w:w="0" w:type="dxa"/>
              <w:right w:w="0" w:type="dxa"/>
            </w:tcMar>
            <w:vAlign w:val="center"/>
          </w:tcPr>
          <w:p w14:paraId="789B5884" w14:textId="77777777" w:rsidR="002C5D4A" w:rsidRPr="00216B56" w:rsidRDefault="002C5D4A" w:rsidP="00A53DA7">
            <w:pPr>
              <w:spacing w:after="0" w:line="240" w:lineRule="auto"/>
              <w:rPr>
                <w:rFonts w:ascii="Times New Roman" w:eastAsia="Times New Roman" w:hAnsi="Times New Roman"/>
                <w:szCs w:val="24"/>
              </w:rPr>
            </w:pPr>
            <w:r w:rsidRPr="00216B56">
              <w:rPr>
                <w:rFonts w:ascii="Times New Roman" w:eastAsia="Times New Roman" w:hAnsi="Times New Roman"/>
                <w:szCs w:val="24"/>
              </w:rPr>
              <w:t>NO</w:t>
            </w:r>
          </w:p>
        </w:tc>
      </w:tr>
    </w:tbl>
    <w:p w14:paraId="5E5F077B" w14:textId="77777777" w:rsidR="002C5D4A" w:rsidRDefault="002C5D4A" w:rsidP="002C5D4A"/>
    <w:p w14:paraId="7EAEF4CA" w14:textId="77777777" w:rsidR="002C5D4A" w:rsidRDefault="002C5D4A" w:rsidP="002C5D4A"/>
    <w:p w14:paraId="04659FE1" w14:textId="18F1D3EF" w:rsidR="00013ABF" w:rsidRPr="00C73CEE" w:rsidRDefault="002C5D4A" w:rsidP="002C5D4A">
      <w:r>
        <w:br w:type="page"/>
      </w:r>
    </w:p>
    <w:p w14:paraId="7EA4AA60" w14:textId="3C948248" w:rsidR="00B4026B" w:rsidRDefault="00B4026B" w:rsidP="00EC2721">
      <w:pPr>
        <w:pStyle w:val="Heading3"/>
      </w:pPr>
      <w:bookmarkStart w:id="139" w:name="_Toc522432776"/>
      <w:r>
        <w:lastRenderedPageBreak/>
        <w:t>Negative control outcomes</w:t>
      </w:r>
      <w:bookmarkEnd w:id="139"/>
    </w:p>
    <w:p w14:paraId="66BAC854" w14:textId="6BCC995E"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w:t>
      </w:r>
      <w:r>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 </w:instrText>
      </w:r>
      <w:r w:rsidR="00FE029B">
        <w:fldChar w:fldCharType="begin">
          <w:fldData xml:space="preserve">PEVuZE5vdGU+PENpdGU+PEF1dGhvcj5Wb3NzPC9BdXRob3I+PFllYXI+MjAxNzwvWWVhcj48UmVj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4" w:tooltip="Voss, 2017 #44" w:history="1">
        <w:r w:rsidR="00FE029B">
          <w:rPr>
            <w:noProof/>
          </w:rPr>
          <w:t>14</w:t>
        </w:r>
      </w:hyperlink>
      <w:r w:rsidR="00FE029B">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 </w:instrText>
      </w:r>
      <w:r w:rsidR="00FE029B">
        <w:fldChar w:fldCharType="begin">
          <w:fldData xml:space="preserve">PEVuZE5vdGU+PENpdGU+PEF1dGhvcj5XaW5uZW5idXJnPC9BdXRob3I+PFllYXI+MjAxNTwvWWVh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</w:fldData>
        </w:fldChar>
      </w:r>
      <w:r w:rsidR="00FE029B">
        <w:instrText xml:space="preserve"> ADDIN EN.CITE.DATA </w:instrText>
      </w:r>
      <w:r w:rsidR="00FE029B">
        <w:fldChar w:fldCharType="end"/>
      </w:r>
      <w:r>
        <w:fldChar w:fldCharType="separate"/>
      </w:r>
      <w:r w:rsidR="00FE029B">
        <w:rPr>
          <w:noProof/>
        </w:rPr>
        <w:t>[</w:t>
      </w:r>
      <w:hyperlink w:anchor="_ENREF_15" w:tooltip="Winnenburg, 2015 #45" w:history="1">
        <w:r w:rsidR="00FE029B">
          <w:rPr>
            <w:noProof/>
          </w:rPr>
          <w:t>15</w:t>
        </w:r>
      </w:hyperlink>
      <w:r w:rsidR="00FE029B">
        <w:rPr>
          <w:noProof/>
        </w:rPr>
        <w:t>]</w:t>
      </w:r>
      <w:r>
        <w:fldChar w:fldCharType="end"/>
      </w:r>
      <w:r w:rsidRPr="00085487">
        <w:t>, (2) that there is no mention of the drug-condition pair on a US Product Label in the “Adverse Drug Reactions</w:t>
      </w:r>
      <w:r>
        <w:t xml:space="preserve">” or “Postmarketing” section </w:t>
      </w:r>
      <w:r>
        <w:fldChar w:fldCharType="begin"/>
      </w:r>
      <w:r w:rsidR="00FE029B">
        <w:instrText xml:space="preserve"> ADDIN EN.CITE &lt;EndNote&gt;&lt;Cite&gt;&lt;Author&gt;Duke&lt;/Author&gt;&lt;Year&gt;2013&lt;/Year&gt;&lt;RecNum&gt;24&lt;/RecNum&gt;&lt;DisplayText&gt;[16]&lt;/DisplayText&gt;&lt;record&gt;&lt;rec-number&gt;24&lt;/rec-number&gt;&lt;foreign-keys&gt;&lt;key app="EN" db-id="tv22eea9dazx5tewvvk5rdz9r5f59xv55ws0" timestamp="0"&gt;24&lt;/key&gt;&lt;/foreign-keys&gt;&lt;ref-type name="Journal Article"&gt;17&lt;/ref-type&gt;&lt;contributors&gt;&lt;authors&gt;&lt;author&gt;Duke, J.&lt;/author&gt;&lt;author&gt;Friedlin, J.&lt;/author&gt;&lt;author&gt;Li, X.&lt;/author&gt;&lt;/authors&gt;&lt;/contributors&gt;&lt;auth-address&gt;Regenstrief Institute, Indianapolis, IN 46202, USA. jduke@regenstrief.org&lt;/auth-address&gt;&lt;titles&gt;&lt;title&gt;Consistency in the safety labeling of bioequivalent medications&lt;/title&gt;&lt;secondary-title&gt;Pharmacoepidemiol Drug Saf&lt;/secondary-title&gt;&lt;alt-title&gt;Pharmacoepidemiology and drug safety&lt;/alt-title&gt;&lt;/titles&gt;&lt;pages&gt;294-301&lt;/pages&gt;&lt;volume&gt;22&lt;/volume&gt;&lt;number&gt;3&lt;/number&gt;&lt;edition&gt;2012/10/09&lt;/edition&gt;&lt;keywords&gt;&lt;keyword&gt;Adverse Drug Reaction Reporting Systems/legislation &amp;amp; jurisprudence/ standards&lt;/keyword&gt;&lt;keyword&gt;Drug Industry/legislation &amp;amp; jurisprudence/ standards&lt;/keyword&gt;&lt;keyword&gt;Drug Labeling/legislation &amp;amp; jurisprudence/ standards&lt;/keyword&gt;&lt;keyword&gt;Drug and Narcotic Control/legislation &amp;amp; jurisprudence&lt;/keyword&gt;&lt;keyword&gt;Drugs, Generic/ adverse effects&lt;/keyword&gt;&lt;keyword&gt;Guideline Adherence&lt;/keyword&gt;&lt;keyword&gt;Guidelines as Topic&lt;/keyword&gt;&lt;keyword&gt;Humans&lt;/keyword&gt;&lt;keyword&gt;Natural Language Processing&lt;/keyword&gt;&lt;keyword&gt;Patient Safety&lt;/keyword&gt;&lt;keyword&gt;Pharmacoepidemiology&lt;/keyword&gt;&lt;keyword&gt;Risk Assessment&lt;/keyword&gt;&lt;keyword&gt;Risk Factors&lt;/keyword&gt;&lt;keyword&gt;Therapeutic Equivalency&lt;/keyword&gt;&lt;keyword&gt;United States&lt;/keyword&gt;&lt;keyword&gt;United States Food and Drug Administration/legislation &amp;amp; jurisprudence/ standards&lt;/keyword&gt;&lt;/keywords&gt;&lt;dates&gt;&lt;year&gt;2013&lt;/year&gt;&lt;pub-dates&gt;&lt;date&gt;Mar&lt;/date&gt;&lt;/pub-dates&gt;&lt;/dates&gt;&lt;isbn&gt;1099-1557 (Electronic)&amp;#xD;1053-8569 (Linking)&lt;/isbn&gt;&lt;accession-num&gt;23042584&lt;/accession-num&gt;&lt;urls&gt;&lt;/urls&gt;&lt;electronic-resource-num&gt;10.1002/pds.3351&lt;/electronic-resource-num&gt;&lt;remote-database-provider&gt;NLM&lt;/remote-database-provider&gt;&lt;language&gt;Eng&lt;/language&gt;&lt;/record&gt;&lt;/Cite&gt;&lt;/EndNote&gt;</w:instrText>
      </w:r>
      <w:r>
        <w:fldChar w:fldCharType="separate"/>
      </w:r>
      <w:r w:rsidR="00FE029B">
        <w:rPr>
          <w:noProof/>
        </w:rPr>
        <w:t>[</w:t>
      </w:r>
      <w:hyperlink w:anchor="_ENREF_16" w:tooltip="Duke, 2013 #24" w:history="1">
        <w:r w:rsidR="00FE029B">
          <w:rPr>
            <w:noProof/>
          </w:rPr>
          <w:t>16</w:t>
        </w:r>
      </w:hyperlink>
      <w:r w:rsidR="00FE029B">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 </w:instrText>
      </w:r>
      <w:r w:rsidR="00FE029B">
        <w:fldChar w:fldCharType="begin">
          <w:fldData xml:space="preserve">PEVuZE5vdGU+PENpdGU+PEF1dGhvcj5FdmFuczwvQXV0aG9yPjxZZWFyPjIwMDE8L1llYXI+PFJl
Y051bT40ODwvUmVjTnVtPjxEaXNwbGF5VGV4dD5bMTcsIDE4XTwvRGlzcGxheVRleHQ+PHJlY29y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rsidR="00FE029B">
        <w:instrText xml:space="preserve"> ADDIN EN.CITE.DATA </w:instrText>
      </w:r>
      <w:r w:rsidR="00FE029B">
        <w:fldChar w:fldCharType="end"/>
      </w:r>
      <w:r>
        <w:fldChar w:fldCharType="separate"/>
      </w:r>
      <w:r w:rsidR="00FE029B">
        <w:rPr>
          <w:noProof/>
        </w:rPr>
        <w:t>[</w:t>
      </w:r>
      <w:hyperlink w:anchor="_ENREF_17" w:tooltip="Evans, 2001 #48" w:history="1">
        <w:r w:rsidR="00FE029B">
          <w:rPr>
            <w:noProof/>
          </w:rPr>
          <w:t>17</w:t>
        </w:r>
      </w:hyperlink>
      <w:r w:rsidR="00FE029B">
        <w:rPr>
          <w:noProof/>
        </w:rPr>
        <w:t xml:space="preserve">, </w:t>
      </w:r>
      <w:hyperlink w:anchor="_ENREF_18" w:tooltip="Banda, 2016 #47" w:history="1">
        <w:r w:rsidR="00FE029B">
          <w:rPr>
            <w:noProof/>
          </w:rPr>
          <w:t>18</w:t>
        </w:r>
      </w:hyperlink>
      <w:r w:rsidR="00FE029B">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5A3F1D" w:rsidRPr="007C487D">
        <w:rPr>
          <w:highlight w:val="yellow"/>
        </w:rPr>
        <w:t xml:space="preserve">table </w:t>
      </w:r>
      <w:r w:rsidR="002B5925" w:rsidRPr="007C487D">
        <w:rPr>
          <w:highlight w:val="yellow"/>
        </w:rPr>
        <w:t>x</w:t>
      </w:r>
      <w:r w:rsidR="002F026F">
        <w:t>.</w:t>
      </w:r>
    </w:p>
    <w:tbl>
      <w:tblPr>
        <w:tblW w:w="9360" w:type="dxa"/>
        <w:tblCellMar>
          <w:left w:w="0" w:type="dxa"/>
          <w:right w:w="0" w:type="dxa"/>
        </w:tblCellMar>
        <w:tblLook w:val="0600" w:firstRow="0" w:lastRow="0" w:firstColumn="0" w:lastColumn="0" w:noHBand="1" w:noVBand="1"/>
      </w:tblPr>
      <w:tblGrid>
        <w:gridCol w:w="4369"/>
        <w:gridCol w:w="4991"/>
      </w:tblGrid>
      <w:tr w:rsidR="005A3F1D" w:rsidRPr="00850452" w14:paraId="2ACE226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F097C4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Acariasis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9F22DA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Ingrowing nail</w:t>
            </w:r>
          </w:p>
        </w:tc>
      </w:tr>
      <w:tr w:rsidR="005A3F1D" w:rsidRPr="00850452" w14:paraId="4F776CB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10BA9B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Amyloidosis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77B479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Iridocyclitis</w:t>
            </w:r>
          </w:p>
        </w:tc>
      </w:tr>
      <w:tr w:rsidR="005A3F1D" w:rsidRPr="00850452" w14:paraId="4C43165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39172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Ankylosing spondylitis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DD62B2C"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Irritable bowel syndrome</w:t>
            </w:r>
          </w:p>
        </w:tc>
      </w:tr>
      <w:tr w:rsidR="005A3F1D" w:rsidRPr="00850452" w14:paraId="5CE0009D"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44BDF6D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Aseptic necrosis of bone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6B3055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Lesion of cervix</w:t>
            </w:r>
          </w:p>
        </w:tc>
      </w:tr>
      <w:tr w:rsidR="005A3F1D" w:rsidRPr="00850452" w14:paraId="5A0FEB3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84817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Astigmatism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E67AA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Lyme disease</w:t>
            </w:r>
          </w:p>
        </w:tc>
      </w:tr>
      <w:tr w:rsidR="005A3F1D" w:rsidRPr="00850452" w14:paraId="0511D4AF"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FBE682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Bell's palsy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6AF7B1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Malignant neoplasm of endocrine gland</w:t>
            </w:r>
          </w:p>
        </w:tc>
      </w:tr>
      <w:tr w:rsidR="005A3F1D" w:rsidRPr="00850452" w14:paraId="3EC32B5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819015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Benign epithelial neoplasm of skin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254155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Mononeuropathy</w:t>
            </w:r>
          </w:p>
        </w:tc>
      </w:tr>
      <w:tr w:rsidR="005A3F1D" w:rsidRPr="00850452" w14:paraId="7FFD60BC"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6314D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Chalazion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423E46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Onychomycosis</w:t>
            </w:r>
          </w:p>
        </w:tc>
      </w:tr>
      <w:tr w:rsidR="005A3F1D" w:rsidRPr="00850452" w14:paraId="2866DF7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3675040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Chondromalacia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288AF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Osteochondropathy</w:t>
            </w:r>
          </w:p>
        </w:tc>
      </w:tr>
      <w:tr w:rsidR="005A3F1D" w:rsidRPr="00850452" w14:paraId="5404ADD0"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D97E6F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Crohn's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178492E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Paraplegia</w:t>
            </w:r>
          </w:p>
        </w:tc>
      </w:tr>
      <w:tr w:rsidR="005A3F1D" w:rsidRPr="00850452" w14:paraId="1DD18B9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28CF51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Croup</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04A3DFE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Polyp of intestine</w:t>
            </w:r>
          </w:p>
        </w:tc>
      </w:tr>
      <w:tr w:rsidR="005A3F1D" w:rsidRPr="00850452" w14:paraId="3F24AF0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0AE5F90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Diabetic oculopathy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3903A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Presbyopia</w:t>
            </w:r>
          </w:p>
        </w:tc>
      </w:tr>
      <w:tr w:rsidR="005A3F1D" w:rsidRPr="00850452" w14:paraId="550C880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D5ADF1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Endocarditis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22DE08F"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Pulmonary tuberculosis</w:t>
            </w:r>
          </w:p>
        </w:tc>
      </w:tr>
      <w:tr w:rsidR="005A3F1D" w:rsidRPr="00850452" w14:paraId="2F9B7C9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CCAF8E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Endometrial hyperplasia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1BB0AD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Rectal mass</w:t>
            </w:r>
          </w:p>
        </w:tc>
      </w:tr>
      <w:tr w:rsidR="005A3F1D" w:rsidRPr="00850452" w14:paraId="0BF749A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B06DC2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Enthesopathy</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38D2AE"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Sarcoidosis</w:t>
            </w:r>
          </w:p>
        </w:tc>
      </w:tr>
      <w:tr w:rsidR="005A3F1D" w:rsidRPr="00850452" w14:paraId="62A82923"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8D09F53"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Epicondylitis</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667CF3F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Scar</w:t>
            </w:r>
          </w:p>
        </w:tc>
      </w:tr>
      <w:tr w:rsidR="005A3F1D" w:rsidRPr="00850452" w14:paraId="658D1ED2"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83F1ED2"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Epstein-Barr virus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88E48D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Seborrheic keratosis</w:t>
            </w:r>
          </w:p>
        </w:tc>
      </w:tr>
      <w:tr w:rsidR="005A3F1D" w:rsidRPr="00850452" w14:paraId="17C1040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1E4396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Fracture of upper limb</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B7AF9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Septic shock</w:t>
            </w:r>
          </w:p>
        </w:tc>
      </w:tr>
      <w:tr w:rsidR="005A3F1D" w:rsidRPr="00850452" w14:paraId="4060E92B"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2C34F90"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Gallstone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79D01FC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Sjogren's syndrome</w:t>
            </w:r>
          </w:p>
        </w:tc>
      </w:tr>
      <w:tr w:rsidR="005A3F1D" w:rsidRPr="00850452" w14:paraId="39A6EBE5"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60DDED7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Genital herpes simplex</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EBB5B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Tietze's disease</w:t>
            </w:r>
          </w:p>
        </w:tc>
      </w:tr>
      <w:tr w:rsidR="005A3F1D" w:rsidRPr="00850452" w14:paraId="1DA3C5FE"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53B495C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Hemangioma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51E37246"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Tonsillitis</w:t>
            </w:r>
          </w:p>
        </w:tc>
      </w:tr>
      <w:tr w:rsidR="005A3F1D" w:rsidRPr="00850452" w14:paraId="3104A6B9"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F5D9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lastRenderedPageBreak/>
              <w:t>Hodgkin's disease</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2FE64C2A"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Toxic goiter</w:t>
            </w:r>
          </w:p>
        </w:tc>
      </w:tr>
      <w:tr w:rsidR="005A3F1D" w:rsidRPr="00850452" w14:paraId="4CCD41B7"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1A7CDB47"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Human papilloma virus infection</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2F504FD"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Ulcerative colitis</w:t>
            </w:r>
          </w:p>
        </w:tc>
      </w:tr>
      <w:tr w:rsidR="005A3F1D" w:rsidRPr="00850452" w14:paraId="53A2FD7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795EE13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Hypoglycemic coma</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7F31615"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conjunctivitis</w:t>
            </w:r>
          </w:p>
        </w:tc>
      </w:tr>
      <w:tr w:rsidR="005A3F1D" w:rsidRPr="00850452" w14:paraId="5849EEF1"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EE2B644"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Hypopituitarism</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4A772818"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Viral hepatitis</w:t>
            </w:r>
          </w:p>
        </w:tc>
      </w:tr>
      <w:tr w:rsidR="005A3F1D" w:rsidRPr="00850452" w14:paraId="140748F8" w14:textId="77777777" w:rsidTr="00A53DA7">
        <w:trPr>
          <w:trHeight w:val="286"/>
        </w:trPr>
        <w:tc>
          <w:tcPr>
            <w:tcW w:w="4369" w:type="dxa"/>
            <w:tcBorders>
              <w:top w:val="nil"/>
              <w:left w:val="nil"/>
              <w:bottom w:val="nil"/>
              <w:right w:val="nil"/>
            </w:tcBorders>
            <w:shd w:val="clear" w:color="auto" w:fill="auto"/>
            <w:tcMar>
              <w:top w:w="14" w:type="dxa"/>
              <w:left w:w="14" w:type="dxa"/>
              <w:bottom w:w="0" w:type="dxa"/>
              <w:right w:w="14" w:type="dxa"/>
            </w:tcMar>
            <w:vAlign w:val="bottom"/>
            <w:hideMark/>
          </w:tcPr>
          <w:p w14:paraId="276085AB"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Impetigo</w:t>
            </w:r>
          </w:p>
        </w:tc>
        <w:tc>
          <w:tcPr>
            <w:tcW w:w="4991" w:type="dxa"/>
            <w:tcBorders>
              <w:top w:val="nil"/>
              <w:left w:val="nil"/>
              <w:bottom w:val="nil"/>
              <w:right w:val="nil"/>
            </w:tcBorders>
            <w:shd w:val="clear" w:color="auto" w:fill="auto"/>
            <w:tcMar>
              <w:top w:w="14" w:type="dxa"/>
              <w:left w:w="14" w:type="dxa"/>
              <w:bottom w:w="0" w:type="dxa"/>
              <w:right w:w="14" w:type="dxa"/>
            </w:tcMar>
            <w:vAlign w:val="bottom"/>
            <w:hideMark/>
          </w:tcPr>
          <w:p w14:paraId="3CF4BD19" w14:textId="77777777" w:rsidR="005A3F1D" w:rsidRPr="00850452" w:rsidRDefault="005A3F1D" w:rsidP="00A53DA7">
            <w:pPr>
              <w:spacing w:after="0" w:line="286" w:lineRule="atLeast"/>
              <w:textAlignment w:val="bottom"/>
              <w:rPr>
                <w:rFonts w:ascii="Arial" w:eastAsia="Times New Roman" w:hAnsi="Arial" w:cs="Arial"/>
                <w:szCs w:val="36"/>
                <w:lang w:eastAsia="zh-CN"/>
              </w:rPr>
            </w:pPr>
            <w:r w:rsidRPr="00850452">
              <w:rPr>
                <w:rFonts w:eastAsia="Times New Roman"/>
                <w:kern w:val="24"/>
                <w:szCs w:val="24"/>
                <w:lang w:eastAsia="zh-CN"/>
              </w:rPr>
              <w:t>Visceroptosis</w:t>
            </w:r>
          </w:p>
        </w:tc>
      </w:tr>
    </w:tbl>
    <w:p w14:paraId="63EEE664" w14:textId="1133811F" w:rsidR="005A3F1D" w:rsidRDefault="005A3F1D" w:rsidP="0062614E">
      <w:pPr>
        <w:pStyle w:val="BodyText12"/>
      </w:pPr>
      <w:r w:rsidRPr="002B5925">
        <w:rPr>
          <w:b/>
        </w:rPr>
        <w:t>Table x</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7126BA13" w14:textId="2757289F" w:rsidR="00A57F86" w:rsidRDefault="00A57F86" w:rsidP="00EC2721">
      <w:pPr>
        <w:pStyle w:val="Heading3"/>
      </w:pPr>
      <w:bookmarkStart w:id="140" w:name="_Toc522432777"/>
      <w:r>
        <w:t>Positive control outcomes</w:t>
      </w:r>
      <w:bookmarkEnd w:id="140"/>
    </w:p>
    <w:p w14:paraId="7937B489" w14:textId="300639BF" w:rsidR="00A57F86" w:rsidRDefault="00F57097" w:rsidP="0062614E">
      <w:pPr>
        <w:pStyle w:val="BodyText12"/>
      </w:pPr>
      <w:r>
        <w:t>In addition to negative control outcomes, we will also include synthetic positive control outcomes. These are outcomes based on the real negative controls, but where the true effect size is artificially increased to a desired effect size by injection of additional, simulated outcomes</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FE029B">
          <w:rPr>
            <w:noProof/>
          </w:rPr>
          <w:t>19</w:t>
        </w:r>
      </w:hyperlink>
      <w:r w:rsidR="00FE029B">
        <w:rPr>
          <w:noProof/>
        </w:rPr>
        <w:t>]</w:t>
      </w:r>
      <w:r w:rsidR="007C487D">
        <w:fldChar w:fldCharType="end"/>
      </w:r>
      <w:r>
        <w:t>. To preserve confounding, these additional outcomes are sampled from predicted probabilities generated using a fitted predictive model. For each negative control outcome, three positive control outcomes will be generated with true relative risk is 1.5, 2, and 4.</w:t>
      </w:r>
      <w:r w:rsidRPr="00D559D5">
        <w:t xml:space="preserve"> </w:t>
      </w:r>
      <w:r>
        <w:t>Using both negative and positive controls, we will fit a systematic error model and perform confidence interval calibration</w:t>
      </w:r>
      <w:r w:rsidR="007C487D">
        <w:t xml:space="preserve"> </w:t>
      </w:r>
      <w:r w:rsidR="007C487D">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7C487D">
        <w:fldChar w:fldCharType="separate"/>
      </w:r>
      <w:r w:rsidR="00FE029B">
        <w:rPr>
          <w:noProof/>
        </w:rPr>
        <w:t>[</w:t>
      </w:r>
      <w:hyperlink w:anchor="_ENREF_19" w:tooltip="Schuemie, 2018 #100" w:history="1">
        <w:r w:rsidR="00FE029B">
          <w:rPr>
            <w:noProof/>
          </w:rPr>
          <w:t>19</w:t>
        </w:r>
      </w:hyperlink>
      <w:r w:rsidR="00FE029B">
        <w:rPr>
          <w:noProof/>
        </w:rPr>
        <w:t>]</w:t>
      </w:r>
      <w:r w:rsidR="007C487D">
        <w:fldChar w:fldCharType="end"/>
      </w:r>
      <w:r>
        <w:t>.</w:t>
      </w:r>
    </w:p>
    <w:p w14:paraId="3D5D9D51" w14:textId="08BAEE5A" w:rsidR="00FC16B4" w:rsidRDefault="00724208" w:rsidP="00EC2721">
      <w:pPr>
        <w:pStyle w:val="Heading2"/>
      </w:pPr>
      <w:bookmarkStart w:id="141" w:name="_Toc522432778"/>
      <w:r>
        <w:t>Covariates</w:t>
      </w:r>
      <w:bookmarkEnd w:id="141"/>
    </w:p>
    <w:p w14:paraId="444AFE86" w14:textId="76B339BD" w:rsidR="0025609E" w:rsidRDefault="0025609E" w:rsidP="00EC2721">
      <w:pPr>
        <w:pStyle w:val="Heading3"/>
      </w:pPr>
      <w:bookmarkStart w:id="142" w:name="_Toc522432779"/>
      <w:r>
        <w:t>Propensity score covariates</w:t>
      </w:r>
      <w:bookmarkEnd w:id="142"/>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Ingredient</w:t>
      </w:r>
    </w:p>
    <w:p w14:paraId="368ED509" w14:textId="3D8BE52D" w:rsidR="00FC16B4" w:rsidRPr="002F6E17"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F69677E" w14:textId="5842568B" w:rsidR="00A53DA7" w:rsidRPr="00FC16B4" w:rsidRDefault="00A53DA7" w:rsidP="00A53DA7">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 xml:space="preserve">Prior </w:t>
      </w:r>
      <w:r w:rsidR="00000729">
        <w:rPr>
          <w:rFonts w:asciiTheme="minorHAnsi" w:eastAsia="Roboto" w:hAnsiTheme="minorHAnsi" w:cstheme="minorHAnsi"/>
          <w:color w:val="333333"/>
        </w:rPr>
        <w:t>number of depression treatments (1,2,3,4, 5 or more)</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Heading1"/>
      </w:pPr>
      <w:bookmarkStart w:id="143" w:name="_Toc522432780"/>
      <w:r>
        <w:t>Data Analysis Plan</w:t>
      </w:r>
      <w:bookmarkEnd w:id="143"/>
    </w:p>
    <w:p w14:paraId="2CE243DB" w14:textId="05107696" w:rsidR="00FC16B4" w:rsidRDefault="00FC16B4" w:rsidP="00EC2721">
      <w:pPr>
        <w:pStyle w:val="Heading2"/>
      </w:pPr>
      <w:bookmarkStart w:id="144" w:name="_Toc522432781"/>
      <w:r>
        <w:t>Calculation of time-at risk</w:t>
      </w:r>
      <w:bookmarkEnd w:id="144"/>
    </w:p>
    <w:p w14:paraId="0FD4CFEE" w14:textId="77777777" w:rsidR="002F7FDE" w:rsidRDefault="002F7FDE" w:rsidP="00F52B27">
      <w:pPr>
        <w:pStyle w:val="BodyText12"/>
      </w:pPr>
      <w:r>
        <w:t xml:space="preserve">Two time-at-risk periods will be used: </w:t>
      </w:r>
    </w:p>
    <w:p w14:paraId="63A214E2" w14:textId="652D7FE0" w:rsidR="00FC16B4" w:rsidRDefault="002F7FDE" w:rsidP="00B962D7">
      <w:pPr>
        <w:pStyle w:val="BodyText12"/>
        <w:numPr>
          <w:ilvl w:val="0"/>
          <w:numId w:val="47"/>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rsidP="00B962D7">
      <w:pPr>
        <w:pStyle w:val="BodyText12"/>
        <w:numPr>
          <w:ilvl w:val="0"/>
          <w:numId w:val="47"/>
        </w:numPr>
      </w:pPr>
      <w:r>
        <w:t>Intent-to-treat: Starting on the day of treatment initiation and stopping at the end of observation.</w:t>
      </w:r>
    </w:p>
    <w:p w14:paraId="78AA614A" w14:textId="274F003D" w:rsidR="00FC16B4" w:rsidRDefault="00FC16B4" w:rsidP="00EC2721">
      <w:pPr>
        <w:pStyle w:val="Heading2"/>
      </w:pPr>
      <w:bookmarkStart w:id="145" w:name="_Toc522432782"/>
      <w:r>
        <w:t>Model Specification</w:t>
      </w:r>
      <w:bookmarkEnd w:id="145"/>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67F08296"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7F6B06D" w14:textId="2BEFF01F" w:rsidR="0071061F" w:rsidRDefault="0071061F" w:rsidP="00FC16B4">
      <w:pPr>
        <w:rPr>
          <w:rFonts w:asciiTheme="minorHAnsi" w:hAnsiTheme="minorHAnsi" w:cstheme="minorHAnsi"/>
        </w:rPr>
      </w:pPr>
      <w:r>
        <w:rPr>
          <w:rFonts w:asciiTheme="minorHAnsi" w:hAnsiTheme="minorHAnsi" w:cstheme="minorHAnsi"/>
        </w:rPr>
        <w:lastRenderedPageBreak/>
        <w:t>Incidence rates will be computed for each outcome in each exposure group, in both the on-treatment and intent-to-treat windows.</w:t>
      </w:r>
    </w:p>
    <w:p w14:paraId="73372E72" w14:textId="77777777" w:rsidR="00D7319E" w:rsidRPr="00CB5AEA" w:rsidRDefault="00D7319E" w:rsidP="00EC2721">
      <w:pPr>
        <w:pStyle w:val="Heading3"/>
      </w:pPr>
      <w:bookmarkStart w:id="146" w:name="_Toc522432783"/>
      <w:r>
        <w:t>Pooling effect estimates across databases</w:t>
      </w:r>
      <w:bookmarkEnd w:id="146"/>
    </w:p>
    <w:p w14:paraId="26FDD390" w14:textId="3073C436" w:rsidR="00D7319E" w:rsidRPr="00A134EA" w:rsidRDefault="00DE2C73" w:rsidP="00A456D7">
      <w:pPr>
        <w:pStyle w:val="BodyText12"/>
      </w:pPr>
      <w:r>
        <w:t>Effects will be pooled across databases using a random-effects meta-analysis.</w:t>
      </w:r>
      <w:r w:rsidR="00356984">
        <w:t xml:space="preserve"> Estimates for negative  and positive controls will be pooled before performing empirical calibration on the pooled estimates.</w:t>
      </w:r>
    </w:p>
    <w:p w14:paraId="3ECE3376" w14:textId="4A7AC407" w:rsidR="002A69E5" w:rsidRDefault="002A69E5" w:rsidP="00EC2721">
      <w:pPr>
        <w:pStyle w:val="Heading2"/>
      </w:pPr>
      <w:bookmarkStart w:id="147" w:name="_Toc522432784"/>
      <w:r>
        <w:t>Analyses to perform</w:t>
      </w:r>
      <w:bookmarkEnd w:id="147"/>
    </w:p>
    <w:p w14:paraId="62BF2E89" w14:textId="51E7320F" w:rsidR="00005C5D" w:rsidRPr="00005C5D" w:rsidRDefault="00005C5D" w:rsidP="00005C5D">
      <w:pPr>
        <w:pStyle w:val="Heading3"/>
      </w:pPr>
      <w:r>
        <w:t>Comparative analyses</w:t>
      </w:r>
    </w:p>
    <w:p w14:paraId="35194CF0" w14:textId="567214C3" w:rsidR="002A69E5" w:rsidRDefault="002A69E5" w:rsidP="002A69E5">
      <w:pPr>
        <w:pStyle w:val="BodyText12"/>
      </w:pPr>
      <w:r>
        <w:t xml:space="preserve">The following </w:t>
      </w:r>
      <w:r w:rsidR="00B25D1A">
        <w:t xml:space="preserve">comparative </w:t>
      </w:r>
      <w:r>
        <w:t>analyses will be performed:</w:t>
      </w:r>
    </w:p>
    <w:p w14:paraId="26A955CD" w14:textId="6F37D14F" w:rsidR="002A69E5" w:rsidRDefault="006E4B6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328</w:t>
      </w:r>
      <w:r w:rsidR="002A69E5">
        <w:t xml:space="preserve"> comparisons: </w:t>
      </w:r>
      <w:r>
        <w:t>17 * 16 = 272 comparisons between individual treatments, and 8 * 7 = 56 comparisons between classes of treatments</w:t>
      </w:r>
    </w:p>
    <w:p w14:paraId="494D5F4E" w14:textId="26C16AB9" w:rsidR="002A69E5" w:rsidRDefault="0028424D"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542339">
        <w:t>2</w:t>
      </w:r>
      <w:r w:rsidR="002A69E5">
        <w:t xml:space="preserve"> outcome</w:t>
      </w:r>
      <w:r>
        <w:t>s</w:t>
      </w:r>
      <w:r w:rsidR="007C637C">
        <w:t xml:space="preserve"> of interest</w:t>
      </w:r>
    </w:p>
    <w:p w14:paraId="384E1844" w14:textId="56B3E24C"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time-at-risk definitions: </w:t>
      </w:r>
      <w:r>
        <w:t xml:space="preserve">on-treatment and </w:t>
      </w:r>
      <w:r w:rsidR="002A69E5">
        <w:t>intent-to-treat</w:t>
      </w:r>
    </w:p>
    <w:p w14:paraId="2705B5E2" w14:textId="3D09A923"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model</w:t>
      </w:r>
      <w:r>
        <w:t>s</w:t>
      </w:r>
      <w:r w:rsidR="002A69E5">
        <w:t>: Cox regression using propensity score stratification</w:t>
      </w:r>
      <w:r>
        <w:t xml:space="preserve"> and Cox regression using propensity score matching</w:t>
      </w:r>
    </w:p>
    <w:p w14:paraId="211F5607" w14:textId="2C464F3D" w:rsidR="002A69E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4</w:t>
      </w:r>
      <w:r w:rsidR="002A69E5">
        <w:t xml:space="preserve"> databases: </w:t>
      </w:r>
      <w:r>
        <w:t>CCAE, MDCD, MDCR, Optum</w:t>
      </w:r>
    </w:p>
    <w:p w14:paraId="4A34037D" w14:textId="06B67A4F" w:rsidR="002A69E5" w:rsidRDefault="002A69E5" w:rsidP="002A69E5">
      <w:pPr>
        <w:pStyle w:val="BodyText12"/>
      </w:pPr>
      <w:r>
        <w:t xml:space="preserve">The total number of analyses </w:t>
      </w:r>
      <w:r w:rsidR="007C637C">
        <w:t xml:space="preserve">for outcomes of interest </w:t>
      </w:r>
      <w:r>
        <w:t xml:space="preserve">is therefore </w:t>
      </w:r>
      <w:r w:rsidR="0060643A">
        <w:t xml:space="preserve">328 * 22 * 2 * 2 * 4 = </w:t>
      </w:r>
      <w:r w:rsidR="0060643A" w:rsidRPr="0060643A">
        <w:t>115</w:t>
      </w:r>
      <w:r w:rsidR="0060643A">
        <w:t>,</w:t>
      </w:r>
      <w:r w:rsidR="0060643A" w:rsidRPr="0060643A">
        <w:t>456</w:t>
      </w:r>
      <w:r w:rsidR="0060643A">
        <w:t xml:space="preserve"> </w:t>
      </w:r>
      <w:r>
        <w:t>analyses.</w:t>
      </w:r>
    </w:p>
    <w:p w14:paraId="634D9F9D" w14:textId="17572DB8" w:rsidR="00DC3DB0" w:rsidRDefault="007C637C" w:rsidP="002A69E5">
      <w:pPr>
        <w:pStyle w:val="BodyText12"/>
      </w:pPr>
      <w:r>
        <w:t xml:space="preserve">We will also include 56 negative control outcomes, and 3 * 56 positive control outcomes, so 224 </w:t>
      </w:r>
      <w:r w:rsidR="00DE481C">
        <w:t xml:space="preserve">control </w:t>
      </w:r>
      <w:r>
        <w:t xml:space="preserve">outcomes. The total number of control analyses is therefore 328 * 224 * 2 * 2 * 4 = </w:t>
      </w:r>
      <w:r w:rsidRPr="007C637C">
        <w:t>1</w:t>
      </w:r>
      <w:r>
        <w:t>,</w:t>
      </w:r>
      <w:r w:rsidRPr="007C637C">
        <w:t>175</w:t>
      </w:r>
      <w:r>
        <w:t>,</w:t>
      </w:r>
      <w:r w:rsidRPr="007C637C">
        <w:t>552</w:t>
      </w:r>
      <w:r>
        <w:t xml:space="preserve"> analyses.</w:t>
      </w:r>
    </w:p>
    <w:p w14:paraId="092DBC3F" w14:textId="01AB3B99" w:rsidR="000642C0" w:rsidRDefault="000642C0" w:rsidP="002A69E5">
      <w:pPr>
        <w:pStyle w:val="BodyText12"/>
      </w:pPr>
      <w:r>
        <w:t xml:space="preserve">Additionally, interaction effects will be computed with the 6 subgroups of interest. For efficiency reasons, this will only be computed when using propensity score stratification. </w:t>
      </w:r>
    </w:p>
    <w:p w14:paraId="211A04AC" w14:textId="363EF1DF" w:rsidR="000642C0" w:rsidRDefault="000642C0" w:rsidP="002A69E5">
      <w:pPr>
        <w:pStyle w:val="BodyText12"/>
      </w:pPr>
      <w:r>
        <w:t xml:space="preserve">The number of analysis of subgroup interactions is therefore 328 * 22 * 2 * 1 * 4 * 6 = </w:t>
      </w:r>
      <w:r w:rsidRPr="000642C0">
        <w:t>346</w:t>
      </w:r>
      <w:r>
        <w:t>,</w:t>
      </w:r>
      <w:r w:rsidRPr="000642C0">
        <w:t>368</w:t>
      </w:r>
      <w:r>
        <w:t xml:space="preserve"> analyses.</w:t>
      </w:r>
    </w:p>
    <w:p w14:paraId="27D1B77A" w14:textId="2D783B6C" w:rsidR="00AE1BE7" w:rsidRDefault="00AE1BE7" w:rsidP="002A69E5">
      <w:pPr>
        <w:pStyle w:val="BodyText12"/>
      </w:pPr>
      <w:r>
        <w:t>For interaction effects</w:t>
      </w:r>
      <w:r w:rsidR="00191ACB">
        <w:t>,</w:t>
      </w:r>
      <w:r>
        <w:t xml:space="preserve"> only negative control outcomes will be added. The total number of control analyses for interaction terms is therefore 328 * 56 * 2 * 1 * 4 * 6 = </w:t>
      </w:r>
      <w:r w:rsidRPr="00AE1BE7">
        <w:t>881</w:t>
      </w:r>
      <w:r>
        <w:t>,</w:t>
      </w:r>
      <w:r w:rsidRPr="00AE1BE7">
        <w:t>664</w:t>
      </w:r>
      <w:r>
        <w:t xml:space="preserve"> </w:t>
      </w:r>
      <w:r w:rsidR="00191ACB">
        <w:t>analyses.</w:t>
      </w:r>
    </w:p>
    <w:p w14:paraId="788C6D21" w14:textId="2AF98DCD" w:rsidR="00005C5D" w:rsidRDefault="00005C5D" w:rsidP="00005C5D">
      <w:pPr>
        <w:pStyle w:val="Heading3"/>
      </w:pPr>
      <w:r>
        <w:t>Descriptive analyses</w:t>
      </w:r>
    </w:p>
    <w:p w14:paraId="42C1B249" w14:textId="0C4CCCFC" w:rsidR="00005C5D" w:rsidRDefault="00005C5D" w:rsidP="00005C5D">
      <w:r>
        <w:t>The following incidence rate computations will be performed:</w:t>
      </w:r>
    </w:p>
    <w:p w14:paraId="7960A4ED" w14:textId="0162858C" w:rsidR="00005C5D" w:rsidRDefault="006F0630" w:rsidP="00005C5D">
      <w:pPr>
        <w:pStyle w:val="ListParagraph"/>
        <w:numPr>
          <w:ilvl w:val="0"/>
          <w:numId w:val="11"/>
        </w:numPr>
      </w:pPr>
      <w:r>
        <w:t>25 groups of interest: new users of the 17 individual treatments, and new users of the 17 treatment classes</w:t>
      </w:r>
    </w:p>
    <w:p w14:paraId="3BA9F705" w14:textId="77777777" w:rsidR="006F0630" w:rsidRDefault="006F0630" w:rsidP="006F0630">
      <w:pPr>
        <w:pStyle w:val="ListParagraph"/>
      </w:pPr>
    </w:p>
    <w:p w14:paraId="275AA0AA" w14:textId="6C327E53" w:rsidR="006F0630" w:rsidRDefault="006F0630" w:rsidP="00005C5D">
      <w:pPr>
        <w:pStyle w:val="ListParagraph"/>
        <w:numPr>
          <w:ilvl w:val="0"/>
          <w:numId w:val="11"/>
        </w:numPr>
      </w:pPr>
      <w:r>
        <w:t>22 outcomes of interest</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4 databases: CCAE, MDCD, MDCR, Optum</w:t>
      </w:r>
    </w:p>
    <w:p w14:paraId="68252B43" w14:textId="78D43B46" w:rsidR="006F0630" w:rsidRPr="00005C5D" w:rsidRDefault="006F0630" w:rsidP="006F0630">
      <w:r>
        <w:t xml:space="preserve">The total number of analyses for outcomes of interest is therefore </w:t>
      </w:r>
      <w:r>
        <w:t>25 * 22 * 2</w:t>
      </w:r>
      <w:r>
        <w:t xml:space="preserve"> * 4 = </w:t>
      </w:r>
      <w:r>
        <w:t>4,400</w:t>
      </w:r>
      <w:bookmarkStart w:id="148" w:name="_GoBack"/>
      <w:bookmarkEnd w:id="148"/>
      <w:r>
        <w:t xml:space="preserve"> analyses</w:t>
      </w:r>
    </w:p>
    <w:p w14:paraId="3B635DAD" w14:textId="1E18F726" w:rsidR="00FC16B4" w:rsidRDefault="00FC16B4" w:rsidP="00EC2721">
      <w:pPr>
        <w:pStyle w:val="Heading2"/>
      </w:pPr>
      <w:bookmarkStart w:id="149" w:name="_Toc522432785"/>
      <w:r>
        <w:t>Output</w:t>
      </w:r>
      <w:bookmarkEnd w:id="149"/>
    </w:p>
    <w:p w14:paraId="215C3CAB" w14:textId="56A99FF3" w:rsidR="0036374B" w:rsidRDefault="00D15E8E" w:rsidP="00A456D7">
      <w:pPr>
        <w:pStyle w:val="BodyText12"/>
      </w:pPr>
      <w:r>
        <w:t>The output will be stor</w:t>
      </w:r>
      <w:r w:rsidR="00116980">
        <w:t xml:space="preserve">ed in the LEGEND evidence model, which is described elsewhere. </w:t>
      </w:r>
    </w:p>
    <w:p w14:paraId="1D422E3B" w14:textId="624699AF" w:rsidR="00FC16B4" w:rsidRPr="00FC16B4" w:rsidRDefault="00FC16B4" w:rsidP="00EC2721">
      <w:pPr>
        <w:pStyle w:val="Heading2"/>
      </w:pPr>
      <w:bookmarkStart w:id="150" w:name="_Toc522432786"/>
      <w:r>
        <w:t>Evidence Evaluation</w:t>
      </w:r>
      <w:bookmarkEnd w:id="150"/>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77777777" w:rsidR="00093EF7" w:rsidRDefault="00093EF7" w:rsidP="00B962D7">
      <w:pPr>
        <w:pStyle w:val="BodyText12"/>
        <w:numPr>
          <w:ilvl w:val="0"/>
          <w:numId w:val="9"/>
        </w:numPr>
      </w:pPr>
      <w:r>
        <w:t>Estimation for negative and positive controls, to assess residual error</w:t>
      </w:r>
    </w:p>
    <w:p w14:paraId="20F3435E" w14:textId="77777777" w:rsidR="00093EF7" w:rsidRDefault="00093EF7" w:rsidP="00B962D7">
      <w:pPr>
        <w:pStyle w:val="BodyText12"/>
        <w:numPr>
          <w:ilvl w:val="0"/>
          <w:numId w:val="9"/>
        </w:numPr>
      </w:pPr>
      <w:r w:rsidRPr="00B13D9A">
        <w:t xml:space="preserve">Negative </w:t>
      </w:r>
      <w:r>
        <w:t xml:space="preserve">and positive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640FDC0D"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r>
        <w:t xml:space="preserve"> </w:t>
      </w:r>
      <w:r>
        <w:fldChar w:fldCharType="begin"/>
      </w:r>
      <w:r w:rsidR="00FE029B">
        <w:instrText xml:space="preserve"> ADDIN EN.CITE &lt;EndNote&gt;&lt;Cite&gt;&lt;Author&gt;Schuemie&lt;/Author&gt;&lt;Year&gt;2014&lt;/Year&gt;&lt;RecNum&gt;4&lt;/RecNum&gt;&lt;DisplayText&gt;[20]&lt;/DisplayText&gt;&lt;record&gt;&lt;rec-number&gt;4&lt;/rec-number&gt;&lt;foreign-keys&gt;&lt;key app="EN" db-id="tv22eea9dazx5tewvvk5rdz9r5f59xv55ws0" timestamp="0"&gt;4&lt;/key&gt;&lt;/foreign-keys&gt;&lt;ref-type name="Journal Article"&gt;17&lt;/ref-type&gt;&lt;contributors&gt;&lt;authors&gt;&lt;author&gt;Schuemie, M. J.&lt;/author&gt;&lt;author&gt;Ryan, P. B.&lt;/author&gt;&lt;author&gt;DuMouchel, W.&lt;/author&gt;&lt;author&gt;Suchard, M. A.&lt;/author&gt;&lt;author&gt;Madigan, D.&lt;/author&gt;&lt;/authors&gt;&lt;/contributors&gt;&lt;auth-address&gt;Department of Medical Informatics, Erasmus University Medical Center Rotterdam, Rotterdam, The Netherlands; Observational Medical Outcomes Partnership, Foundation for the National Institutes of Health, Bethesda, MD, U.S.A.&lt;/auth-address&gt;&lt;titles&gt;&lt;title&gt;Interpreting observational studies: why empirical calibration is needed to correct p-values&lt;/title&gt;&lt;secondary-title&gt;Stat Med&lt;/secondary-title&gt;&lt;alt-title&gt;Statistics in medicine&lt;/alt-title&gt;&lt;/titles&gt;&lt;pages&gt;209-18&lt;/pages&gt;&lt;volume&gt;33&lt;/volume&gt;&lt;number&gt;2&lt;/number&gt;&lt;edition&gt;2013/08/01&lt;/edition&gt;&lt;keywords&gt;&lt;keyword&gt;Bias (Epidemiology)&lt;/keyword&gt;&lt;keyword&gt;Data Interpretation, Statistical&lt;/keyword&gt;&lt;keyword&gt;Drug-Induced Liver Injury/etiology&lt;/keyword&gt;&lt;keyword&gt;Female&lt;/keyword&gt;&lt;keyword&gt;Gastrointestinal Hemorrhage/etiology&lt;/keyword&gt;&lt;keyword&gt;Humans&lt;/keyword&gt;&lt;keyword&gt;Isoniazid/adverse effects&lt;/keyword&gt;&lt;keyword&gt;Male&lt;/keyword&gt;&lt;keyword&gt;Observational Studies as Topic/ methods&lt;/keyword&gt;&lt;keyword&gt;Research Design&lt;/keyword&gt;&lt;keyword&gt;Serotonin Uptake Inhibitors/adverse effects&lt;/keyword&gt;&lt;/keywords&gt;&lt;dates&gt;&lt;year&gt;2014&lt;/year&gt;&lt;pub-dates&gt;&lt;date&gt;Jan 30&lt;/date&gt;&lt;/pub-dates&gt;&lt;/dates&gt;&lt;isbn&gt;1097-0258 (Electronic)&amp;#xD;0277-6715 (Linking)&lt;/isbn&gt;&lt;accession-num&gt;23900808&lt;/accession-num&gt;&lt;urls&gt;&lt;/urls&gt;&lt;custom2&gt;PMC4285234&lt;/custom2&gt;&lt;electronic-resource-num&gt;10.1002/sim.5925&lt;/electronic-resource-num&gt;&lt;remote-database-provider&gt;NLM&lt;/remote-database-provider&gt;&lt;language&gt;Eng&lt;/language&gt;&lt;/record&gt;&lt;/Cite&gt;&lt;/EndNote&gt;</w:instrText>
      </w:r>
      <w:r>
        <w:fldChar w:fldCharType="separate"/>
      </w:r>
      <w:r w:rsidR="00FE029B">
        <w:rPr>
          <w:noProof/>
        </w:rPr>
        <w:t>[</w:t>
      </w:r>
      <w:hyperlink w:anchor="_ENREF_20" w:tooltip="Schuemie, 2014 #4" w:history="1">
        <w:r w:rsidR="00FE029B">
          <w:rPr>
            <w:noProof/>
          </w:rPr>
          <w:t>20</w:t>
        </w:r>
      </w:hyperlink>
      <w:r w:rsidR="00FE029B">
        <w:rPr>
          <w:noProof/>
        </w:rPr>
        <w:t>]</w:t>
      </w:r>
      <w:r>
        <w:fldChar w:fldCharType="end"/>
      </w:r>
      <w:r w:rsidRPr="00B13D9A">
        <w:t>.</w:t>
      </w:r>
    </w:p>
    <w:p w14:paraId="6656DBD1" w14:textId="7827FE64" w:rsidR="00093EF7" w:rsidRDefault="00093EF7" w:rsidP="00AA7710">
      <w:pPr>
        <w:pStyle w:val="BodyText12"/>
      </w:pPr>
      <w:r>
        <w:t>Positive control exposures and outcomes are pairs of exposures and outcomes where the hazard ratio is known to be of some magnitude greater than 1. We will synthesize positive controls by starting with the negative controls defined earlier, and adding additional, simulated outcomes during the time-at-risk until the desired true hazard ratio is achieved. The target hazard ratios are 1.5, 2 and 4. The negative and positive controls together will be used to estimate an empirical systematic error model, which will inform whether systematic error changes as a function of true effect size. The empirical systematic error model will then be applied to the target</w:t>
      </w:r>
      <w:r w:rsidRPr="00E66B21">
        <w:t xml:space="preserve"> </w:t>
      </w:r>
      <w:r w:rsidRPr="00B13D9A">
        <w:t xml:space="preserve">the target </w:t>
      </w:r>
      <w:r>
        <w:t xml:space="preserve">exposures and </w:t>
      </w:r>
      <w:r w:rsidRPr="00B13D9A">
        <w:t xml:space="preserve">outcome of interest to calibrate the </w:t>
      </w:r>
      <w:r>
        <w:t>confidence interval</w:t>
      </w:r>
      <w:r w:rsidR="0009094F">
        <w:t xml:space="preserve"> </w:t>
      </w:r>
      <w:r w:rsidR="0009094F">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 </w:instrText>
      </w:r>
      <w:r w:rsidR="00FE029B">
        <w:fldChar w:fldCharType="begin">
          <w:fldData xml:space="preserve">PEVuZE5vdGU+PENpdGU+PEF1dGhvcj5TY2h1ZW1pZTwvQXV0aG9yPjxZZWFyPjIwMTg8L1llYXI+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</w:fldData>
        </w:fldChar>
      </w:r>
      <w:r w:rsidR="00FE029B">
        <w:instrText xml:space="preserve"> ADDIN EN.CITE.DATA </w:instrText>
      </w:r>
      <w:r w:rsidR="00FE029B">
        <w:fldChar w:fldCharType="end"/>
      </w:r>
      <w:r w:rsidR="0009094F">
        <w:fldChar w:fldCharType="separate"/>
      </w:r>
      <w:r w:rsidR="00FE029B">
        <w:rPr>
          <w:noProof/>
        </w:rPr>
        <w:t>[</w:t>
      </w:r>
      <w:hyperlink w:anchor="_ENREF_19" w:tooltip="Schuemie, 2018 #100" w:history="1">
        <w:r w:rsidR="00FE029B">
          <w:rPr>
            <w:noProof/>
          </w:rPr>
          <w:t>19</w:t>
        </w:r>
      </w:hyperlink>
      <w:r w:rsidR="00FE029B">
        <w:rPr>
          <w:noProof/>
        </w:rPr>
        <w:t>]</w:t>
      </w:r>
      <w:r w:rsidR="0009094F">
        <w:fldChar w:fldCharType="end"/>
      </w:r>
      <w:r>
        <w:t>.</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Heading1"/>
      </w:pPr>
      <w:bookmarkStart w:id="151" w:name="_Toc522432787"/>
      <w:r>
        <w:lastRenderedPageBreak/>
        <w:t>Study</w:t>
      </w:r>
      <w:r w:rsidR="008D795E">
        <w:t xml:space="preserve"> Diagnostics</w:t>
      </w:r>
      <w:bookmarkEnd w:id="151"/>
    </w:p>
    <w:p w14:paraId="7E74B389" w14:textId="0FD042B9" w:rsidR="008D795E" w:rsidRDefault="008D795E" w:rsidP="00EC2721">
      <w:pPr>
        <w:pStyle w:val="Heading2"/>
      </w:pPr>
      <w:bookmarkStart w:id="152" w:name="_Toc522432788"/>
      <w:r>
        <w:t>Sample Size and Study Power</w:t>
      </w:r>
      <w:bookmarkEnd w:id="152"/>
    </w:p>
    <w:p w14:paraId="06AEEBA5" w14:textId="77777777" w:rsidR="00A7773B" w:rsidRDefault="00A7773B" w:rsidP="005E604A">
      <w:pPr>
        <w:pStyle w:val="BodyText12"/>
      </w:pPr>
    </w:p>
    <w:p w14:paraId="75A706C2" w14:textId="42F60474" w:rsidR="008D795E" w:rsidRDefault="005E604A" w:rsidP="00901EE4">
      <w:pPr>
        <w:pStyle w:val="Heading2"/>
      </w:pPr>
      <w:r>
        <w:t xml:space="preserve"> </w:t>
      </w:r>
      <w:bookmarkStart w:id="153" w:name="_Toc522432789"/>
      <w:r w:rsidR="005C715F">
        <w:t>Cohort Comparability</w:t>
      </w:r>
      <w:bookmarkEnd w:id="153"/>
      <w:r w:rsidR="005C715F">
        <w:t xml:space="preserve"> </w:t>
      </w:r>
    </w:p>
    <w:p w14:paraId="44ADE6AE" w14:textId="6FA3563F" w:rsidR="005C715F" w:rsidRDefault="005C715F" w:rsidP="00EC2721">
      <w:pPr>
        <w:pStyle w:val="Heading2"/>
      </w:pPr>
      <w:bookmarkStart w:id="154" w:name="_Toc522432790"/>
      <w:r>
        <w:t>Systematic Error Assessment</w:t>
      </w:r>
      <w:bookmarkEnd w:id="154"/>
      <w:r>
        <w:t xml:space="preserve"> </w:t>
      </w:r>
    </w:p>
    <w:p w14:paraId="581C7135" w14:textId="1BF626EB" w:rsidR="00FC16B4" w:rsidRDefault="00FC16B4" w:rsidP="00EC2721">
      <w:pPr>
        <w:pStyle w:val="Heading1"/>
      </w:pPr>
      <w:bookmarkStart w:id="155" w:name="_Toc522432791"/>
      <w:r>
        <w:t>Strengths and Limitations of the Research Methods</w:t>
      </w:r>
      <w:bookmarkEnd w:id="155"/>
    </w:p>
    <w:p w14:paraId="725E0B67" w14:textId="77777777" w:rsidR="00FC16B4" w:rsidRDefault="00FC16B4" w:rsidP="00FC16B4">
      <w:r>
        <w:t>Strength</w:t>
      </w:r>
    </w:p>
    <w:p w14:paraId="1CE85BE4" w14:textId="77777777" w:rsidR="00FC16B4" w:rsidRDefault="00FC16B4" w:rsidP="005422D1">
      <w:pPr>
        <w:numPr>
          <w:ilvl w:val="0"/>
          <w:numId w:val="1"/>
        </w:numPr>
        <w:spacing w:after="0"/>
        <w:contextualSpacing/>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Heading1"/>
      </w:pPr>
      <w:bookmarkStart w:id="156" w:name="_Toc522432792"/>
      <w:r>
        <w:t>Protection of Human Subjects</w:t>
      </w:r>
      <w:bookmarkEnd w:id="156"/>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Heading1"/>
      </w:pPr>
      <w:bookmarkStart w:id="157" w:name="_Toc522432793"/>
      <w:r>
        <w:t>Management and Reporting of Adverse Events and Adverse Reactions</w:t>
      </w:r>
      <w:bookmarkEnd w:id="157"/>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158" w:name="_Toc522432794"/>
      <w:r>
        <w:t>Plans for Disseminating and Communicating Study Results</w:t>
      </w:r>
      <w:bookmarkEnd w:id="158"/>
    </w:p>
    <w:p w14:paraId="1866BD4C" w14:textId="5324B93C"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r w:rsidR="002F3533">
        <w:t>The results will also be presented at the OHDSI 2018 Symposium.</w:t>
      </w:r>
    </w:p>
    <w:p w14:paraId="381F3219" w14:textId="2DB7A9A0" w:rsidR="00F34D22" w:rsidRDefault="00F34D22" w:rsidP="00EC2721">
      <w:pPr>
        <w:pStyle w:val="Heading1"/>
      </w:pPr>
      <w:bookmarkStart w:id="159" w:name="_Toc522432795"/>
      <w:r>
        <w:lastRenderedPageBreak/>
        <w:t>References</w:t>
      </w:r>
      <w:bookmarkEnd w:id="159"/>
    </w:p>
    <w:bookmarkStart w:id="160" w:name="_1pxezwc" w:colFirst="0" w:colLast="0"/>
    <w:bookmarkEnd w:id="160"/>
    <w:p w14:paraId="4BB8589B" w14:textId="77777777" w:rsidR="00FE029B" w:rsidRPr="00FE029B" w:rsidRDefault="00570A48" w:rsidP="00FE029B">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161" w:name="_ENREF_1"/>
      <w:r w:rsidR="00FE029B" w:rsidRPr="00FE029B">
        <w:t>1.</w:t>
      </w:r>
      <w:r w:rsidR="00FE029B" w:rsidRPr="00FE029B">
        <w:tab/>
        <w:t xml:space="preserve">Schuemie, M.J., et al., </w:t>
      </w:r>
      <w:r w:rsidR="00FE029B" w:rsidRPr="00FE029B">
        <w:rPr>
          <w:i/>
        </w:rPr>
        <w:t>Improving reproducibility by using high-throughput observational studies with empirical calibration.</w:t>
      </w:r>
      <w:r w:rsidR="00FE029B" w:rsidRPr="00FE029B">
        <w:t xml:space="preserve"> Philos Trans A Math Phys Eng Sci, 2018. </w:t>
      </w:r>
      <w:r w:rsidR="00FE029B" w:rsidRPr="00FE029B">
        <w:rPr>
          <w:b/>
        </w:rPr>
        <w:t>376</w:t>
      </w:r>
      <w:r w:rsidR="00FE029B" w:rsidRPr="00FE029B">
        <w:t>(2128).</w:t>
      </w:r>
      <w:bookmarkEnd w:id="161"/>
    </w:p>
    <w:p w14:paraId="5AF9D34C" w14:textId="77777777" w:rsidR="00FE029B" w:rsidRPr="00FE029B" w:rsidRDefault="00FE029B" w:rsidP="00FE029B">
      <w:pPr>
        <w:pStyle w:val="EndNoteBibliography"/>
        <w:spacing w:after="0"/>
        <w:ind w:left="720" w:hanging="720"/>
      </w:pPr>
      <w:bookmarkStart w:id="162" w:name="_ENREF_2"/>
      <w:r w:rsidRPr="00FE029B">
        <w:t>2.</w:t>
      </w:r>
      <w:r w:rsidRPr="00FE029B">
        <w:tab/>
        <w:t xml:space="preserve">Udo, R., et al., </w:t>
      </w:r>
      <w:r w:rsidRPr="00FE029B">
        <w:rPr>
          <w:i/>
        </w:rPr>
        <w:t>Validity of diagnostic codes and laboratory measurements to identify patients with idiopathic acute liver injury in a hospital database.</w:t>
      </w:r>
      <w:r w:rsidRPr="00FE029B">
        <w:t xml:space="preserve"> Pharmacoepidemiol Drug Saf, 2016. </w:t>
      </w:r>
      <w:r w:rsidRPr="00FE029B">
        <w:rPr>
          <w:b/>
        </w:rPr>
        <w:t>25 Suppl 1</w:t>
      </w:r>
      <w:r w:rsidRPr="00FE029B">
        <w:t>: p. 21-8.</w:t>
      </w:r>
      <w:bookmarkEnd w:id="162"/>
    </w:p>
    <w:p w14:paraId="24FAAE17" w14:textId="77777777" w:rsidR="00FE029B" w:rsidRPr="00FE029B" w:rsidRDefault="00FE029B" w:rsidP="00FE029B">
      <w:pPr>
        <w:pStyle w:val="EndNoteBibliography"/>
        <w:spacing w:after="0"/>
        <w:ind w:left="720" w:hanging="720"/>
      </w:pPr>
      <w:bookmarkStart w:id="163" w:name="_ENREF_3"/>
      <w:r w:rsidRPr="00FE029B">
        <w:t>3.</w:t>
      </w:r>
      <w:r w:rsidRPr="00FE029B">
        <w:tab/>
        <w:t xml:space="preserve">Mody, R., et al., </w:t>
      </w:r>
      <w:r w:rsidRPr="00FE029B">
        <w:rPr>
          <w:i/>
        </w:rPr>
        <w:t>Prevalence and risk of developing comorbid conditions in patients with chronic constipation.</w:t>
      </w:r>
      <w:r w:rsidRPr="00FE029B">
        <w:t xml:space="preserve"> Curr Med Res Opin, 2014. </w:t>
      </w:r>
      <w:r w:rsidRPr="00FE029B">
        <w:rPr>
          <w:b/>
        </w:rPr>
        <w:t>30</w:t>
      </w:r>
      <w:r w:rsidRPr="00FE029B">
        <w:t>(12): p. 2505-13.</w:t>
      </w:r>
      <w:bookmarkEnd w:id="163"/>
    </w:p>
    <w:p w14:paraId="47E41198" w14:textId="77777777" w:rsidR="00FE029B" w:rsidRPr="00FE029B" w:rsidRDefault="00FE029B" w:rsidP="00FE029B">
      <w:pPr>
        <w:pStyle w:val="EndNoteBibliography"/>
        <w:spacing w:after="0"/>
        <w:ind w:left="720" w:hanging="720"/>
      </w:pPr>
      <w:bookmarkStart w:id="164" w:name="_ENREF_4"/>
      <w:r w:rsidRPr="00FE029B">
        <w:t>4.</w:t>
      </w:r>
      <w:r w:rsidRPr="00FE029B">
        <w:tab/>
        <w:t xml:space="preserve">McCoy, T.H., Jr., et al., </w:t>
      </w:r>
      <w:r w:rsidRPr="00FE029B">
        <w:rPr>
          <w:i/>
        </w:rPr>
        <w:t>Underreporting of Delirium in Statewide Claims Data: Implications for Clinical Care and Predictive Modeling.</w:t>
      </w:r>
      <w:r w:rsidRPr="00FE029B">
        <w:t xml:space="preserve"> Psychosomatics, 2016. </w:t>
      </w:r>
      <w:r w:rsidRPr="00FE029B">
        <w:rPr>
          <w:b/>
        </w:rPr>
        <w:t>57</w:t>
      </w:r>
      <w:r w:rsidRPr="00FE029B">
        <w:t>(5): p. 480-8.</w:t>
      </w:r>
      <w:bookmarkEnd w:id="164"/>
    </w:p>
    <w:p w14:paraId="20B33D61" w14:textId="77777777" w:rsidR="00FE029B" w:rsidRPr="00FE029B" w:rsidRDefault="00FE029B" w:rsidP="00FE029B">
      <w:pPr>
        <w:pStyle w:val="EndNoteBibliography"/>
        <w:spacing w:after="0"/>
        <w:ind w:left="720" w:hanging="720"/>
      </w:pPr>
      <w:bookmarkStart w:id="165" w:name="_ENREF_5"/>
      <w:r w:rsidRPr="00FE029B">
        <w:t>5.</w:t>
      </w:r>
      <w:r w:rsidRPr="00FE029B">
        <w:tab/>
        <w:t xml:space="preserve">Broder, M.S., et al., </w:t>
      </w:r>
      <w:r w:rsidRPr="00FE029B">
        <w:rPr>
          <w:i/>
        </w:rPr>
        <w:t>Healthcare and economic impact of diarrhea in patients with carcinoid syndrome.</w:t>
      </w:r>
      <w:r w:rsidRPr="00FE029B">
        <w:t xml:space="preserve"> World J Gastroenterol, 2016. </w:t>
      </w:r>
      <w:r w:rsidRPr="00FE029B">
        <w:rPr>
          <w:b/>
        </w:rPr>
        <w:t>22</w:t>
      </w:r>
      <w:r w:rsidRPr="00FE029B">
        <w:t>(6): p. 2118-25.</w:t>
      </w:r>
      <w:bookmarkEnd w:id="165"/>
    </w:p>
    <w:p w14:paraId="5F94C21F" w14:textId="77777777" w:rsidR="00FE029B" w:rsidRPr="00FE029B" w:rsidRDefault="00FE029B" w:rsidP="00FE029B">
      <w:pPr>
        <w:pStyle w:val="EndNoteBibliography"/>
        <w:spacing w:after="0"/>
        <w:ind w:left="720" w:hanging="720"/>
      </w:pPr>
      <w:bookmarkStart w:id="166" w:name="_ENREF_6"/>
      <w:r w:rsidRPr="00FE029B">
        <w:t>6.</w:t>
      </w:r>
      <w:r w:rsidRPr="00FE029B">
        <w:tab/>
        <w:t xml:space="preserve">Lanteigne, A., et al., </w:t>
      </w:r>
      <w:r w:rsidRPr="00FE029B">
        <w:rPr>
          <w:i/>
        </w:rPr>
        <w:t>Serotonin-norepinephrine reuptake inhibitor and selective serotonin reuptake inhibitor use and risk of fractures: a new-user cohort study among US adults aged 50 years and older.</w:t>
      </w:r>
      <w:r w:rsidRPr="00FE029B">
        <w:t xml:space="preserve"> CNS Drugs, 2015. </w:t>
      </w:r>
      <w:r w:rsidRPr="00FE029B">
        <w:rPr>
          <w:b/>
        </w:rPr>
        <w:t>29</w:t>
      </w:r>
      <w:r w:rsidRPr="00FE029B">
        <w:t>(3): p. 245-52.</w:t>
      </w:r>
      <w:bookmarkEnd w:id="166"/>
    </w:p>
    <w:p w14:paraId="266EAA91" w14:textId="77777777" w:rsidR="00FE029B" w:rsidRPr="00FE029B" w:rsidRDefault="00FE029B" w:rsidP="00FE029B">
      <w:pPr>
        <w:pStyle w:val="EndNoteBibliography"/>
        <w:spacing w:after="0"/>
        <w:ind w:left="720" w:hanging="720"/>
      </w:pPr>
      <w:bookmarkStart w:id="167" w:name="_ENREF_7"/>
      <w:r w:rsidRPr="00FE029B">
        <w:t>7.</w:t>
      </w:r>
      <w:r w:rsidRPr="00FE029B">
        <w:tab/>
        <w:t xml:space="preserve">Wernli, K.J., et al., </w:t>
      </w:r>
      <w:r w:rsidRPr="00FE029B">
        <w:rPr>
          <w:i/>
        </w:rPr>
        <w:t>Risks Associated With Anesthesia Services During Colonoscopy.</w:t>
      </w:r>
      <w:r w:rsidRPr="00FE029B">
        <w:t xml:space="preserve"> Gastroenterology, 2016. </w:t>
      </w:r>
      <w:r w:rsidRPr="00FE029B">
        <w:rPr>
          <w:b/>
        </w:rPr>
        <w:t>150</w:t>
      </w:r>
      <w:r w:rsidRPr="00FE029B">
        <w:t>(4): p. 888-94; quiz e18.</w:t>
      </w:r>
      <w:bookmarkEnd w:id="167"/>
    </w:p>
    <w:p w14:paraId="0ABA3B5B" w14:textId="77777777" w:rsidR="00FE029B" w:rsidRPr="00FE029B" w:rsidRDefault="00FE029B" w:rsidP="00FE029B">
      <w:pPr>
        <w:pStyle w:val="EndNoteBibliography"/>
        <w:spacing w:after="0"/>
        <w:ind w:left="720" w:hanging="720"/>
      </w:pPr>
      <w:bookmarkStart w:id="168" w:name="_ENREF_8"/>
      <w:r w:rsidRPr="00FE029B">
        <w:t>8.</w:t>
      </w:r>
      <w:r w:rsidRPr="00FE029B">
        <w:tab/>
        <w:t xml:space="preserve">Lu, M.C., et al., </w:t>
      </w:r>
      <w:r w:rsidRPr="00FE029B">
        <w:rPr>
          <w:i/>
        </w:rPr>
        <w:t>Higher Risk of Thyroid Disorders in Young Patients with Type 1 Diabetes: A 12-Year Nationwide, Population-Based, Retrospective Cohort Study.</w:t>
      </w:r>
      <w:r w:rsidRPr="00FE029B">
        <w:t xml:space="preserve"> PLoS One, 2016. </w:t>
      </w:r>
      <w:r w:rsidRPr="00FE029B">
        <w:rPr>
          <w:b/>
        </w:rPr>
        <w:t>11</w:t>
      </w:r>
      <w:r w:rsidRPr="00FE029B">
        <w:t>(3): p. e0152168.</w:t>
      </w:r>
      <w:bookmarkEnd w:id="168"/>
    </w:p>
    <w:p w14:paraId="4692BD9E" w14:textId="77777777" w:rsidR="00FE029B" w:rsidRPr="00FE029B" w:rsidRDefault="00FE029B" w:rsidP="00FE029B">
      <w:pPr>
        <w:pStyle w:val="EndNoteBibliography"/>
        <w:spacing w:after="0"/>
        <w:ind w:left="720" w:hanging="720"/>
      </w:pPr>
      <w:bookmarkStart w:id="169" w:name="_ENREF_9"/>
      <w:r w:rsidRPr="00FE029B">
        <w:t>9.</w:t>
      </w:r>
      <w:r w:rsidRPr="00FE029B">
        <w:tab/>
        <w:t xml:space="preserve">Stein, J.D., T.S. Blachley, and D.C. Musch, </w:t>
      </w:r>
      <w:r w:rsidRPr="00FE029B">
        <w:rPr>
          <w:i/>
        </w:rPr>
        <w:t>Identification of persons with incident ocular diseases using health care claims databases.</w:t>
      </w:r>
      <w:r w:rsidRPr="00FE029B">
        <w:t xml:space="preserve"> Am J Ophthalmol, 2013. </w:t>
      </w:r>
      <w:r w:rsidRPr="00FE029B">
        <w:rPr>
          <w:b/>
        </w:rPr>
        <w:t>156</w:t>
      </w:r>
      <w:r w:rsidRPr="00FE029B">
        <w:t>(6): p. 1169-1175 e3.</w:t>
      </w:r>
      <w:bookmarkEnd w:id="169"/>
    </w:p>
    <w:p w14:paraId="69145092" w14:textId="77777777" w:rsidR="00FE029B" w:rsidRPr="00FE029B" w:rsidRDefault="00FE029B" w:rsidP="00FE029B">
      <w:pPr>
        <w:pStyle w:val="EndNoteBibliography"/>
        <w:spacing w:after="0"/>
        <w:ind w:left="720" w:hanging="720"/>
      </w:pPr>
      <w:bookmarkStart w:id="170" w:name="_ENREF_10"/>
      <w:r w:rsidRPr="00FE029B">
        <w:t>10.</w:t>
      </w:r>
      <w:r w:rsidRPr="00FE029B">
        <w:tab/>
        <w:t xml:space="preserve">Wu, C.S., et al., </w:t>
      </w:r>
      <w:r w:rsidRPr="00FE029B">
        <w:rPr>
          <w:i/>
        </w:rPr>
        <w:t>Comparative risk of seizure with use of first- and second-generation antipsychotics in patients with schizophrenia and mood disorders.</w:t>
      </w:r>
      <w:r w:rsidRPr="00FE029B">
        <w:t xml:space="preserve"> J Clin Psychiatry, 2016. </w:t>
      </w:r>
      <w:r w:rsidRPr="00FE029B">
        <w:rPr>
          <w:b/>
        </w:rPr>
        <w:t>77</w:t>
      </w:r>
      <w:r w:rsidRPr="00FE029B">
        <w:t>(5): p. e573-9.</w:t>
      </w:r>
      <w:bookmarkEnd w:id="170"/>
    </w:p>
    <w:p w14:paraId="54448808" w14:textId="77777777" w:rsidR="00FE029B" w:rsidRPr="00FE029B" w:rsidRDefault="00FE029B" w:rsidP="00FE029B">
      <w:pPr>
        <w:pStyle w:val="EndNoteBibliography"/>
        <w:spacing w:after="0"/>
        <w:ind w:left="720" w:hanging="720"/>
      </w:pPr>
      <w:bookmarkStart w:id="171" w:name="_ENREF_11"/>
      <w:r w:rsidRPr="00FE029B">
        <w:t>11.</w:t>
      </w:r>
      <w:r w:rsidRPr="00FE029B">
        <w:tab/>
        <w:t xml:space="preserve">Callahan, S.T., et al., </w:t>
      </w:r>
      <w:r w:rsidRPr="00FE029B">
        <w:rPr>
          <w:i/>
        </w:rPr>
        <w:t>Identifying suicidal behavior among adolescents using administrative claims data.</w:t>
      </w:r>
      <w:r w:rsidRPr="00FE029B">
        <w:t xml:space="preserve"> Pharmacoepidemiol Drug Saf, 2013. </w:t>
      </w:r>
      <w:r w:rsidRPr="00FE029B">
        <w:rPr>
          <w:b/>
        </w:rPr>
        <w:t>22</w:t>
      </w:r>
      <w:r w:rsidRPr="00FE029B">
        <w:t>(7): p. 769-75.</w:t>
      </w:r>
      <w:bookmarkEnd w:id="171"/>
    </w:p>
    <w:p w14:paraId="3563C6A3" w14:textId="77777777" w:rsidR="00FE029B" w:rsidRPr="00FE029B" w:rsidRDefault="00FE029B" w:rsidP="00FE029B">
      <w:pPr>
        <w:pStyle w:val="EndNoteBibliography"/>
        <w:spacing w:after="0"/>
        <w:ind w:left="720" w:hanging="720"/>
      </w:pPr>
      <w:bookmarkStart w:id="172" w:name="_ENREF_12"/>
      <w:r w:rsidRPr="00FE029B">
        <w:t>12.</w:t>
      </w:r>
      <w:r w:rsidRPr="00FE029B">
        <w:tab/>
        <w:t xml:space="preserve">Lee, C.F., et al., </w:t>
      </w:r>
      <w:r w:rsidRPr="00FE029B">
        <w:rPr>
          <w:i/>
        </w:rPr>
        <w:t>Increased risk of tinnitus in patients with temporomandibular disorder: a retrospective population-based cohort study.</w:t>
      </w:r>
      <w:r w:rsidRPr="00FE029B">
        <w:t xml:space="preserve"> Eur Arch Otorhinolaryngol, 2016. </w:t>
      </w:r>
      <w:r w:rsidRPr="00FE029B">
        <w:rPr>
          <w:b/>
        </w:rPr>
        <w:t>273</w:t>
      </w:r>
      <w:r w:rsidRPr="00FE029B">
        <w:t>(1): p. 203-8.</w:t>
      </w:r>
      <w:bookmarkEnd w:id="172"/>
    </w:p>
    <w:p w14:paraId="11222DCE" w14:textId="77777777" w:rsidR="00FE029B" w:rsidRPr="00FE029B" w:rsidRDefault="00FE029B" w:rsidP="00FE029B">
      <w:pPr>
        <w:pStyle w:val="EndNoteBibliography"/>
        <w:spacing w:after="0"/>
        <w:ind w:left="720" w:hanging="720"/>
      </w:pPr>
      <w:bookmarkStart w:id="173" w:name="_ENREF_13"/>
      <w:r w:rsidRPr="00FE029B">
        <w:t>13.</w:t>
      </w:r>
      <w:r w:rsidRPr="00FE029B">
        <w:tab/>
        <w:t xml:space="preserve">Leonard, C.E., et al., </w:t>
      </w:r>
      <w:r w:rsidRPr="00FE029B">
        <w:rPr>
          <w:i/>
        </w:rPr>
        <w:t>Antidepressants and the risk of sudden cardiac death and ventricular arrhythmia.</w:t>
      </w:r>
      <w:r w:rsidRPr="00FE029B">
        <w:t xml:space="preserve"> Pharmacoepidemiol Drug Saf, 2011. </w:t>
      </w:r>
      <w:r w:rsidRPr="00FE029B">
        <w:rPr>
          <w:b/>
        </w:rPr>
        <w:t>20</w:t>
      </w:r>
      <w:r w:rsidRPr="00FE029B">
        <w:t>(9): p. 903-13.</w:t>
      </w:r>
      <w:bookmarkEnd w:id="173"/>
    </w:p>
    <w:p w14:paraId="320C203B" w14:textId="77777777" w:rsidR="00FE029B" w:rsidRPr="00FE029B" w:rsidRDefault="00FE029B" w:rsidP="00FE029B">
      <w:pPr>
        <w:pStyle w:val="EndNoteBibliography"/>
        <w:spacing w:after="0"/>
        <w:ind w:left="720" w:hanging="720"/>
      </w:pPr>
      <w:bookmarkStart w:id="174" w:name="_ENREF_14"/>
      <w:r w:rsidRPr="00FE029B">
        <w:t>14.</w:t>
      </w:r>
      <w:r w:rsidRPr="00FE029B">
        <w:tab/>
        <w:t xml:space="preserve">Voss, E.A., et al., </w:t>
      </w:r>
      <w:r w:rsidRPr="00FE029B">
        <w:rPr>
          <w:i/>
        </w:rPr>
        <w:t>Accuracy of an automated knowledge base for identifying drug adverse reactions.</w:t>
      </w:r>
      <w:r w:rsidRPr="00FE029B">
        <w:t xml:space="preserve"> J Biomed Inform, 2017. </w:t>
      </w:r>
      <w:r w:rsidRPr="00FE029B">
        <w:rPr>
          <w:b/>
        </w:rPr>
        <w:t>66</w:t>
      </w:r>
      <w:r w:rsidRPr="00FE029B">
        <w:t>: p. 72-81.</w:t>
      </w:r>
      <w:bookmarkEnd w:id="174"/>
    </w:p>
    <w:p w14:paraId="209C4D3F" w14:textId="77777777" w:rsidR="00FE029B" w:rsidRPr="00FE029B" w:rsidRDefault="00FE029B" w:rsidP="00FE029B">
      <w:pPr>
        <w:pStyle w:val="EndNoteBibliography"/>
        <w:spacing w:after="0"/>
        <w:ind w:left="720" w:hanging="720"/>
      </w:pPr>
      <w:bookmarkStart w:id="175" w:name="_ENREF_15"/>
      <w:r w:rsidRPr="00FE029B">
        <w:t>15.</w:t>
      </w:r>
      <w:r w:rsidRPr="00FE029B">
        <w:tab/>
        <w:t xml:space="preserve">Winnenburg, R., et al., </w:t>
      </w:r>
      <w:r w:rsidRPr="00FE029B">
        <w:rPr>
          <w:i/>
        </w:rPr>
        <w:t>Leveraging MEDLINE indexing for pharmacovigilance - Inherent limitations and mitigation strategies.</w:t>
      </w:r>
      <w:r w:rsidRPr="00FE029B">
        <w:t xml:space="preserve"> J Biomed Inform, 2015. </w:t>
      </w:r>
      <w:r w:rsidRPr="00FE029B">
        <w:rPr>
          <w:b/>
        </w:rPr>
        <w:t>57</w:t>
      </w:r>
      <w:r w:rsidRPr="00FE029B">
        <w:t>: p. 425-35.</w:t>
      </w:r>
      <w:bookmarkEnd w:id="175"/>
    </w:p>
    <w:p w14:paraId="525E92F7" w14:textId="77777777" w:rsidR="00FE029B" w:rsidRPr="00FE029B" w:rsidRDefault="00FE029B" w:rsidP="00FE029B">
      <w:pPr>
        <w:pStyle w:val="EndNoteBibliography"/>
        <w:spacing w:after="0"/>
        <w:ind w:left="720" w:hanging="720"/>
      </w:pPr>
      <w:bookmarkStart w:id="176" w:name="_ENREF_16"/>
      <w:r w:rsidRPr="00FE029B">
        <w:t>16.</w:t>
      </w:r>
      <w:r w:rsidRPr="00FE029B">
        <w:tab/>
        <w:t xml:space="preserve">Duke, J., J. Friedlin, and X. Li, </w:t>
      </w:r>
      <w:r w:rsidRPr="00FE029B">
        <w:rPr>
          <w:i/>
        </w:rPr>
        <w:t>Consistency in the safety labeling of bioequivalent medications.</w:t>
      </w:r>
      <w:r w:rsidRPr="00FE029B">
        <w:t xml:space="preserve"> Pharmacoepidemiol Drug Saf, 2013. </w:t>
      </w:r>
      <w:r w:rsidRPr="00FE029B">
        <w:rPr>
          <w:b/>
        </w:rPr>
        <w:t>22</w:t>
      </w:r>
      <w:r w:rsidRPr="00FE029B">
        <w:t>(3): p. 294-301.</w:t>
      </w:r>
      <w:bookmarkEnd w:id="176"/>
    </w:p>
    <w:p w14:paraId="4EA882C1" w14:textId="77777777" w:rsidR="00FE029B" w:rsidRPr="00FE029B" w:rsidRDefault="00FE029B" w:rsidP="00FE029B">
      <w:pPr>
        <w:pStyle w:val="EndNoteBibliography"/>
        <w:spacing w:after="0"/>
        <w:ind w:left="720" w:hanging="720"/>
      </w:pPr>
      <w:bookmarkStart w:id="177" w:name="_ENREF_17"/>
      <w:r w:rsidRPr="00FE029B">
        <w:t>17.</w:t>
      </w:r>
      <w:r w:rsidRPr="00FE029B">
        <w:tab/>
        <w:t xml:space="preserve">Evans, S.J., P.C. Waller, and S. Davis, </w:t>
      </w:r>
      <w:r w:rsidRPr="00FE029B">
        <w:rPr>
          <w:i/>
        </w:rPr>
        <w:t>Use of proportional reporting ratios (PRRs) for signal generation from spontaneous adverse drug reaction reports.</w:t>
      </w:r>
      <w:r w:rsidRPr="00FE029B">
        <w:t xml:space="preserve"> Pharmacoepidemiol Drug Saf, 2001. </w:t>
      </w:r>
      <w:r w:rsidRPr="00FE029B">
        <w:rPr>
          <w:b/>
        </w:rPr>
        <w:t>10</w:t>
      </w:r>
      <w:r w:rsidRPr="00FE029B">
        <w:t>(6): p. 483-6.</w:t>
      </w:r>
      <w:bookmarkEnd w:id="177"/>
    </w:p>
    <w:p w14:paraId="7DB44B80" w14:textId="77777777" w:rsidR="00FE029B" w:rsidRPr="00FE029B" w:rsidRDefault="00FE029B" w:rsidP="00FE029B">
      <w:pPr>
        <w:pStyle w:val="EndNoteBibliography"/>
        <w:spacing w:after="0"/>
        <w:ind w:left="720" w:hanging="720"/>
      </w:pPr>
      <w:bookmarkStart w:id="178" w:name="_ENREF_18"/>
      <w:r w:rsidRPr="00FE029B">
        <w:t>18.</w:t>
      </w:r>
      <w:r w:rsidRPr="00FE029B">
        <w:tab/>
        <w:t xml:space="preserve">Banda, J.M., et al., </w:t>
      </w:r>
      <w:r w:rsidRPr="00FE029B">
        <w:rPr>
          <w:i/>
        </w:rPr>
        <w:t>A curated and standardized adverse drug event resource to accelerate drug safety research.</w:t>
      </w:r>
      <w:r w:rsidRPr="00FE029B">
        <w:t xml:space="preserve"> Sci Data, 2016. </w:t>
      </w:r>
      <w:r w:rsidRPr="00FE029B">
        <w:rPr>
          <w:b/>
        </w:rPr>
        <w:t>3</w:t>
      </w:r>
      <w:r w:rsidRPr="00FE029B">
        <w:t>: p. 160026.</w:t>
      </w:r>
      <w:bookmarkEnd w:id="178"/>
    </w:p>
    <w:p w14:paraId="0EB0C241" w14:textId="77777777" w:rsidR="00FE029B" w:rsidRPr="00FE029B" w:rsidRDefault="00FE029B" w:rsidP="00FE029B">
      <w:pPr>
        <w:pStyle w:val="EndNoteBibliography"/>
        <w:spacing w:after="0"/>
        <w:ind w:left="720" w:hanging="720"/>
      </w:pPr>
      <w:bookmarkStart w:id="179" w:name="_ENREF_19"/>
      <w:r w:rsidRPr="00FE029B">
        <w:t>19.</w:t>
      </w:r>
      <w:r w:rsidRPr="00FE029B">
        <w:tab/>
        <w:t xml:space="preserve">Schuemie, M.J., et al., </w:t>
      </w:r>
      <w:r w:rsidRPr="00FE029B">
        <w:rPr>
          <w:i/>
        </w:rPr>
        <w:t>Empirical confidence interval calibration for population-level effect estimation studies in observational healthcare data.</w:t>
      </w:r>
      <w:r w:rsidRPr="00FE029B">
        <w:t xml:space="preserve"> Proc Natl Acad Sci U S A, 2018. </w:t>
      </w:r>
      <w:r w:rsidRPr="00FE029B">
        <w:rPr>
          <w:b/>
        </w:rPr>
        <w:t>115</w:t>
      </w:r>
      <w:r w:rsidRPr="00FE029B">
        <w:t>(11): p. 2571-2577.</w:t>
      </w:r>
      <w:bookmarkEnd w:id="179"/>
    </w:p>
    <w:p w14:paraId="1002005F" w14:textId="77777777" w:rsidR="00FE029B" w:rsidRPr="00FE029B" w:rsidRDefault="00FE029B" w:rsidP="00FE029B">
      <w:pPr>
        <w:pStyle w:val="EndNoteBibliography"/>
        <w:ind w:left="720" w:hanging="720"/>
      </w:pPr>
      <w:bookmarkStart w:id="180" w:name="_ENREF_20"/>
      <w:r w:rsidRPr="00FE029B">
        <w:t>20.</w:t>
      </w:r>
      <w:r w:rsidRPr="00FE029B">
        <w:tab/>
        <w:t xml:space="preserve">Schuemie, M.J., et al., </w:t>
      </w:r>
      <w:r w:rsidRPr="00FE029B">
        <w:rPr>
          <w:i/>
        </w:rPr>
        <w:t>Interpreting observational studies: why empirical calibration is needed to correct p-values.</w:t>
      </w:r>
      <w:r w:rsidRPr="00FE029B">
        <w:t xml:space="preserve"> Stat Med, 2014. </w:t>
      </w:r>
      <w:r w:rsidRPr="00FE029B">
        <w:rPr>
          <w:b/>
        </w:rPr>
        <w:t>33</w:t>
      </w:r>
      <w:r w:rsidRPr="00FE029B">
        <w:t>(2): p. 209-18.</w:t>
      </w:r>
      <w:bookmarkEnd w:id="180"/>
    </w:p>
    <w:p w14:paraId="52403012" w14:textId="146A5D05" w:rsidR="00303216" w:rsidRDefault="00570A48">
      <w:r w:rsidRPr="000E6E85">
        <w:lastRenderedPageBreak/>
        <w:fldChar w:fldCharType="end"/>
      </w:r>
    </w:p>
    <w:sectPr w:rsidR="00303216">
      <w:headerReference w:type="default" r:id="rId11"/>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F158C" w14:textId="77777777" w:rsidR="006D376A" w:rsidRDefault="006D376A">
      <w:pPr>
        <w:spacing w:after="0" w:line="240" w:lineRule="auto"/>
      </w:pPr>
      <w:r>
        <w:separator/>
      </w:r>
    </w:p>
  </w:endnote>
  <w:endnote w:type="continuationSeparator" w:id="0">
    <w:p w14:paraId="5C559CE7" w14:textId="77777777" w:rsidR="006D376A" w:rsidRDefault="006D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02494"/>
      <w:docPartObj>
        <w:docPartGallery w:val="Page Numbers (Bottom of Page)"/>
        <w:docPartUnique/>
      </w:docPartObj>
    </w:sdtPr>
    <w:sdtEndPr>
      <w:rPr>
        <w:noProof/>
      </w:rPr>
    </w:sdtEndPr>
    <w:sdtContent>
      <w:p w14:paraId="53883A0D" w14:textId="06A78A41" w:rsidR="00005C5D" w:rsidRDefault="00005C5D">
        <w:pPr>
          <w:pStyle w:val="Footer"/>
          <w:jc w:val="right"/>
        </w:pPr>
        <w:r>
          <w:t>17 August 2018</w:t>
        </w: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005C5D" w:rsidRPr="00392461" w:rsidRDefault="00005C5D"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5DC28" w14:textId="77777777" w:rsidR="006D376A" w:rsidRDefault="006D376A">
      <w:pPr>
        <w:spacing w:after="0" w:line="240" w:lineRule="auto"/>
      </w:pPr>
      <w:r>
        <w:separator/>
      </w:r>
    </w:p>
  </w:footnote>
  <w:footnote w:type="continuationSeparator" w:id="0">
    <w:p w14:paraId="4529634A" w14:textId="77777777" w:rsidR="006D376A" w:rsidRDefault="006D3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19E2" w14:textId="77777777" w:rsidR="00005C5D" w:rsidRDefault="00005C5D">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005C5D" w:rsidRDefault="00005C5D">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593F69" w:rsidRDefault="00593F69">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5AB2"/>
    <w:multiLevelType w:val="multilevel"/>
    <w:tmpl w:val="38DCB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675"/>
    <w:multiLevelType w:val="multilevel"/>
    <w:tmpl w:val="AEBA9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1B2F"/>
    <w:multiLevelType w:val="multilevel"/>
    <w:tmpl w:val="0B46D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348BA"/>
    <w:multiLevelType w:val="multilevel"/>
    <w:tmpl w:val="A7366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01AE1"/>
    <w:multiLevelType w:val="multilevel"/>
    <w:tmpl w:val="AC56C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7277F"/>
    <w:multiLevelType w:val="multilevel"/>
    <w:tmpl w:val="BB368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50CF"/>
    <w:multiLevelType w:val="multilevel"/>
    <w:tmpl w:val="B5AE5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B5465E"/>
    <w:multiLevelType w:val="multilevel"/>
    <w:tmpl w:val="9F143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22EB4D2F"/>
    <w:multiLevelType w:val="multilevel"/>
    <w:tmpl w:val="9C6A2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720FE"/>
    <w:multiLevelType w:val="multilevel"/>
    <w:tmpl w:val="AEC66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EA6381"/>
    <w:multiLevelType w:val="multilevel"/>
    <w:tmpl w:val="12FE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66F7E"/>
    <w:multiLevelType w:val="multilevel"/>
    <w:tmpl w:val="EB3E6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D20D1"/>
    <w:multiLevelType w:val="multilevel"/>
    <w:tmpl w:val="3F0E7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803CFE"/>
    <w:multiLevelType w:val="multilevel"/>
    <w:tmpl w:val="3C4C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E91B17"/>
    <w:multiLevelType w:val="multilevel"/>
    <w:tmpl w:val="111A5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20379"/>
    <w:multiLevelType w:val="multilevel"/>
    <w:tmpl w:val="C4EC4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2A5447"/>
    <w:multiLevelType w:val="multilevel"/>
    <w:tmpl w:val="D7BA7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DD46C8"/>
    <w:multiLevelType w:val="multilevel"/>
    <w:tmpl w:val="33662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E23FB3"/>
    <w:multiLevelType w:val="multilevel"/>
    <w:tmpl w:val="FB2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8658E"/>
    <w:multiLevelType w:val="multilevel"/>
    <w:tmpl w:val="742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7A0162"/>
    <w:multiLevelType w:val="multilevel"/>
    <w:tmpl w:val="7E585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226DE"/>
    <w:multiLevelType w:val="multilevel"/>
    <w:tmpl w:val="82E8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1" w15:restartNumberingAfterBreak="0">
    <w:nsid w:val="5FDC47B4"/>
    <w:multiLevelType w:val="multilevel"/>
    <w:tmpl w:val="193C9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986DF0"/>
    <w:multiLevelType w:val="multilevel"/>
    <w:tmpl w:val="991EB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DA5D13"/>
    <w:multiLevelType w:val="multilevel"/>
    <w:tmpl w:val="DADC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F43690"/>
    <w:multiLevelType w:val="multilevel"/>
    <w:tmpl w:val="CC2C6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5F1186"/>
    <w:multiLevelType w:val="multilevel"/>
    <w:tmpl w:val="C588A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C543E9"/>
    <w:multiLevelType w:val="multilevel"/>
    <w:tmpl w:val="E57C5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76E046B0"/>
    <w:multiLevelType w:val="multilevel"/>
    <w:tmpl w:val="080E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A4240"/>
    <w:multiLevelType w:val="multilevel"/>
    <w:tmpl w:val="85C0A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6E10CA"/>
    <w:multiLevelType w:val="multilevel"/>
    <w:tmpl w:val="AC7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29"/>
  </w:num>
  <w:num w:numId="3">
    <w:abstractNumId w:val="10"/>
  </w:num>
  <w:num w:numId="4">
    <w:abstractNumId w:val="37"/>
  </w:num>
  <w:num w:numId="5">
    <w:abstractNumId w:val="40"/>
  </w:num>
  <w:num w:numId="6">
    <w:abstractNumId w:val="38"/>
  </w:num>
  <w:num w:numId="7">
    <w:abstractNumId w:val="26"/>
  </w:num>
  <w:num w:numId="8">
    <w:abstractNumId w:val="30"/>
  </w:num>
  <w:num w:numId="9">
    <w:abstractNumId w:val="46"/>
  </w:num>
  <w:num w:numId="10">
    <w:abstractNumId w:val="11"/>
  </w:num>
  <w:num w:numId="11">
    <w:abstractNumId w:val="44"/>
  </w:num>
  <w:num w:numId="12">
    <w:abstractNumId w:val="21"/>
  </w:num>
  <w:num w:numId="13">
    <w:abstractNumId w:val="1"/>
  </w:num>
  <w:num w:numId="14">
    <w:abstractNumId w:val="20"/>
  </w:num>
  <w:num w:numId="15">
    <w:abstractNumId w:val="35"/>
  </w:num>
  <w:num w:numId="16">
    <w:abstractNumId w:val="8"/>
  </w:num>
  <w:num w:numId="17">
    <w:abstractNumId w:val="6"/>
  </w:num>
  <w:num w:numId="18">
    <w:abstractNumId w:val="45"/>
  </w:num>
  <w:num w:numId="19">
    <w:abstractNumId w:val="33"/>
  </w:num>
  <w:num w:numId="20">
    <w:abstractNumId w:val="23"/>
  </w:num>
  <w:num w:numId="21">
    <w:abstractNumId w:val="27"/>
  </w:num>
  <w:num w:numId="22">
    <w:abstractNumId w:val="3"/>
  </w:num>
  <w:num w:numId="23">
    <w:abstractNumId w:val="25"/>
  </w:num>
  <w:num w:numId="24">
    <w:abstractNumId w:val="15"/>
  </w:num>
  <w:num w:numId="25">
    <w:abstractNumId w:val="24"/>
  </w:num>
  <w:num w:numId="26">
    <w:abstractNumId w:val="42"/>
  </w:num>
  <w:num w:numId="27">
    <w:abstractNumId w:val="31"/>
  </w:num>
  <w:num w:numId="28">
    <w:abstractNumId w:val="17"/>
  </w:num>
  <w:num w:numId="29">
    <w:abstractNumId w:val="34"/>
  </w:num>
  <w:num w:numId="30">
    <w:abstractNumId w:val="4"/>
  </w:num>
  <w:num w:numId="31">
    <w:abstractNumId w:val="28"/>
  </w:num>
  <w:num w:numId="32">
    <w:abstractNumId w:val="5"/>
  </w:num>
  <w:num w:numId="33">
    <w:abstractNumId w:val="32"/>
  </w:num>
  <w:num w:numId="34">
    <w:abstractNumId w:val="2"/>
  </w:num>
  <w:num w:numId="35">
    <w:abstractNumId w:val="36"/>
  </w:num>
  <w:num w:numId="36">
    <w:abstractNumId w:val="12"/>
  </w:num>
  <w:num w:numId="37">
    <w:abstractNumId w:val="43"/>
  </w:num>
  <w:num w:numId="38">
    <w:abstractNumId w:val="7"/>
  </w:num>
  <w:num w:numId="39">
    <w:abstractNumId w:val="0"/>
  </w:num>
  <w:num w:numId="40">
    <w:abstractNumId w:val="16"/>
  </w:num>
  <w:num w:numId="41">
    <w:abstractNumId w:val="14"/>
  </w:num>
  <w:num w:numId="42">
    <w:abstractNumId w:val="22"/>
  </w:num>
  <w:num w:numId="43">
    <w:abstractNumId w:val="13"/>
  </w:num>
  <w:num w:numId="44">
    <w:abstractNumId w:val="18"/>
  </w:num>
  <w:num w:numId="45">
    <w:abstractNumId w:val="19"/>
  </w:num>
  <w:num w:numId="46">
    <w:abstractNumId w:val="9"/>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v22eea9dazx5tewvvk5rdz9r5f59xv55ws0&quot;&gt;LegendEndnote&lt;record-ids&gt;&lt;item&gt;4&lt;/item&gt;&lt;item&gt;24&lt;/item&gt;&lt;item&gt;51&lt;/item&gt;&lt;item&gt;52&lt;/item&gt;&lt;item&gt;53&lt;/item&gt;&lt;item&gt;54&lt;/item&gt;&lt;item&gt;55&lt;/item&gt;&lt;item&gt;57&lt;/item&gt;&lt;item&gt;58&lt;/item&gt;&lt;item&gt;59&lt;/item&gt;&lt;item&gt;60&lt;/item&gt;&lt;item&gt;61&lt;/item&gt;&lt;item&gt;62&lt;/item&gt;&lt;item&gt;63&lt;/item&gt;&lt;item&gt;98&lt;/item&gt;&lt;item&gt;100&lt;/item&gt;&lt;/record-ids&gt;&lt;/item&gt;&lt;/Libraries&gt;"/>
  </w:docVars>
  <w:rsids>
    <w:rsidRoot w:val="00303216"/>
    <w:rsid w:val="00000729"/>
    <w:rsid w:val="00003981"/>
    <w:rsid w:val="00005A0F"/>
    <w:rsid w:val="00005C5D"/>
    <w:rsid w:val="00010BA4"/>
    <w:rsid w:val="00013ABF"/>
    <w:rsid w:val="000169FA"/>
    <w:rsid w:val="00020469"/>
    <w:rsid w:val="00020EF8"/>
    <w:rsid w:val="000230B1"/>
    <w:rsid w:val="00031004"/>
    <w:rsid w:val="00033622"/>
    <w:rsid w:val="00033DC0"/>
    <w:rsid w:val="0003531E"/>
    <w:rsid w:val="00043753"/>
    <w:rsid w:val="0004616B"/>
    <w:rsid w:val="00054710"/>
    <w:rsid w:val="00055F5B"/>
    <w:rsid w:val="000642C0"/>
    <w:rsid w:val="00065C5A"/>
    <w:rsid w:val="00070D11"/>
    <w:rsid w:val="000734B4"/>
    <w:rsid w:val="00075BB1"/>
    <w:rsid w:val="0008243B"/>
    <w:rsid w:val="00082976"/>
    <w:rsid w:val="000848A0"/>
    <w:rsid w:val="00085487"/>
    <w:rsid w:val="00086893"/>
    <w:rsid w:val="0009094F"/>
    <w:rsid w:val="00092069"/>
    <w:rsid w:val="00093EF7"/>
    <w:rsid w:val="000A1C0A"/>
    <w:rsid w:val="000A4916"/>
    <w:rsid w:val="000A7B71"/>
    <w:rsid w:val="000B201C"/>
    <w:rsid w:val="000C24E4"/>
    <w:rsid w:val="000C4C85"/>
    <w:rsid w:val="000C5A8A"/>
    <w:rsid w:val="000D05A9"/>
    <w:rsid w:val="000D41C3"/>
    <w:rsid w:val="000D4690"/>
    <w:rsid w:val="000D65F1"/>
    <w:rsid w:val="000E0980"/>
    <w:rsid w:val="000E3E5B"/>
    <w:rsid w:val="000E6191"/>
    <w:rsid w:val="000E6E85"/>
    <w:rsid w:val="000E7E22"/>
    <w:rsid w:val="000E7EFE"/>
    <w:rsid w:val="000F4209"/>
    <w:rsid w:val="000F6CEE"/>
    <w:rsid w:val="000F7C78"/>
    <w:rsid w:val="00104835"/>
    <w:rsid w:val="0010767A"/>
    <w:rsid w:val="00111157"/>
    <w:rsid w:val="001123D6"/>
    <w:rsid w:val="00114A0D"/>
    <w:rsid w:val="0011631B"/>
    <w:rsid w:val="00116980"/>
    <w:rsid w:val="00127C9E"/>
    <w:rsid w:val="00132E97"/>
    <w:rsid w:val="0013325D"/>
    <w:rsid w:val="00133E01"/>
    <w:rsid w:val="00133E25"/>
    <w:rsid w:val="00133E32"/>
    <w:rsid w:val="00137127"/>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1486"/>
    <w:rsid w:val="001850B0"/>
    <w:rsid w:val="0018677B"/>
    <w:rsid w:val="001874FB"/>
    <w:rsid w:val="00191ACB"/>
    <w:rsid w:val="001A37D7"/>
    <w:rsid w:val="001B2FEA"/>
    <w:rsid w:val="001C0C8A"/>
    <w:rsid w:val="001C2494"/>
    <w:rsid w:val="001C37AD"/>
    <w:rsid w:val="001D43AF"/>
    <w:rsid w:val="001D58A3"/>
    <w:rsid w:val="001E0876"/>
    <w:rsid w:val="001E2BF3"/>
    <w:rsid w:val="001E36FB"/>
    <w:rsid w:val="001E42FB"/>
    <w:rsid w:val="001F151E"/>
    <w:rsid w:val="001F395A"/>
    <w:rsid w:val="001F7C49"/>
    <w:rsid w:val="00201D93"/>
    <w:rsid w:val="00204BBE"/>
    <w:rsid w:val="00212781"/>
    <w:rsid w:val="00212BD3"/>
    <w:rsid w:val="0021391A"/>
    <w:rsid w:val="00230A95"/>
    <w:rsid w:val="0024220D"/>
    <w:rsid w:val="00245B4C"/>
    <w:rsid w:val="00245D87"/>
    <w:rsid w:val="002469F6"/>
    <w:rsid w:val="00250433"/>
    <w:rsid w:val="00255647"/>
    <w:rsid w:val="0025609E"/>
    <w:rsid w:val="00263634"/>
    <w:rsid w:val="00271B12"/>
    <w:rsid w:val="0027225B"/>
    <w:rsid w:val="00272660"/>
    <w:rsid w:val="002742FB"/>
    <w:rsid w:val="00280280"/>
    <w:rsid w:val="00280456"/>
    <w:rsid w:val="002837B5"/>
    <w:rsid w:val="00283867"/>
    <w:rsid w:val="00283E35"/>
    <w:rsid w:val="0028424D"/>
    <w:rsid w:val="002857EC"/>
    <w:rsid w:val="00295BE9"/>
    <w:rsid w:val="002A51F5"/>
    <w:rsid w:val="002A5339"/>
    <w:rsid w:val="002A65C5"/>
    <w:rsid w:val="002A69E5"/>
    <w:rsid w:val="002A7951"/>
    <w:rsid w:val="002A7CEF"/>
    <w:rsid w:val="002B152F"/>
    <w:rsid w:val="002B2EE9"/>
    <w:rsid w:val="002B307B"/>
    <w:rsid w:val="002B5925"/>
    <w:rsid w:val="002B681E"/>
    <w:rsid w:val="002C0655"/>
    <w:rsid w:val="002C0FD8"/>
    <w:rsid w:val="002C39B4"/>
    <w:rsid w:val="002C553E"/>
    <w:rsid w:val="002C5D4A"/>
    <w:rsid w:val="002D003F"/>
    <w:rsid w:val="002D1158"/>
    <w:rsid w:val="002D22B8"/>
    <w:rsid w:val="002D3BB5"/>
    <w:rsid w:val="002E30DE"/>
    <w:rsid w:val="002E6125"/>
    <w:rsid w:val="002E76B8"/>
    <w:rsid w:val="002F026F"/>
    <w:rsid w:val="002F3533"/>
    <w:rsid w:val="002F6E17"/>
    <w:rsid w:val="002F7FDE"/>
    <w:rsid w:val="00303216"/>
    <w:rsid w:val="0030529E"/>
    <w:rsid w:val="00305C0E"/>
    <w:rsid w:val="0031094E"/>
    <w:rsid w:val="00312A5E"/>
    <w:rsid w:val="00321C3A"/>
    <w:rsid w:val="003233E1"/>
    <w:rsid w:val="00323EFD"/>
    <w:rsid w:val="00331EC4"/>
    <w:rsid w:val="00332CFE"/>
    <w:rsid w:val="003434BA"/>
    <w:rsid w:val="00350281"/>
    <w:rsid w:val="00356984"/>
    <w:rsid w:val="0036158A"/>
    <w:rsid w:val="003619D7"/>
    <w:rsid w:val="00361AD4"/>
    <w:rsid w:val="0036374B"/>
    <w:rsid w:val="0036478C"/>
    <w:rsid w:val="00370617"/>
    <w:rsid w:val="0039107E"/>
    <w:rsid w:val="00391856"/>
    <w:rsid w:val="00391AC0"/>
    <w:rsid w:val="0039216D"/>
    <w:rsid w:val="00392461"/>
    <w:rsid w:val="0039731D"/>
    <w:rsid w:val="003A0C34"/>
    <w:rsid w:val="003A2EB6"/>
    <w:rsid w:val="003A381E"/>
    <w:rsid w:val="003B025D"/>
    <w:rsid w:val="003B0BAB"/>
    <w:rsid w:val="003B36D3"/>
    <w:rsid w:val="003E0DCC"/>
    <w:rsid w:val="003E1C9F"/>
    <w:rsid w:val="003E36A0"/>
    <w:rsid w:val="003F0628"/>
    <w:rsid w:val="003F2512"/>
    <w:rsid w:val="00403E0C"/>
    <w:rsid w:val="00404E76"/>
    <w:rsid w:val="004063A7"/>
    <w:rsid w:val="00415CBB"/>
    <w:rsid w:val="004242D0"/>
    <w:rsid w:val="00427428"/>
    <w:rsid w:val="00433689"/>
    <w:rsid w:val="004421E0"/>
    <w:rsid w:val="0045037E"/>
    <w:rsid w:val="0045615E"/>
    <w:rsid w:val="00462E48"/>
    <w:rsid w:val="00463AD6"/>
    <w:rsid w:val="004643EC"/>
    <w:rsid w:val="00471AC0"/>
    <w:rsid w:val="00485CDB"/>
    <w:rsid w:val="00492829"/>
    <w:rsid w:val="00493F9F"/>
    <w:rsid w:val="004A38B7"/>
    <w:rsid w:val="004A3A49"/>
    <w:rsid w:val="004A7085"/>
    <w:rsid w:val="004A7362"/>
    <w:rsid w:val="004A7E76"/>
    <w:rsid w:val="004B14B6"/>
    <w:rsid w:val="004C0BAF"/>
    <w:rsid w:val="004C227B"/>
    <w:rsid w:val="004C5F7C"/>
    <w:rsid w:val="004D155C"/>
    <w:rsid w:val="004D50C2"/>
    <w:rsid w:val="004D6474"/>
    <w:rsid w:val="004D6ABD"/>
    <w:rsid w:val="004E3341"/>
    <w:rsid w:val="004F3D58"/>
    <w:rsid w:val="004F5149"/>
    <w:rsid w:val="00507508"/>
    <w:rsid w:val="00516201"/>
    <w:rsid w:val="00521FD8"/>
    <w:rsid w:val="00533B5B"/>
    <w:rsid w:val="005352EF"/>
    <w:rsid w:val="005361D7"/>
    <w:rsid w:val="0053658C"/>
    <w:rsid w:val="005422D1"/>
    <w:rsid w:val="00542339"/>
    <w:rsid w:val="00543000"/>
    <w:rsid w:val="00545782"/>
    <w:rsid w:val="005513D1"/>
    <w:rsid w:val="005566CC"/>
    <w:rsid w:val="005570BC"/>
    <w:rsid w:val="0055759D"/>
    <w:rsid w:val="0056147B"/>
    <w:rsid w:val="005619F6"/>
    <w:rsid w:val="005620F1"/>
    <w:rsid w:val="00565481"/>
    <w:rsid w:val="00570A48"/>
    <w:rsid w:val="0057618C"/>
    <w:rsid w:val="005828B3"/>
    <w:rsid w:val="00591245"/>
    <w:rsid w:val="00591863"/>
    <w:rsid w:val="005918D1"/>
    <w:rsid w:val="00593F69"/>
    <w:rsid w:val="00594507"/>
    <w:rsid w:val="0059460A"/>
    <w:rsid w:val="00595A3D"/>
    <w:rsid w:val="00595E7F"/>
    <w:rsid w:val="005A1B0D"/>
    <w:rsid w:val="005A3F1D"/>
    <w:rsid w:val="005A5F62"/>
    <w:rsid w:val="005A65E3"/>
    <w:rsid w:val="005A6683"/>
    <w:rsid w:val="005A7ED1"/>
    <w:rsid w:val="005B093C"/>
    <w:rsid w:val="005B18C4"/>
    <w:rsid w:val="005B2661"/>
    <w:rsid w:val="005B3307"/>
    <w:rsid w:val="005C185F"/>
    <w:rsid w:val="005C1FBF"/>
    <w:rsid w:val="005C68D1"/>
    <w:rsid w:val="005C715F"/>
    <w:rsid w:val="005C7C88"/>
    <w:rsid w:val="005D5CB6"/>
    <w:rsid w:val="005D66E4"/>
    <w:rsid w:val="005D6CFD"/>
    <w:rsid w:val="005E604A"/>
    <w:rsid w:val="005F1FE2"/>
    <w:rsid w:val="005F28B7"/>
    <w:rsid w:val="005F3768"/>
    <w:rsid w:val="005F7430"/>
    <w:rsid w:val="005F7A70"/>
    <w:rsid w:val="0060208A"/>
    <w:rsid w:val="0060643A"/>
    <w:rsid w:val="006070FB"/>
    <w:rsid w:val="006257CF"/>
    <w:rsid w:val="0062614E"/>
    <w:rsid w:val="00630F24"/>
    <w:rsid w:val="00632BA5"/>
    <w:rsid w:val="006339BA"/>
    <w:rsid w:val="0063421A"/>
    <w:rsid w:val="0063462A"/>
    <w:rsid w:val="0063713B"/>
    <w:rsid w:val="00637641"/>
    <w:rsid w:val="006454F2"/>
    <w:rsid w:val="0064597A"/>
    <w:rsid w:val="00655FDA"/>
    <w:rsid w:val="0065686A"/>
    <w:rsid w:val="0066418C"/>
    <w:rsid w:val="00665A13"/>
    <w:rsid w:val="00667420"/>
    <w:rsid w:val="00670E47"/>
    <w:rsid w:val="00674144"/>
    <w:rsid w:val="00674EA3"/>
    <w:rsid w:val="0067746E"/>
    <w:rsid w:val="00685568"/>
    <w:rsid w:val="00685F44"/>
    <w:rsid w:val="00691670"/>
    <w:rsid w:val="006929B5"/>
    <w:rsid w:val="006953FB"/>
    <w:rsid w:val="006A0FBD"/>
    <w:rsid w:val="006A32C6"/>
    <w:rsid w:val="006A3A6A"/>
    <w:rsid w:val="006A5D06"/>
    <w:rsid w:val="006B0A4A"/>
    <w:rsid w:val="006B0CBB"/>
    <w:rsid w:val="006B14C3"/>
    <w:rsid w:val="006B33CC"/>
    <w:rsid w:val="006C1632"/>
    <w:rsid w:val="006C1B56"/>
    <w:rsid w:val="006D376A"/>
    <w:rsid w:val="006D5751"/>
    <w:rsid w:val="006E19A9"/>
    <w:rsid w:val="006E3B21"/>
    <w:rsid w:val="006E4B64"/>
    <w:rsid w:val="006E70CB"/>
    <w:rsid w:val="006F025A"/>
    <w:rsid w:val="006F0630"/>
    <w:rsid w:val="00702089"/>
    <w:rsid w:val="00703406"/>
    <w:rsid w:val="00703416"/>
    <w:rsid w:val="0071061F"/>
    <w:rsid w:val="00717700"/>
    <w:rsid w:val="007206D8"/>
    <w:rsid w:val="00724208"/>
    <w:rsid w:val="00727819"/>
    <w:rsid w:val="007314D5"/>
    <w:rsid w:val="00731BE0"/>
    <w:rsid w:val="00735080"/>
    <w:rsid w:val="00735B18"/>
    <w:rsid w:val="00737024"/>
    <w:rsid w:val="00753169"/>
    <w:rsid w:val="00757FD9"/>
    <w:rsid w:val="00761C7F"/>
    <w:rsid w:val="007631A8"/>
    <w:rsid w:val="007670AB"/>
    <w:rsid w:val="007703B0"/>
    <w:rsid w:val="00774DA3"/>
    <w:rsid w:val="00782F71"/>
    <w:rsid w:val="00786AC8"/>
    <w:rsid w:val="0079119B"/>
    <w:rsid w:val="00794871"/>
    <w:rsid w:val="00795465"/>
    <w:rsid w:val="0079709B"/>
    <w:rsid w:val="007A227E"/>
    <w:rsid w:val="007A2A09"/>
    <w:rsid w:val="007A3444"/>
    <w:rsid w:val="007B53A8"/>
    <w:rsid w:val="007B5B34"/>
    <w:rsid w:val="007C487D"/>
    <w:rsid w:val="007C5469"/>
    <w:rsid w:val="007C61A3"/>
    <w:rsid w:val="007C637C"/>
    <w:rsid w:val="007D4531"/>
    <w:rsid w:val="007D75E5"/>
    <w:rsid w:val="007E04D2"/>
    <w:rsid w:val="007F01D7"/>
    <w:rsid w:val="007F13AE"/>
    <w:rsid w:val="007F5271"/>
    <w:rsid w:val="00801298"/>
    <w:rsid w:val="00806BB1"/>
    <w:rsid w:val="0081663E"/>
    <w:rsid w:val="00816B54"/>
    <w:rsid w:val="008269C7"/>
    <w:rsid w:val="00831AC2"/>
    <w:rsid w:val="0084006E"/>
    <w:rsid w:val="00842F32"/>
    <w:rsid w:val="008443AF"/>
    <w:rsid w:val="00844F44"/>
    <w:rsid w:val="00845C54"/>
    <w:rsid w:val="008517F6"/>
    <w:rsid w:val="008536FF"/>
    <w:rsid w:val="00860C31"/>
    <w:rsid w:val="008644E3"/>
    <w:rsid w:val="00866B53"/>
    <w:rsid w:val="00870524"/>
    <w:rsid w:val="00880BC3"/>
    <w:rsid w:val="00881D16"/>
    <w:rsid w:val="008876DA"/>
    <w:rsid w:val="008A4B6D"/>
    <w:rsid w:val="008B04BC"/>
    <w:rsid w:val="008B62BB"/>
    <w:rsid w:val="008C0184"/>
    <w:rsid w:val="008C1B9F"/>
    <w:rsid w:val="008C6384"/>
    <w:rsid w:val="008D05EF"/>
    <w:rsid w:val="008D2F4E"/>
    <w:rsid w:val="008D37C3"/>
    <w:rsid w:val="008D6034"/>
    <w:rsid w:val="008D6924"/>
    <w:rsid w:val="008D6D01"/>
    <w:rsid w:val="008D795E"/>
    <w:rsid w:val="008E0C96"/>
    <w:rsid w:val="008E14FA"/>
    <w:rsid w:val="008E3EF1"/>
    <w:rsid w:val="008F1333"/>
    <w:rsid w:val="008F1723"/>
    <w:rsid w:val="00901657"/>
    <w:rsid w:val="00901661"/>
    <w:rsid w:val="00901EE4"/>
    <w:rsid w:val="0090308A"/>
    <w:rsid w:val="00903213"/>
    <w:rsid w:val="00903809"/>
    <w:rsid w:val="0090710D"/>
    <w:rsid w:val="00925698"/>
    <w:rsid w:val="0092706B"/>
    <w:rsid w:val="00927E36"/>
    <w:rsid w:val="0093465C"/>
    <w:rsid w:val="00935171"/>
    <w:rsid w:val="009417EA"/>
    <w:rsid w:val="009454B0"/>
    <w:rsid w:val="00952AC4"/>
    <w:rsid w:val="00965FF7"/>
    <w:rsid w:val="0097120D"/>
    <w:rsid w:val="00971480"/>
    <w:rsid w:val="009724B0"/>
    <w:rsid w:val="009771CE"/>
    <w:rsid w:val="00977420"/>
    <w:rsid w:val="009861CF"/>
    <w:rsid w:val="00986E8F"/>
    <w:rsid w:val="00986F0E"/>
    <w:rsid w:val="00993F00"/>
    <w:rsid w:val="00994E33"/>
    <w:rsid w:val="00996A66"/>
    <w:rsid w:val="009A0147"/>
    <w:rsid w:val="009A16B0"/>
    <w:rsid w:val="009B10DF"/>
    <w:rsid w:val="009B4EE4"/>
    <w:rsid w:val="009B761F"/>
    <w:rsid w:val="009C6A8A"/>
    <w:rsid w:val="009D334C"/>
    <w:rsid w:val="009D3AAC"/>
    <w:rsid w:val="009D5A4B"/>
    <w:rsid w:val="009E04D9"/>
    <w:rsid w:val="009E5535"/>
    <w:rsid w:val="009F0D04"/>
    <w:rsid w:val="009F3AC0"/>
    <w:rsid w:val="009F647C"/>
    <w:rsid w:val="009F6B66"/>
    <w:rsid w:val="00A021C6"/>
    <w:rsid w:val="00A0731C"/>
    <w:rsid w:val="00A10DCF"/>
    <w:rsid w:val="00A129C2"/>
    <w:rsid w:val="00A13319"/>
    <w:rsid w:val="00A134EA"/>
    <w:rsid w:val="00A2134F"/>
    <w:rsid w:val="00A329A2"/>
    <w:rsid w:val="00A32EB2"/>
    <w:rsid w:val="00A430E3"/>
    <w:rsid w:val="00A456D7"/>
    <w:rsid w:val="00A45E2A"/>
    <w:rsid w:val="00A51E99"/>
    <w:rsid w:val="00A53DA7"/>
    <w:rsid w:val="00A547E7"/>
    <w:rsid w:val="00A552DE"/>
    <w:rsid w:val="00A57F86"/>
    <w:rsid w:val="00A61FC7"/>
    <w:rsid w:val="00A632B5"/>
    <w:rsid w:val="00A64C53"/>
    <w:rsid w:val="00A650B8"/>
    <w:rsid w:val="00A658B8"/>
    <w:rsid w:val="00A65BD7"/>
    <w:rsid w:val="00A7773B"/>
    <w:rsid w:val="00A82554"/>
    <w:rsid w:val="00A85782"/>
    <w:rsid w:val="00A90BDE"/>
    <w:rsid w:val="00A90EFE"/>
    <w:rsid w:val="00A963A3"/>
    <w:rsid w:val="00AA110C"/>
    <w:rsid w:val="00AA659A"/>
    <w:rsid w:val="00AA7710"/>
    <w:rsid w:val="00AB115E"/>
    <w:rsid w:val="00AB4C2C"/>
    <w:rsid w:val="00AC40BD"/>
    <w:rsid w:val="00AD10D2"/>
    <w:rsid w:val="00AD1174"/>
    <w:rsid w:val="00AD27EA"/>
    <w:rsid w:val="00AD6224"/>
    <w:rsid w:val="00AD76F4"/>
    <w:rsid w:val="00AE112F"/>
    <w:rsid w:val="00AE1BE7"/>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5D1A"/>
    <w:rsid w:val="00B27BF7"/>
    <w:rsid w:val="00B31C6F"/>
    <w:rsid w:val="00B3319E"/>
    <w:rsid w:val="00B4026B"/>
    <w:rsid w:val="00B409AA"/>
    <w:rsid w:val="00B451E6"/>
    <w:rsid w:val="00B53A2E"/>
    <w:rsid w:val="00B572D2"/>
    <w:rsid w:val="00B60635"/>
    <w:rsid w:val="00B62638"/>
    <w:rsid w:val="00B65CBC"/>
    <w:rsid w:val="00B705D3"/>
    <w:rsid w:val="00B72286"/>
    <w:rsid w:val="00B8244C"/>
    <w:rsid w:val="00B95BEB"/>
    <w:rsid w:val="00B962D7"/>
    <w:rsid w:val="00B964CE"/>
    <w:rsid w:val="00B97776"/>
    <w:rsid w:val="00BA5C7D"/>
    <w:rsid w:val="00BA7A01"/>
    <w:rsid w:val="00BB2321"/>
    <w:rsid w:val="00BB2F74"/>
    <w:rsid w:val="00BC02FB"/>
    <w:rsid w:val="00BD16C1"/>
    <w:rsid w:val="00BD33FE"/>
    <w:rsid w:val="00BE6389"/>
    <w:rsid w:val="00BE6C03"/>
    <w:rsid w:val="00BF5CB2"/>
    <w:rsid w:val="00BF7C75"/>
    <w:rsid w:val="00C21F1F"/>
    <w:rsid w:val="00C2624E"/>
    <w:rsid w:val="00C34283"/>
    <w:rsid w:val="00C419DE"/>
    <w:rsid w:val="00C43EE7"/>
    <w:rsid w:val="00C456FE"/>
    <w:rsid w:val="00C505BA"/>
    <w:rsid w:val="00C50E6E"/>
    <w:rsid w:val="00C54B23"/>
    <w:rsid w:val="00C56307"/>
    <w:rsid w:val="00C5784B"/>
    <w:rsid w:val="00C64CB1"/>
    <w:rsid w:val="00C65AD9"/>
    <w:rsid w:val="00C721B4"/>
    <w:rsid w:val="00C72ED3"/>
    <w:rsid w:val="00C83EB5"/>
    <w:rsid w:val="00C855E7"/>
    <w:rsid w:val="00C91696"/>
    <w:rsid w:val="00C921CB"/>
    <w:rsid w:val="00C94365"/>
    <w:rsid w:val="00C9455C"/>
    <w:rsid w:val="00CA2E04"/>
    <w:rsid w:val="00CA2E5D"/>
    <w:rsid w:val="00CA53B7"/>
    <w:rsid w:val="00CB2DF8"/>
    <w:rsid w:val="00CB4F67"/>
    <w:rsid w:val="00CB5AEA"/>
    <w:rsid w:val="00CC0C1A"/>
    <w:rsid w:val="00CD27B6"/>
    <w:rsid w:val="00CD2DA7"/>
    <w:rsid w:val="00CD5905"/>
    <w:rsid w:val="00CD6631"/>
    <w:rsid w:val="00CE054F"/>
    <w:rsid w:val="00CE257D"/>
    <w:rsid w:val="00CE650A"/>
    <w:rsid w:val="00CF4432"/>
    <w:rsid w:val="00CF5EDD"/>
    <w:rsid w:val="00D02708"/>
    <w:rsid w:val="00D0554F"/>
    <w:rsid w:val="00D0608C"/>
    <w:rsid w:val="00D07110"/>
    <w:rsid w:val="00D14446"/>
    <w:rsid w:val="00D14916"/>
    <w:rsid w:val="00D1570B"/>
    <w:rsid w:val="00D15E32"/>
    <w:rsid w:val="00D15E8E"/>
    <w:rsid w:val="00D166AF"/>
    <w:rsid w:val="00D264A9"/>
    <w:rsid w:val="00D30884"/>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4A26"/>
    <w:rsid w:val="00D94018"/>
    <w:rsid w:val="00DA0178"/>
    <w:rsid w:val="00DA4689"/>
    <w:rsid w:val="00DB2C65"/>
    <w:rsid w:val="00DB45BE"/>
    <w:rsid w:val="00DC255F"/>
    <w:rsid w:val="00DC38FE"/>
    <w:rsid w:val="00DC3DB0"/>
    <w:rsid w:val="00DC4B5F"/>
    <w:rsid w:val="00DC60FD"/>
    <w:rsid w:val="00DD15C8"/>
    <w:rsid w:val="00DD291D"/>
    <w:rsid w:val="00DE22B1"/>
    <w:rsid w:val="00DE2C73"/>
    <w:rsid w:val="00DE481C"/>
    <w:rsid w:val="00DF3E19"/>
    <w:rsid w:val="00E01CA0"/>
    <w:rsid w:val="00E06C38"/>
    <w:rsid w:val="00E079B7"/>
    <w:rsid w:val="00E10B8D"/>
    <w:rsid w:val="00E21C01"/>
    <w:rsid w:val="00E2216D"/>
    <w:rsid w:val="00E22B21"/>
    <w:rsid w:val="00E262E0"/>
    <w:rsid w:val="00E27612"/>
    <w:rsid w:val="00E31E48"/>
    <w:rsid w:val="00E33B0B"/>
    <w:rsid w:val="00E41165"/>
    <w:rsid w:val="00E43D6C"/>
    <w:rsid w:val="00E508A3"/>
    <w:rsid w:val="00E56A39"/>
    <w:rsid w:val="00E577B8"/>
    <w:rsid w:val="00E673DF"/>
    <w:rsid w:val="00E735A0"/>
    <w:rsid w:val="00E812E7"/>
    <w:rsid w:val="00E849A8"/>
    <w:rsid w:val="00EB3EE8"/>
    <w:rsid w:val="00EB6C77"/>
    <w:rsid w:val="00EC1245"/>
    <w:rsid w:val="00EC2721"/>
    <w:rsid w:val="00EC34F3"/>
    <w:rsid w:val="00ED1BA9"/>
    <w:rsid w:val="00ED499D"/>
    <w:rsid w:val="00ED4A05"/>
    <w:rsid w:val="00EE187C"/>
    <w:rsid w:val="00EE357F"/>
    <w:rsid w:val="00EE3E2E"/>
    <w:rsid w:val="00EF1675"/>
    <w:rsid w:val="00EF5DDF"/>
    <w:rsid w:val="00F048A1"/>
    <w:rsid w:val="00F113C9"/>
    <w:rsid w:val="00F11E24"/>
    <w:rsid w:val="00F13880"/>
    <w:rsid w:val="00F21973"/>
    <w:rsid w:val="00F247D6"/>
    <w:rsid w:val="00F2605D"/>
    <w:rsid w:val="00F34D22"/>
    <w:rsid w:val="00F376CC"/>
    <w:rsid w:val="00F41831"/>
    <w:rsid w:val="00F46D9B"/>
    <w:rsid w:val="00F46EFA"/>
    <w:rsid w:val="00F5225A"/>
    <w:rsid w:val="00F52B27"/>
    <w:rsid w:val="00F57097"/>
    <w:rsid w:val="00F6365C"/>
    <w:rsid w:val="00F707EE"/>
    <w:rsid w:val="00F85504"/>
    <w:rsid w:val="00F900C9"/>
    <w:rsid w:val="00F934F6"/>
    <w:rsid w:val="00FA594F"/>
    <w:rsid w:val="00FB0628"/>
    <w:rsid w:val="00FB0D11"/>
    <w:rsid w:val="00FB127A"/>
    <w:rsid w:val="00FB522C"/>
    <w:rsid w:val="00FC134F"/>
    <w:rsid w:val="00FC16B4"/>
    <w:rsid w:val="00FC6F27"/>
    <w:rsid w:val="00FC71DC"/>
    <w:rsid w:val="00FC745F"/>
    <w:rsid w:val="00FD1BFD"/>
    <w:rsid w:val="00FD2A0F"/>
    <w:rsid w:val="00FD3133"/>
    <w:rsid w:val="00FD3C9B"/>
    <w:rsid w:val="00FD7AA8"/>
    <w:rsid w:val="00FE029B"/>
    <w:rsid w:val="00FE281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10"/>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10"/>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2C5D4A"/>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OHDSI/CommonDataModel" TargetMode="External"/><Relationship Id="rId4" Type="http://schemas.openxmlformats.org/officeDocument/2006/relationships/settings" Target="settings.xml"/><Relationship Id="rId9" Type="http://schemas.openxmlformats.org/officeDocument/2006/relationships/hyperlink" Target="http://omop.org/cd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6CABD-CC04-495E-9283-B47D7419E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37</Pages>
  <Words>12293</Words>
  <Characters>70072</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74</cp:revision>
  <dcterms:created xsi:type="dcterms:W3CDTF">2018-08-18T17:24:00Z</dcterms:created>
  <dcterms:modified xsi:type="dcterms:W3CDTF">2018-08-19T01:32:00Z</dcterms:modified>
</cp:coreProperties>
</file>