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Helen Keller had said in 1911: "We vote? What does that mean?" And Emma Goldman around the same time: "Our modern fetish is universal suffrage." After 1920, women were voting, as men did, and their subordinate condition had hardly changed.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Right after women got the vote, the measure of their social progress can be seen in an advice column written by Dorothy Dix that appeared in newspapers all over the country. The woman should not merely be a domestic drudge, she said:</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 a man's wife is the show window where he exhibits the measure of his achievement... . The biggest deals are put across over luncheon tables;... we meet at dinner the people who can push our fortunes... . The woman who cultivates a circle of worthwhile people, who belongs to clubs, who makes herself interesting and agreeable ... is a help to her husband.</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Robert and Helen Lynd, studying Muncie, Indiana (</w:t>
      </w:r>
      <w:r w:rsidRPr="00F93EAD">
        <w:rPr>
          <w:rFonts w:ascii="Times New Roman" w:eastAsia="Times New Roman" w:hAnsi="Times New Roman" w:cs="Times New Roman"/>
          <w:i/>
          <w:iCs/>
          <w:color w:val="000000"/>
          <w:sz w:val="27"/>
          <w:szCs w:val="27"/>
          <w:shd w:val="clear" w:color="auto" w:fill="FFFFFF"/>
        </w:rPr>
        <w:t>Middletown</w:t>
      </w:r>
      <w:r w:rsidRPr="00F93EAD">
        <w:rPr>
          <w:rFonts w:ascii="Times New Roman" w:eastAsia="Times New Roman" w:hAnsi="Times New Roman" w:cs="Times New Roman"/>
          <w:color w:val="000000"/>
          <w:sz w:val="27"/>
          <w:szCs w:val="27"/>
          <w:shd w:val="clear" w:color="auto" w:fill="FFFFFF"/>
        </w:rPr>
        <w:t>), in the late twenties, noted the importance of good looks and dress in the assessment of women. Also, they found that when men spoke frankly among themselves they were "likely to speak of women as creatures purer and morally better than men but as relatively impractical, emotional, unstable, given to prejudice, easily hurt, and largely incapable of facing facts or doing hard thinking."</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 writer in early 1930, boosting the beauty business, started off a magazine article with the sentence: "The average American woman has sixteen square feet of skin." He went on to say that there were forty thousand beauty shops in the country, and that $2 billion was spent each year on cosmetics for women—but this was insufficient: "American women are not yet spending even one- fifth of the amount necessary to improve their appearance." He then gave an itemized list of the "annual beauty needs of every woman": twelve hot-oil treatments, fifty-two facials, twenty-six eyebrow plucks, etc.</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It seems that women have best been able to make their first escape from the prison of wifeliness, motherhood, femininity, housework, beautification, isolation, when their services have been desperately needed-whether in industry, or in war, or in social movements. Each time practicality pulled the woman out of her prison-in a kind of work-parole program-the attempt was made to push her back once the need was over, and this led to women's struggle for change.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World War II had brought more women than ever before out of the home into work. By 1960, 36 percent of all women sixteen and older- 23 million women-worked for paid wages. But although 43 percent of women with school-age children worked, there were nursery schools for only 2 percent- the rest had to work things out themselves. Women were 50 percent of the voters-but (even by 1967) they held 4 percent of the state legislative seats, and 2 percent of the judgeships. The median </w:t>
      </w:r>
      <w:r w:rsidRPr="00F93EAD">
        <w:rPr>
          <w:rFonts w:ascii="Times New Roman" w:eastAsia="Times New Roman" w:hAnsi="Times New Roman" w:cs="Times New Roman"/>
          <w:color w:val="000000"/>
          <w:sz w:val="27"/>
          <w:szCs w:val="27"/>
        </w:rPr>
        <w:lastRenderedPageBreak/>
        <w:t>income of the working woman was about one-third that of the man. And attitudes toward women did not seem to have changed much since the twenties.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"There is no overt anti-feminism in our society in 1964," wrote feminist and sociologist Alice Rossi, "not because sex equality has been achieved, but because there is practically no feminist spark left among American women."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the civil rights movement of the sixties, the signs of a collective stirring began to appear. Women took the place they customarily took in social movements, in the front lines-as privates, not generals. In the office of the Student Nonviolent Coordinating Committee in Atlanta, a Spelman College student named Ruby Doris Smith, who had been jailed during the sit-ins, expressed their anger at the way women were relegated to the routine office work, and she was joined in her protest by two white women in SNCC, Sandra Hayden and Mary King. The men in SNCC listened to them respectfully, read the position paper they had put together asserting their rights, but did not do very much. Ella Baker, a veteran fighter from Harlem, now organizing in the South, knew the pattern: "I knew from the beginning that as a woman, an older woman in a group of ministers who are accustomed to having women largely as supporters, there was no place for me to have come into a leadership role."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Nevertheless, women played a crucial role in those early dangerous years of organizing in the South, and were looked on with admiration. Many of these were older women like Ella Baker, and Amelia Boynton in Selma, Alabama, and "Mama Dolly" in Albany, Georgia. Younger women- Gloria Richardson in Maryland, Annelle Ponder in Mississippi-were not only active, but leaders. Women of all ages demonstrated, went to jail. Mrs. Fannie Lou Hamer, a sharecropper in Ruleville, Mississippi, became legendary as organizer and speaker. She sang hymns; she walked picket lines with her familiar limp (as a child she contracted polio). She roused people to excitement at mass meetings: "I'm sick an' tired o' bein' sick an' tired!"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Around the same time, white, middle-class, professional women were beginning to speak up. A pioneering, early book, strong and influential, was Betty Friedan's </w:t>
      </w:r>
      <w:r w:rsidRPr="00F93EAD">
        <w:rPr>
          <w:rFonts w:ascii="Times New Roman" w:eastAsia="Times New Roman" w:hAnsi="Times New Roman" w:cs="Times New Roman"/>
          <w:i/>
          <w:iCs/>
          <w:color w:val="000000"/>
          <w:sz w:val="27"/>
          <w:szCs w:val="27"/>
        </w:rPr>
        <w:t>The Feminine Mystique</w:t>
      </w:r>
      <w:r w:rsidRPr="00F93EAD">
        <w:rPr>
          <w:rFonts w:ascii="Times New Roman" w:eastAsia="Times New Roman" w:hAnsi="Times New Roman" w:cs="Times New Roman"/>
          <w:color w:val="000000"/>
          <w:sz w:val="27"/>
          <w:szCs w:val="27"/>
        </w:rPr>
        <w:t>.</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Just what was the problem that has no name? What were the words women used when they tried to express it? Sometimes a woman would say "I feel empty somehow . . . incomplete." Or she would say, "I feel as if I don't exist." Sometimes.... "A tired feeling ... I get so angry with the children it scares me. ... I feel like crying without any reason."</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Friedan wrote out of her experience as a middle-class housewife, but what she spoke about touched something inside all women:</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lastRenderedPageBreak/>
        <w:t>The problem lay buried, unspoken for many years in the minds of American women. It was a strange stirring, -A sense of dissatisfaction, a yearning that women suffered in the middle of the twentieth century in the United States. Each suburban wife struggled with it alone. As she made the beds, shopped for groceries, matched slip-cover material, ate peanut butter sandwiches with her children, chauffeured Cub Scouts and Brownies, lay beside her husband at night-she was afraid to ask even of herself the silent question- "Is this all?"...</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But on an April morning in 1959, I heard a mother of four, having coffee with four other mothers in a suburban development fifteen miles from New York, say in a tone of quiet desperation, "the problem." And the others knew, without words, that she was not talking about a problem with her husband, or her children, or her home. Suddenly they realized they all shared the same problem, the problem that has no name. They began, hesitantly, to talk about it. Later, after they had picked up their children at nursery school and taken them home to nap, two of the women cried, in sheer relief, just to know they were not alone.</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The "mystique" that Friedan spoke of was the image of the woman as mother, as wife, living through her husband, through her children, giving up her own dreams for that. She concluded: "The only way for a woman, as for a man, to find herself, to know herself as a person, is by creative work of her own."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the summer of 1964, in McComb, Mississippi, at a Freedom House (a civil rights headquarters where people worked and lived together) the women went on strike against the men who wanted them to cook and make beds while the men went around in cars organizing. The stirring that Friedan spoke of was true of women everywhere, it seemed.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By 1969, women were 40 percent of the entire labor force of the United States, but a substantial number of these were secretaries, cleaning women, elementary school teachers, saleswomen, waitresses, and nurses. One out of every three working women had a husband earning less than $5,000 a year.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What of the women who didn't have jobs? They worked very hard, at home, but this wasn't looked on as work, because in a capitalist society (or perhaps in any modern society where things and people are bought and sold for money), if work is not paid for, not given a money value, it is considered valueless. Women began to think more about this fact in the 1960s, and Margaret Benston wrote about it ("The Political Economy of Women's Liberation"). Women doing housework were people outside the modern economic system, therefore they were like serfs or peasants, she said.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The women who worked in the typical "woman's job"-secretary, receptionist, typist, salesperson, cleaning woman, nurse-were treated to the full range of </w:t>
      </w:r>
      <w:r w:rsidRPr="00F93EAD">
        <w:rPr>
          <w:rFonts w:ascii="Times New Roman" w:eastAsia="Times New Roman" w:hAnsi="Times New Roman" w:cs="Times New Roman"/>
          <w:color w:val="000000"/>
          <w:sz w:val="27"/>
          <w:szCs w:val="27"/>
        </w:rPr>
        <w:lastRenderedPageBreak/>
        <w:t>humiliations that men in subordinate positions faced at work, plus another set of humiliations stemming from being a woman: gibes at their mental processes, sexual jokes and aggression, invisibility except as sexual objects, cold demands for more efficiency. A commercial "Guide to Clerical Times Standards" printed a question-and-answer column:</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Q. I'm a businessman, and my secretary seems to move entirely too slowly. How many times a minute should she be able to open and close a file drawer? </w:t>
      </w:r>
      <w:r w:rsidRPr="00F93EAD">
        <w:rPr>
          <w:rFonts w:ascii="Times New Roman" w:eastAsia="Times New Roman" w:hAnsi="Times New Roman" w:cs="Times New Roman"/>
          <w:b/>
          <w:bCs/>
          <w:color w:val="000000"/>
          <w:sz w:val="27"/>
          <w:szCs w:val="27"/>
        </w:rPr>
        <w:br/>
        <w:t>A. Exactly 25 times. Times for other "open and close operations" ... are .04 minutes for opening or closing a folder, and .026 minutes for opening a standard center desk drawer. If you're worried about her "chair activity," clock her against these standards: "Got up from chair," .033 minutes; "turn in swivel chair," .009 minutes.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 woman factory worker in New Bedford, Massachusetts, in the early seventies, in a medium-sized corporation whose president's dividends from the corporation in 1970 amounted to $325,000, wrote in an organizing newspaper that 9 percent of the workers in her department were women, but all the supervisors were men.</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A few years ago I was suspended for three days from work because my children were still young and I had to take time off when they were sick. . . . They want people who keep quiet, squeal on one another, and are very good little robots. The fact that many have to take nerve pills before starting their day, and a week doesn't go by that there aren't two or three people who break down and cry, doesn't mean a thing to them.</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She added: "But times are changing, and from now on, more people will speak out and demand from their so-called bosses that they be treated the way the bosses themselves would like to he treated."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Times indeed were changing. Around 1967, women in the various movements-civil rights, Students for a Democratic Society, antiwar groups-began meeting as women, and in early 1968, at a women's antiwar meeting in Washington, hundreds of women carrying torches paraded to the Arlington National Cemetery and staged "The Burial of Traditional Womanhood." At this point, and later too, there was some disagreement among women, and even more among men, on whether women should battle on specifically women's issues, or just take part in general movements against racism, war, capitalism. But the idea of a feminist focus grew.</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In the fall of 1968, a group called Radical Women attracted national attention when they protested the selection of Miss America, which they called "an image that oppresses women." They all threw bras, girdles, curlers, false eyelashes, wigs, and other things they called "women's garbage" into a Freedom Trash Can. A sheep was </w:t>
      </w:r>
      <w:r w:rsidRPr="00F93EAD">
        <w:rPr>
          <w:rFonts w:ascii="Times New Roman" w:eastAsia="Times New Roman" w:hAnsi="Times New Roman" w:cs="Times New Roman"/>
          <w:color w:val="000000"/>
          <w:sz w:val="27"/>
          <w:szCs w:val="27"/>
        </w:rPr>
        <w:lastRenderedPageBreak/>
        <w:t>crowned Miss America. More important, people were beginning to speak of "Women's Liberation."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Some of the New York Radical Women shortly afterward formed WITCH (Women's International terrorist Conspiracy from Hell), and its members, dressed as witches, appeared suddenly on the floor of the New York Stock Exchange. A leaflet put out by WITCH in New York said:</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WITCH lives and laughs in every woman. She is the free part of each of us, beneath the shy smiles, the acquiescence to absurd male domination, the make-up or flesh-suffocating clothes our sick society demands. There is no "joining" WITCH. If you are a woman and dare to look within yourself, you are a WITCH. You make your own rules.</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WITCH in Washington, D.C., protested at the United Fruit Company for the corporation's activities in the Third World and its treatment of its women office workers. In Chicago it protested the firing of a radical feminist teacher named Marlene Dixon.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Poor women, black women, expressed the universal problem of women in their own way. In 1964 Robert Coles (</w:t>
      </w:r>
      <w:r w:rsidRPr="00F93EAD">
        <w:rPr>
          <w:rFonts w:ascii="Times New Roman" w:eastAsia="Times New Roman" w:hAnsi="Times New Roman" w:cs="Times New Roman"/>
          <w:i/>
          <w:iCs/>
          <w:color w:val="000000"/>
          <w:sz w:val="27"/>
          <w:szCs w:val="27"/>
        </w:rPr>
        <w:t>Children of Crisis</w:t>
      </w:r>
      <w:r w:rsidRPr="00F93EAD">
        <w:rPr>
          <w:rFonts w:ascii="Times New Roman" w:eastAsia="Times New Roman" w:hAnsi="Times New Roman" w:cs="Times New Roman"/>
          <w:color w:val="000000"/>
          <w:sz w:val="27"/>
          <w:szCs w:val="27"/>
        </w:rPr>
        <w:t>) interviewed a black woman from the South recently moved to Boston, who spoke of the desperation of her life, the difficulty of finding happiness: "To me, having a baby inside me is the only time I'm really alive."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Without talking specifically about their problems as women, many women, among the poor, did as they had always done, quietly organized neighborhood people to right injustices, to get needed services. In the mid-1960s, ten thousand black people in a community in Atlanta called Vine City joined together to help one another: they set up a thrift shop, a nursery, a medical clinic, monthly family suppers, a newspaper, a family counseling service. One of the organizers, Helen Howard, told Gerda Lerner (</w:t>
      </w:r>
      <w:r w:rsidRPr="00F93EAD">
        <w:rPr>
          <w:rFonts w:ascii="Times New Roman" w:eastAsia="Times New Roman" w:hAnsi="Times New Roman" w:cs="Times New Roman"/>
          <w:i/>
          <w:iCs/>
          <w:color w:val="000000"/>
          <w:sz w:val="27"/>
          <w:szCs w:val="27"/>
        </w:rPr>
        <w:t>Black Women in White America</w:t>
      </w:r>
      <w:r w:rsidRPr="00F93EAD">
        <w:rPr>
          <w:rFonts w:ascii="Times New Roman" w:eastAsia="Times New Roman" w:hAnsi="Times New Roman" w:cs="Times New Roman"/>
          <w:color w:val="000000"/>
          <w:sz w:val="27"/>
          <w:szCs w:val="27"/>
        </w:rPr>
        <w:t>) about it:</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organized this neighborhood organization, two men and six ladies started it. That was a hard pull. A lot of people joined in later. For about five months we had meetings pretty near every night. We learned how to work with other people. ... A lot of people were afraid to really do anything. You were afraid to go to the city hall or ask for anything. You didn't even ask the landlord for anything, you were afraid of him. Then we had meetings and then we weren't afraid so much anymore. .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 xml:space="preserve">The way we got this playground: we blocked off the street, wouldn't let anything come through. We wouldn't let the trolley bus come through. The whole neighborhood was in it. Took record players and danced; it went on for a </w:t>
      </w:r>
      <w:r w:rsidRPr="00F93EAD">
        <w:rPr>
          <w:rFonts w:ascii="Times New Roman" w:eastAsia="Times New Roman" w:hAnsi="Times New Roman" w:cs="Times New Roman"/>
          <w:b/>
          <w:bCs/>
          <w:color w:val="000000"/>
          <w:sz w:val="27"/>
          <w:szCs w:val="27"/>
        </w:rPr>
        <w:lastRenderedPageBreak/>
        <w:t>week. We didn't get arrested, they was too many of us. So then the city put up this playground for the kids.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 woman named Patricia Robinson wrote a pamphlet called </w:t>
      </w:r>
      <w:r w:rsidRPr="00F93EAD">
        <w:rPr>
          <w:rFonts w:ascii="Times New Roman" w:eastAsia="Times New Roman" w:hAnsi="Times New Roman" w:cs="Times New Roman"/>
          <w:i/>
          <w:iCs/>
          <w:color w:val="000000"/>
          <w:sz w:val="27"/>
          <w:szCs w:val="27"/>
        </w:rPr>
        <w:t>Poor Black Woman</w:t>
      </w:r>
      <w:r w:rsidRPr="00F93EAD">
        <w:rPr>
          <w:rFonts w:ascii="Times New Roman" w:eastAsia="Times New Roman" w:hAnsi="Times New Roman" w:cs="Times New Roman"/>
          <w:color w:val="000000"/>
          <w:sz w:val="27"/>
          <w:szCs w:val="27"/>
        </w:rPr>
        <w:t>, in which she connected the problems of women with the need for basic social change:</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Rebellion by poor black women, the bottom of a class hierarchy heretofore not discussed, places the question of what kind of society will the poor black woman demand and struggle for. Already she demands the right to have birth control, like middle class black and white women. She is aware that it takes two to oppress and that she and other poor people no longer are submitting to oppression, in this case genocide. She allies herself with the have-nots in the wider world and their revolutionary struggles. She had been forced by historical conditions to withdraw the children from male dominance and to educate and support them herself. In this very process, male authority and exploitation are seriously weakened. Further, she realizes that the children will be used as all poor children have been used through history-as poorly paid mercenaries fighting to keep or put an elite group in power. Through these steps .. . she has begun to question aggressive male domination and the class society which enforces it, capitalism.</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1970, Dorothy Bolden, a laundry worker in Atlanta and mother of six, told why in 1968 she began organizing women doing housework, into the National Domestic Workers Union. She said: "I think women should have a voice in making decisions in their community for betterment. Because this woman in the slum is scuffling hard, and she's got a very good intelligent mind to do things, and she's been overlooked for so many years. I think she should have a voice."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Women tennis players organized. A woman fought to be a jockey, won her case, became the first woman jockey. Women artists picketed the Whitney Museum, charging sex discrimination in a sculptors' show. Women journalists picketed the Gridiron Club in Washington, which excluded women. By the start of 1974, women's studies programs existed at seventy-eight institutions, and about two thousand courses on women were being offered at about five hundred campuses.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Women's magazines and newspapers began appearing, locally and nationally, and books on women's history and the movement came out in such numbers that some bookstores had special sections for them. The very jokes on television, some sympathetic, some caustic, showed how national was the effect of the movement. Certain television commercials, which women felt humiliated them, were eliminated after protest.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lastRenderedPageBreak/>
        <w:t>In 1967, after lobbying by women's groups, President Johnson signed an executive order banning sex discrimination in federally connected employment, and in the years that followed, women's groups demanded that this be enforced. Over a thousand suits were initiated by NOW (National Organization for Women, formed in 1966) against U.S. corporations charging sex discrimination.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right to abortion became a major issue. Before 1970, about a million abortions were done every year, of which only about ten thousand were legal. Perhaps a third of the women having illegal abortions- mostly poor people-had to be hospitalized for complications. How many thousands died as a result of these illegal abortions no one really knows. But the illegalization of abortion clearly worked against the poor, for the rich could manage either to have their baby or to have their abortion under safe conditions.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Court actions to do away with the laws against abortions were begun in over twenty states between 1968 and 1970, and public opinion grew stronger for the right of women to decide for themselves without government interference. In the book </w:t>
      </w:r>
      <w:r w:rsidRPr="00F93EAD">
        <w:rPr>
          <w:rFonts w:ascii="Times New Roman" w:eastAsia="Times New Roman" w:hAnsi="Times New Roman" w:cs="Times New Roman"/>
          <w:i/>
          <w:iCs/>
          <w:color w:val="000000"/>
          <w:sz w:val="27"/>
          <w:szCs w:val="27"/>
        </w:rPr>
        <w:t>Sisterhood Is Powerful</w:t>
      </w:r>
      <w:r w:rsidRPr="00F93EAD">
        <w:rPr>
          <w:rFonts w:ascii="Times New Roman" w:eastAsia="Times New Roman" w:hAnsi="Times New Roman" w:cs="Times New Roman"/>
          <w:color w:val="000000"/>
          <w:sz w:val="27"/>
          <w:szCs w:val="27"/>
        </w:rPr>
        <w:t>, an important collection of women's writing around 1970, an article by Lucinda Cisler, "Unfinished Business: Birth Control," said that "abortion is a woman's right ... no one can veto her decision and compel her to bear a child against her will... ."In the spring of 1969 a Harris poll showed that 64 percent of those polled thought the decision on abortion was a private matter.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Finally, in early 1973, the Supreme Court decided (</w:t>
      </w:r>
      <w:r w:rsidRPr="00F93EAD">
        <w:rPr>
          <w:rFonts w:ascii="Times New Roman" w:eastAsia="Times New Roman" w:hAnsi="Times New Roman" w:cs="Times New Roman"/>
          <w:i/>
          <w:iCs/>
          <w:color w:val="000000"/>
          <w:sz w:val="27"/>
          <w:szCs w:val="27"/>
        </w:rPr>
        <w:t>Roe v. Wade</w:t>
      </w:r>
      <w:r w:rsidRPr="00F93EAD">
        <w:rPr>
          <w:rFonts w:ascii="Times New Roman" w:eastAsia="Times New Roman" w:hAnsi="Times New Roman" w:cs="Times New Roman"/>
          <w:color w:val="000000"/>
          <w:sz w:val="27"/>
          <w:szCs w:val="27"/>
        </w:rPr>
        <w:t>, </w:t>
      </w:r>
      <w:r w:rsidRPr="00F93EAD">
        <w:rPr>
          <w:rFonts w:ascii="Times New Roman" w:eastAsia="Times New Roman" w:hAnsi="Times New Roman" w:cs="Times New Roman"/>
          <w:i/>
          <w:iCs/>
          <w:color w:val="000000"/>
          <w:sz w:val="27"/>
          <w:szCs w:val="27"/>
        </w:rPr>
        <w:t>Doe v. Bolton</w:t>
      </w:r>
      <w:r w:rsidRPr="00F93EAD">
        <w:rPr>
          <w:rFonts w:ascii="Times New Roman" w:eastAsia="Times New Roman" w:hAnsi="Times New Roman" w:cs="Times New Roman"/>
          <w:color w:val="000000"/>
          <w:sz w:val="27"/>
          <w:szCs w:val="27"/>
        </w:rPr>
        <w:t>) that the state could prohibit abortions only in the last three months of pregnancy, that it could regulate abortion for health purposes during the second three months of pregnancy, and during the first three months, a woman and her doctor had the right to decide.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There was a push for child care centers, and although women did not succeed in getting much help from government, thousands of cooperative child care centers were set up.</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Women also began to speak openly, for the first time, about the problem of rape. Each year, fifty thousand rapes were reported and many more were unreported. Women began taking self-defense courses. There were protests against the way police treated women, interrogated them, insulted them, when women filed rape charges. A book by Susan Brownmiller, </w:t>
      </w:r>
      <w:r w:rsidRPr="00F93EAD">
        <w:rPr>
          <w:rFonts w:ascii="Times New Roman" w:eastAsia="Times New Roman" w:hAnsi="Times New Roman" w:cs="Times New Roman"/>
          <w:i/>
          <w:iCs/>
          <w:color w:val="000000"/>
          <w:sz w:val="27"/>
          <w:szCs w:val="27"/>
        </w:rPr>
        <w:t>Against Our Will</w:t>
      </w:r>
      <w:r w:rsidRPr="00F93EAD">
        <w:rPr>
          <w:rFonts w:ascii="Times New Roman" w:eastAsia="Times New Roman" w:hAnsi="Times New Roman" w:cs="Times New Roman"/>
          <w:color w:val="000000"/>
          <w:sz w:val="27"/>
          <w:szCs w:val="27"/>
        </w:rPr>
        <w:t>, was widely read-it is a powerful, indignant history and analysis of rape, suggesting self-defense, individual or collective:</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 xml:space="preserve">Fighting back. On a multiplicity of levels, that is the activity we must engage in, together, if we- women-are to redress the imbalance and rid ourselves and men </w:t>
      </w:r>
      <w:r w:rsidRPr="00F93EAD">
        <w:rPr>
          <w:rFonts w:ascii="Times New Roman" w:eastAsia="Times New Roman" w:hAnsi="Times New Roman" w:cs="Times New Roman"/>
          <w:b/>
          <w:bCs/>
          <w:color w:val="000000"/>
          <w:sz w:val="27"/>
          <w:szCs w:val="27"/>
        </w:rPr>
        <w:lastRenderedPageBreak/>
        <w:t>of the ideology of rape. Rape can be eradicated, not merely controlled or avoided on an individual basis, but the approach must be long- range and cooperative, and must have the understanding and good will of many men as well as women...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Many women were active in trying to get a Constitutional amendment, ERA (Equal Rights Amendment), passed by enough states. But it seemed clear that even if it became law, it would not be enough, that what women had accomplished had come through organization, action, protest. Even where the law was helpful it was helpful only if backed by action. Shirley Chisholm, a black Congresswoman, said:</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 law cannot do it for us. We must do it for ourselves. Women in this country must become revolutionaries. We must refuse to accept the old, the traditional roles and stereotypes.... We must replace the old, negative thoughts about our femininity with positive thoughts and positive action....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Perhaps the most profound effect of the women's movement of the sixties-beyond the actual victories on abortion, in job equality-was called "consciousness raising," often done in "women's groups," which met in homes all across the country. This meant the rethinking of roles, the rejection of inferiority, the confidence in self, a bond of sisterhood, a new solidarity of mother and daughter. The Atlanta poet Esta Seaton wrote "Her Life":</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This is the picture that keeps forming in my mind: </w:t>
      </w:r>
      <w:r w:rsidRPr="00F93EAD">
        <w:rPr>
          <w:rFonts w:ascii="Times New Roman" w:eastAsia="Times New Roman" w:hAnsi="Times New Roman" w:cs="Times New Roman"/>
          <w:b/>
          <w:bCs/>
          <w:color w:val="000000"/>
          <w:sz w:val="27"/>
          <w:szCs w:val="27"/>
        </w:rPr>
        <w:br/>
        <w:t>my young mother, barely seventeen, </w:t>
      </w:r>
      <w:r w:rsidRPr="00F93EAD">
        <w:rPr>
          <w:rFonts w:ascii="Times New Roman" w:eastAsia="Times New Roman" w:hAnsi="Times New Roman" w:cs="Times New Roman"/>
          <w:b/>
          <w:bCs/>
          <w:color w:val="000000"/>
          <w:sz w:val="27"/>
          <w:szCs w:val="27"/>
        </w:rPr>
        <w:br/>
        <w:t>cooking their Kosher dinner on the coal stove, </w:t>
      </w:r>
      <w:r w:rsidRPr="00F93EAD">
        <w:rPr>
          <w:rFonts w:ascii="Times New Roman" w:eastAsia="Times New Roman" w:hAnsi="Times New Roman" w:cs="Times New Roman"/>
          <w:b/>
          <w:bCs/>
          <w:color w:val="000000"/>
          <w:sz w:val="27"/>
          <w:szCs w:val="27"/>
        </w:rPr>
        <w:br/>
        <w:t>that first winter in Vermont, </w:t>
      </w:r>
      <w:r w:rsidRPr="00F93EAD">
        <w:rPr>
          <w:rFonts w:ascii="Times New Roman" w:eastAsia="Times New Roman" w:hAnsi="Times New Roman" w:cs="Times New Roman"/>
          <w:b/>
          <w:bCs/>
          <w:color w:val="000000"/>
          <w:sz w:val="27"/>
          <w:szCs w:val="27"/>
        </w:rPr>
        <w:br/>
        <w:t>and my father, mute in his feelings </w:t>
      </w:r>
      <w:r w:rsidRPr="00F93EAD">
        <w:rPr>
          <w:rFonts w:ascii="Times New Roman" w:eastAsia="Times New Roman" w:hAnsi="Times New Roman" w:cs="Times New Roman"/>
          <w:b/>
          <w:bCs/>
          <w:color w:val="000000"/>
          <w:sz w:val="27"/>
          <w:szCs w:val="27"/>
        </w:rPr>
        <w:br/>
        <w:t>except when he shouted, </w:t>
      </w:r>
      <w:r w:rsidRPr="00F93EAD">
        <w:rPr>
          <w:rFonts w:ascii="Times New Roman" w:eastAsia="Times New Roman" w:hAnsi="Times New Roman" w:cs="Times New Roman"/>
          <w:b/>
          <w:bCs/>
          <w:color w:val="000000"/>
          <w:sz w:val="27"/>
          <w:szCs w:val="27"/>
        </w:rPr>
        <w:br/>
        <w:t>eating to show his love. </w:t>
      </w:r>
      <w:r w:rsidRPr="00F93EAD">
        <w:rPr>
          <w:rFonts w:ascii="Times New Roman" w:eastAsia="Times New Roman" w:hAnsi="Times New Roman" w:cs="Times New Roman"/>
          <w:b/>
          <w:bCs/>
          <w:color w:val="000000"/>
          <w:sz w:val="27"/>
          <w:szCs w:val="27"/>
        </w:rPr>
        <w:br/>
      </w:r>
      <w:r w:rsidRPr="00F93EAD">
        <w:rPr>
          <w:rFonts w:ascii="Times New Roman" w:eastAsia="Times New Roman" w:hAnsi="Times New Roman" w:cs="Times New Roman"/>
          <w:b/>
          <w:bCs/>
          <w:color w:val="000000"/>
          <w:sz w:val="27"/>
          <w:szCs w:val="27"/>
        </w:rPr>
        <w:br/>
        <w:t>Fifty years later her blue eyes would grow cold </w:t>
      </w:r>
      <w:r w:rsidRPr="00F93EAD">
        <w:rPr>
          <w:rFonts w:ascii="Times New Roman" w:eastAsia="Times New Roman" w:hAnsi="Times New Roman" w:cs="Times New Roman"/>
          <w:b/>
          <w:bCs/>
          <w:color w:val="000000"/>
          <w:sz w:val="27"/>
          <w:szCs w:val="27"/>
        </w:rPr>
        <w:br/>
        <w:t>with the shock of that grey house </w:t>
      </w:r>
      <w:r w:rsidRPr="00F93EAD">
        <w:rPr>
          <w:rFonts w:ascii="Times New Roman" w:eastAsia="Times New Roman" w:hAnsi="Times New Roman" w:cs="Times New Roman"/>
          <w:b/>
          <w:bCs/>
          <w:color w:val="000000"/>
          <w:sz w:val="27"/>
          <w:szCs w:val="27"/>
        </w:rPr>
        <w:br/>
        <w:t>and the babies one after another </w:t>
      </w:r>
      <w:r w:rsidRPr="00F93EAD">
        <w:rPr>
          <w:rFonts w:ascii="Times New Roman" w:eastAsia="Times New Roman" w:hAnsi="Times New Roman" w:cs="Times New Roman"/>
          <w:b/>
          <w:bCs/>
          <w:color w:val="000000"/>
          <w:sz w:val="27"/>
          <w:szCs w:val="27"/>
        </w:rPr>
        <w:br/>
        <w:t>and the doctor who said </w:t>
      </w:r>
      <w:r w:rsidRPr="00F93EAD">
        <w:rPr>
          <w:rFonts w:ascii="Times New Roman" w:eastAsia="Times New Roman" w:hAnsi="Times New Roman" w:cs="Times New Roman"/>
          <w:b/>
          <w:bCs/>
          <w:color w:val="000000"/>
          <w:sz w:val="27"/>
          <w:szCs w:val="27"/>
        </w:rPr>
        <w:br/>
        <w:t>"If you don't want any more children </w:t>
      </w:r>
      <w:r w:rsidRPr="00F93EAD">
        <w:rPr>
          <w:rFonts w:ascii="Times New Roman" w:eastAsia="Times New Roman" w:hAnsi="Times New Roman" w:cs="Times New Roman"/>
          <w:b/>
          <w:bCs/>
          <w:color w:val="000000"/>
          <w:sz w:val="27"/>
          <w:szCs w:val="27"/>
        </w:rPr>
        <w:br/>
        <w:t>move out of the house."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For the first time, the sheer biological uniqueness of women was openly discussed. Some theorists (Shulamith Firestone, in </w:t>
      </w:r>
      <w:r w:rsidRPr="00F93EAD">
        <w:rPr>
          <w:rFonts w:ascii="Times New Roman" w:eastAsia="Times New Roman" w:hAnsi="Times New Roman" w:cs="Times New Roman"/>
          <w:i/>
          <w:iCs/>
          <w:color w:val="000000"/>
          <w:sz w:val="27"/>
          <w:szCs w:val="27"/>
        </w:rPr>
        <w:t>The Dialectics of Sex</w:t>
      </w:r>
      <w:r w:rsidRPr="00F93EAD">
        <w:rPr>
          <w:rFonts w:ascii="Times New Roman" w:eastAsia="Times New Roman" w:hAnsi="Times New Roman" w:cs="Times New Roman"/>
          <w:color w:val="000000"/>
          <w:sz w:val="27"/>
          <w:szCs w:val="27"/>
        </w:rPr>
        <w:t>, for instance) thought this was more fundamental to their oppression than any particular economic system. It was liberating to talk frankly about what had for so long been secret, hidden, cause for shame and embarrassment: menstruation, masturbation, menopause, abortion, lesbianism.</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lastRenderedPageBreak/>
        <w:t>One of the most influential books to appear in the early seventies was a book assembled by eleven women in the Boston Women's Health Book Collective called </w:t>
      </w:r>
      <w:r w:rsidRPr="00F93EAD">
        <w:rPr>
          <w:rFonts w:ascii="Times New Roman" w:eastAsia="Times New Roman" w:hAnsi="Times New Roman" w:cs="Times New Roman"/>
          <w:i/>
          <w:iCs/>
          <w:color w:val="000000"/>
          <w:sz w:val="27"/>
          <w:szCs w:val="27"/>
        </w:rPr>
        <w:t>Our Bodies, Ourselves</w:t>
      </w:r>
      <w:r w:rsidRPr="00F93EAD">
        <w:rPr>
          <w:rFonts w:ascii="Times New Roman" w:eastAsia="Times New Roman" w:hAnsi="Times New Roman" w:cs="Times New Roman"/>
          <w:color w:val="000000"/>
          <w:sz w:val="27"/>
          <w:szCs w:val="27"/>
        </w:rPr>
        <w:t>. It contained an enormous amount of practical information, on women's anatomy, on sexuality and sexual relationships, on lesbianism, on nutrition and health, on rape, self-defense, venereal disease, birth control, abortion, pregnancy, childbirth, and menopause. More important even than the information, the charts, the photos, the candid exploration of the previously unmentioned, was the mood of exuberance throughout the book, the enjoyment of the body, the happiness with the new- found understanding, the new sisterhood with young women, middle-aged women, older women. They quoted the English suffragette Christabel Pankhurst:</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Remember the dignity </w:t>
      </w:r>
      <w:r w:rsidRPr="00F93EAD">
        <w:rPr>
          <w:rFonts w:ascii="Times New Roman" w:eastAsia="Times New Roman" w:hAnsi="Times New Roman" w:cs="Times New Roman"/>
          <w:b/>
          <w:bCs/>
          <w:color w:val="000000"/>
          <w:sz w:val="27"/>
          <w:szCs w:val="27"/>
        </w:rPr>
        <w:br/>
        <w:t>of your womanhood. </w:t>
      </w:r>
      <w:r w:rsidRPr="00F93EAD">
        <w:rPr>
          <w:rFonts w:ascii="Times New Roman" w:eastAsia="Times New Roman" w:hAnsi="Times New Roman" w:cs="Times New Roman"/>
          <w:b/>
          <w:bCs/>
          <w:color w:val="000000"/>
          <w:sz w:val="27"/>
          <w:szCs w:val="27"/>
        </w:rPr>
        <w:br/>
        <w:t>Do not appeal, </w:t>
      </w:r>
      <w:r w:rsidRPr="00F93EAD">
        <w:rPr>
          <w:rFonts w:ascii="Times New Roman" w:eastAsia="Times New Roman" w:hAnsi="Times New Roman" w:cs="Times New Roman"/>
          <w:b/>
          <w:bCs/>
          <w:color w:val="000000"/>
          <w:sz w:val="27"/>
          <w:szCs w:val="27"/>
        </w:rPr>
        <w:br/>
        <w:t>do not beg, </w:t>
      </w:r>
      <w:r w:rsidRPr="00F93EAD">
        <w:rPr>
          <w:rFonts w:ascii="Times New Roman" w:eastAsia="Times New Roman" w:hAnsi="Times New Roman" w:cs="Times New Roman"/>
          <w:b/>
          <w:bCs/>
          <w:color w:val="000000"/>
          <w:sz w:val="27"/>
          <w:szCs w:val="27"/>
        </w:rPr>
        <w:br/>
        <w:t>do not grovel. </w:t>
      </w:r>
      <w:r w:rsidRPr="00F93EAD">
        <w:rPr>
          <w:rFonts w:ascii="Times New Roman" w:eastAsia="Times New Roman" w:hAnsi="Times New Roman" w:cs="Times New Roman"/>
          <w:b/>
          <w:bCs/>
          <w:color w:val="000000"/>
          <w:sz w:val="27"/>
          <w:szCs w:val="27"/>
        </w:rPr>
        <w:br/>
        <w:t>Take courage </w:t>
      </w:r>
      <w:r w:rsidRPr="00F93EAD">
        <w:rPr>
          <w:rFonts w:ascii="Times New Roman" w:eastAsia="Times New Roman" w:hAnsi="Times New Roman" w:cs="Times New Roman"/>
          <w:b/>
          <w:bCs/>
          <w:color w:val="000000"/>
          <w:sz w:val="27"/>
          <w:szCs w:val="27"/>
        </w:rPr>
        <w:br/>
        <w:t>join hands, </w:t>
      </w:r>
      <w:r w:rsidRPr="00F93EAD">
        <w:rPr>
          <w:rFonts w:ascii="Times New Roman" w:eastAsia="Times New Roman" w:hAnsi="Times New Roman" w:cs="Times New Roman"/>
          <w:b/>
          <w:bCs/>
          <w:color w:val="000000"/>
          <w:sz w:val="27"/>
          <w:szCs w:val="27"/>
        </w:rPr>
        <w:br/>
        <w:t>stand beside us. </w:t>
      </w:r>
      <w:r w:rsidRPr="00F93EAD">
        <w:rPr>
          <w:rFonts w:ascii="Times New Roman" w:eastAsia="Times New Roman" w:hAnsi="Times New Roman" w:cs="Times New Roman"/>
          <w:b/>
          <w:bCs/>
          <w:color w:val="000000"/>
          <w:sz w:val="27"/>
          <w:szCs w:val="27"/>
        </w:rPr>
        <w:br/>
        <w:t>Fight with us.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fight began, many women were saying, with the body, which seemed to be the beginning of the exploitation of women-as sex plaything (weak and incompetent), as pregnant woman (helpless), as middle-aged woman (no longer considered beautiful), as older woman (to be ignored, set aside). A biological prison had been created by men and society. As Adrienne Rich said (</w:t>
      </w:r>
      <w:r w:rsidRPr="00F93EAD">
        <w:rPr>
          <w:rFonts w:ascii="Times New Roman" w:eastAsia="Times New Roman" w:hAnsi="Times New Roman" w:cs="Times New Roman"/>
          <w:i/>
          <w:iCs/>
          <w:color w:val="000000"/>
          <w:sz w:val="27"/>
          <w:szCs w:val="27"/>
        </w:rPr>
        <w:t>Of Woman Born</w:t>
      </w:r>
      <w:r w:rsidRPr="00F93EAD">
        <w:rPr>
          <w:rFonts w:ascii="Times New Roman" w:eastAsia="Times New Roman" w:hAnsi="Times New Roman" w:cs="Times New Roman"/>
          <w:color w:val="000000"/>
          <w:sz w:val="27"/>
          <w:szCs w:val="27"/>
        </w:rPr>
        <w:t>): "Women are controlled by lashing us to our bodies." She wrote:</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have a very clear, keen memory of myself the day after I was married: I was sweeping a floor. Probably the floor did not really need to be swept; probably I simply did not know what else to do with myself. But as I swept that floor I thought: "Now I am a woman. This is an age-old action, this is what women have always done." I felt I was bending to some ancient form, too ancient to question. </w:t>
      </w:r>
      <w:r w:rsidRPr="00F93EAD">
        <w:rPr>
          <w:rFonts w:ascii="Times New Roman" w:eastAsia="Times New Roman" w:hAnsi="Times New Roman" w:cs="Times New Roman"/>
          <w:b/>
          <w:bCs/>
          <w:i/>
          <w:iCs/>
          <w:color w:val="000000"/>
          <w:sz w:val="27"/>
          <w:szCs w:val="27"/>
        </w:rPr>
        <w:t>This is what women have always done.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As soon as I was visibly and clearly pregnant, I felt, for the first time in my adolescent and adult life, not-guilty. The atmosphere of approval in which I was bathed-even by strangers on the street, it seemed-was like an aura I carried with me, in which doubts, fears, misgivings met with absolute denial. </w:t>
      </w:r>
      <w:r w:rsidRPr="00F93EAD">
        <w:rPr>
          <w:rFonts w:ascii="Times New Roman" w:eastAsia="Times New Roman" w:hAnsi="Times New Roman" w:cs="Times New Roman"/>
          <w:b/>
          <w:bCs/>
          <w:i/>
          <w:iCs/>
          <w:color w:val="000000"/>
          <w:sz w:val="27"/>
          <w:szCs w:val="27"/>
        </w:rPr>
        <w:t>This is what women have always done....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Rich said women could use the body "as a resource, rather than a destiny." Patriarchal systems, she said, whether under capitalism or "socialism," limited </w:t>
      </w:r>
      <w:r w:rsidRPr="00F93EAD">
        <w:rPr>
          <w:rFonts w:ascii="Times New Roman" w:eastAsia="Times New Roman" w:hAnsi="Times New Roman" w:cs="Times New Roman"/>
          <w:color w:val="000000"/>
          <w:sz w:val="27"/>
          <w:szCs w:val="27"/>
        </w:rPr>
        <w:lastRenderedPageBreak/>
        <w:t>women's bodies to their own needs. She discussed the training of passivity in women. Generations of schoolgirls were raised on </w:t>
      </w:r>
      <w:r w:rsidRPr="00F93EAD">
        <w:rPr>
          <w:rFonts w:ascii="Times New Roman" w:eastAsia="Times New Roman" w:hAnsi="Times New Roman" w:cs="Times New Roman"/>
          <w:i/>
          <w:iCs/>
          <w:color w:val="000000"/>
          <w:sz w:val="27"/>
          <w:szCs w:val="27"/>
        </w:rPr>
        <w:t>Little Women</w:t>
      </w:r>
      <w:r w:rsidRPr="00F93EAD">
        <w:rPr>
          <w:rFonts w:ascii="Times New Roman" w:eastAsia="Times New Roman" w:hAnsi="Times New Roman" w:cs="Times New Roman"/>
          <w:color w:val="000000"/>
          <w:sz w:val="27"/>
          <w:szCs w:val="27"/>
        </w:rPr>
        <w:t>, where Jo is told by her mother: "I am angry nearly every day of my life, Jo; but I have learned not to show it; and I still hope to learn not to feel it, though it may take me another forty years to do so."</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Male doctors used instruments to bring out children, replacing the sensitive hands of midwives, in the era of "anesthetized, technologized childbirth." Rich disagreed with her fellow feminist Firestone, who wanted to change the biological inevitability of childbirth, because it is painful and a source of subordination; she wanted, under different social conditions, to make childbirth a source of physical and emotional joy.</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One could not talk of Freud's ignorance of women, Rich said, as his one "blind spot," which implied that in other matters his vision was clear; such ignorance distorts all. There is a dilemma of the body:</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know no woman-virgin, mother, lesbian, married, celibate-whether she earns her keep as a housewife, a cocktail waitress, or a scanner of brain waves-for whom her body is not a fundamental problem: its clouded meaning, its fertility, its desire, its so-called frigidity, its bloody speech, its silences, its changes and mutilations, its rapes and ripenings.</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Her reply to this: the "repossession of our bodies ... a world in which every woman is the presiding genius of her own body" as a basis for bringing forth not just children but new visions, new meanings, a new world.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For most women who were not intellectuals, the question was even more immediate: how to eliminate hunger, suffering, subordination, humiliation, in the here and now. A woman named Johnnie Tillmon wrote in 1972:</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I'm a woman. I'm a black woman. I'm a poor woman. I'm a fat woman. I'm a middle-aged woman. And I'm on welfare... . I have raised six children.... I grew up in Arkansas . .. worked there for fifteen years in a laundry .. . moved to California. ... In 1963 I got too sick to work anymore. Friends helped me to go on welfare..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Welfare's like a traffic accident. It can happen to anybody, but especially it happens to women.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And that is why welfare is a women's issue. For a lot of middle-class women in this country, Women's Liberation is a matter of concern. For women on welfare it's a matter of survival.</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 xml:space="preserve">Welfare, she said, was like "a supersexist marriage. You trade in a man for the man.... "The man runs everything . . . controls your money. . . ." She and other welfare </w:t>
      </w:r>
      <w:r w:rsidRPr="00F93EAD">
        <w:rPr>
          <w:rFonts w:ascii="Times New Roman" w:eastAsia="Times New Roman" w:hAnsi="Times New Roman" w:cs="Times New Roman"/>
          <w:color w:val="000000"/>
          <w:sz w:val="27"/>
          <w:szCs w:val="27"/>
          <w:shd w:val="clear" w:color="auto" w:fill="FFFFFF"/>
        </w:rPr>
        <w:lastRenderedPageBreak/>
        <w:t>mothers organized a National Welfare Rights Organization. They urged that women be paid for their work-housekeeping, child rearing. ". .. No woman can be liberated, until all women get off their knees."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the problem of women was the germ of a solution, not only for their oppression, but for everybody's. The control of women in society was ingeniously effective. It was not done directly by the state. Instead, the family was used-men to control women, women to control children, all to be preoccupied with one another, to turn to one another for help, to blame one another for trouble, to do violence to one another when tidings weren't going right. Why could this not be turned around? Could women liberating themselves, children freeing themselves, men and women beginning to understand one another, find the source of their common oppression outside rather than in one another? Perhaps then they could create nuggets of strength in their own relationships, millions of pockets of insurrection. They could revolutionize thought and behavior in exactly that seclusion of family privacy which the system had counted on to do its work of control and indoctrination. And together, instead of at odds-male, female, parents, children-they could undertake the changing of society itself. </w:t>
      </w:r>
      <w:r w:rsidRPr="00F93EAD">
        <w:rPr>
          <w:rFonts w:ascii="Times New Roman" w:eastAsia="Times New Roman" w:hAnsi="Times New Roman" w:cs="Times New Roman"/>
          <w:color w:val="000000"/>
          <w:sz w:val="27"/>
          <w:szCs w:val="27"/>
        </w:rPr>
        <w:br/>
      </w:r>
      <w:r w:rsidRPr="00F93EAD">
        <w:rPr>
          <w:rFonts w:ascii="Times New Roman" w:eastAsia="Times New Roman" w:hAnsi="Times New Roman" w:cs="Times New Roman"/>
          <w:color w:val="000000"/>
          <w:sz w:val="27"/>
          <w:szCs w:val="27"/>
        </w:rPr>
        <w:br/>
        <w:t>It was a time of uprisings. If there could be rebellion inside that most subtle and complex of prisons-the family-it was reasonable that there be rebellions in the most brutal and obvious of prisons: the penitentiary system itself. In the sixties and early seventies, those rebellions multiplied. They also took on an unprecedented political character and the ferocity of class war, coming to a climax at Attica, New York, in September of 1971.</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prison had arisen in the United States as an attempt at Quaker reform, to replace mutilation, hanging, exile-the traditional punishments during colonial times. The prison was intended, through isolation, to produce repentance and salvation, but prisoners went insane and died in that isolation. By mid-nineteenth century, the prison was based on hard labor, along with various punishments: sweat boxes, iron yokes, solitary. The approach was summed up by the warden at the Ossining, New York, penitentiary: "In order to reform a criminal you must first break his spirit." That approach persisted.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Prison officials would convene annually to congratulate themselves on the progress being made. The president of the American Correctional Association, delivering the annual address in 1966, described the new edition of the </w:t>
      </w:r>
      <w:r w:rsidRPr="00F93EAD">
        <w:rPr>
          <w:rFonts w:ascii="Times New Roman" w:eastAsia="Times New Roman" w:hAnsi="Times New Roman" w:cs="Times New Roman"/>
          <w:i/>
          <w:iCs/>
          <w:color w:val="000000"/>
          <w:sz w:val="27"/>
          <w:szCs w:val="27"/>
        </w:rPr>
        <w:t>Manual of Correctional Standards</w:t>
      </w:r>
      <w:r w:rsidRPr="00F93EAD">
        <w:rPr>
          <w:rFonts w:ascii="Times New Roman" w:eastAsia="Times New Roman" w:hAnsi="Times New Roman" w:cs="Times New Roman"/>
          <w:color w:val="000000"/>
          <w:sz w:val="27"/>
          <w:szCs w:val="27"/>
        </w:rPr>
        <w:t>: "It permits us to linger, if we will, at the gates of correctional Valhalla-with an abiding pride in the sense of a job superbly done! We may be proud, we may be satisfied, we may be content." He said this just after, in the midst of, and just before the most intense series of prison uprisings the country had ever seen.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lastRenderedPageBreak/>
        <w:t>There had always been prison riots. A wave of them in the 1920s ended with a riot at Clinton, New York, a prison of 1,600 inmates, which was suppressed with three prisoners killed. Between 1950 and 1953 more than fifty major riots occurred in American prisons. In the early 1960s, prisoners on a work gang in Georgia smashing rocks used the same sledgehammers to break their legs, to call attention to their situation of daily brutality.</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At San Quentin prison in California, which housed four thousand prisoners, there was a series of revolts in the late sixties: a race riot in 1967, a united black-white general strike in early 1968 that shut down almost all the prison industries, and then a second strike that summer.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At the Queens House of Detention on Long Island in New York in the fall of 1970, prisoners took over the jail, took hostages, issued demands. The prisoners' negotiating committee included four blacks, one Puerto Rican, one white; they demanded immediate bail hearings on forty-seven cases that they said were examples of racism in the granting of bail. Judges came inside the prison, granted some paroles and reductions, and the hostages were released. But when the prisoners continued to hold out, police stormed the jail with tear gas and clubs and the revolt was over.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Around the same time, in November 1970, in Folsom prison in California, a work stoppage began which became the longest prison strike in the history of the United States. Most of the 2,400 prisoners held out in their cells for nineteen days, without food, in the face of threats and intimidation. The strike was broken with a combination of force and deception, and four of the prisoners were sent on a fourteen-hour ride to another prison, shackled and naked on the floor of a van. One of the rebels wrote: ". . . the spirit of awareness has grown. ... The seed has been planted. .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prisons in the United States had long been an extreme reflection of the American system itself: the stark life differences between rich and poor, the racism, the use of victims against one another, the lack of resources of the underclass to speak out, the endless "reforms" that changed little. Dostoevski once said: "The degree of civilization in a society can be judged by entering its prisons."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It had long been true, and prisoners knew this better than anyone, that the poorer you were the more likely you were to end up in jail. This was not just because the poor committed more crimes. In fact, they did. The rich did not have to commit crimes to get what they wanted; the laws were on their side. But when the rich did commit crimes, they often were not prosecuted, and if they were they could get out on bail, hire clever lawyers, get better treatment from judges. Somehow, the jails ended up full of poor black people.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lastRenderedPageBreak/>
        <w:t>In 1969, there were 502 convictions for tax fraud. Such cases, called "white-collar crimes," usually involve people with a good deal of money. Of those convicted, 20 percent ended up in jail. The fraud averaged $190,000 per case; their sentences averaged seven months. That same year, for burglary and auto theft (crimes of the poor) 60 percent ended up in prison. The auto thefts averaged $992; the sentences averaged eighteen months. The burglaries averaged $321; the sentences averaged thirty-three months.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Willard Gaylin, a psychiatrist, relates (</w:t>
      </w:r>
      <w:r w:rsidRPr="00F93EAD">
        <w:rPr>
          <w:rFonts w:ascii="Times New Roman" w:eastAsia="Times New Roman" w:hAnsi="Times New Roman" w:cs="Times New Roman"/>
          <w:i/>
          <w:iCs/>
          <w:color w:val="000000"/>
          <w:sz w:val="27"/>
          <w:szCs w:val="27"/>
        </w:rPr>
        <w:t>Partial Justice</w:t>
      </w:r>
      <w:r w:rsidRPr="00F93EAD">
        <w:rPr>
          <w:rFonts w:ascii="Times New Roman" w:eastAsia="Times New Roman" w:hAnsi="Times New Roman" w:cs="Times New Roman"/>
          <w:color w:val="000000"/>
          <w:sz w:val="27"/>
          <w:szCs w:val="27"/>
        </w:rPr>
        <w:t>) a case which, with changes in details, could be multiplied thousands of times. He had just interviewed seventeen Jehovah's Witnesses who refused to register for the draft during the Vietnam war, and all had received two-year sentences. He came to a young black man who had notified his draft board he could not in conscience cooperate with the draft because he was repelled by the violence of the Vietnam war. He received a five-year sentence. Gaylin writes: "Hank's was the first five-year sentence I had encountered. He was also the first black man." There were additional factors:</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"How was your hair then?" I asked.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"Afro."</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"And what were you wearing?"</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"A dashiki."</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"Don't you think that might have affected your sentence?"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"Of course."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"Was it worth a year or two of your life?" I asked.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"That's all of my life," he said, looking at me with a combination of dismay and confusion. "Man, don't you know! That's what it's all about! Am I free to have my style, am I free to have my hair, am I free to have my skin?"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"Of course," I said. "You're right."</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 xml:space="preserve">Gaylin found enormous discretion given to judges in the handing out of sentences. In Oregon, of thirty-three men convicted of violating the draft law, eighteen were put on probation. In southern Texas, of sixteen men violating the same law, none was put on probation, and in southern Mississippi, every defendant was convicted and given the maximum of five years. In one part of the country (New England), the average sentence for all crimes was eleven months; in another part (the South), it was seventy-eight months. But it wasn't simply a matter of North and South. In New York City, one judge handling 673 persons brought before him for public drunkenness (all poor; </w:t>
      </w:r>
      <w:r w:rsidRPr="00F93EAD">
        <w:rPr>
          <w:rFonts w:ascii="Times New Roman" w:eastAsia="Times New Roman" w:hAnsi="Times New Roman" w:cs="Times New Roman"/>
          <w:color w:val="000000"/>
          <w:sz w:val="27"/>
          <w:szCs w:val="27"/>
          <w:shd w:val="clear" w:color="auto" w:fill="FFFFFF"/>
        </w:rPr>
        <w:lastRenderedPageBreak/>
        <w:t>the rich get drunk behind closed doors) discharged 531 of them. Another judge, handling 566 persons on the same charge, discharged one person.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With such power in the hands of the courts, the poor, the black, the odd, the homosexual, the hippie, the radical are not likely to get equal treatment before judges who are almost uniformly white, upper middle class, orthodox.</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While in any one year (1972, for instance) perhaps 375,000 people will be in jail (county or city) or in prisons (state or federal), and 54,000 in juvenile detention, there will also be 900,000 under probation and 300,000 on parole-a total of 1,600,000 people affected by the criminal justice system. Considering turnover, in any one year, several million people will come in and go out of this system. It is a population largely invisible to middle-class America, but if 20 million blacks could be invisible for so long, why not four or five million "criminals"? A study by the Children's Defense Fund (Thomas Cottle, </w:t>
      </w:r>
      <w:r w:rsidRPr="00F93EAD">
        <w:rPr>
          <w:rFonts w:ascii="Times New Roman" w:eastAsia="Times New Roman" w:hAnsi="Times New Roman" w:cs="Times New Roman"/>
          <w:i/>
          <w:iCs/>
          <w:color w:val="000000"/>
          <w:sz w:val="27"/>
          <w:szCs w:val="27"/>
        </w:rPr>
        <w:t>Children in Jail</w:t>
      </w:r>
      <w:r w:rsidRPr="00F93EAD">
        <w:rPr>
          <w:rFonts w:ascii="Times New Roman" w:eastAsia="Times New Roman" w:hAnsi="Times New Roman" w:cs="Times New Roman"/>
          <w:color w:val="000000"/>
          <w:sz w:val="27"/>
          <w:szCs w:val="27"/>
        </w:rPr>
        <w:t>) in the mid-seventies revealed that more than 900,000 young people under eighteen are jailed in the course of a year.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Anyone trying to describe the reality of prison falters. A man in Walpole prison in Massachusetts wrote:</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Every program that we get is used as a weapon against us. The right to go to school, to go to church, to have visitors, to write, to go to the movies. They all end up being weapons of punishment. None of the programs are ours, Everything is treated as a privilege that can be taken away from us. The result is insecurity-a frustration that keeps eating away at you.</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Another Walpole prisoner:</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haven't eaten in the mess hall for four years. I just couldn't take it any more. You'd go into the serving line in the morning and 100 or 200 cockroaches would go running away from the trays. The trays were grimy and the food was raw or had dirt or maggots in it.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Many a night I'd go hungry, living on peanut butter and sandwiches, getting a loaf of bread here or a hunk of bologna there. Other guys couldn't do that because they didn't have my connections or they didn't have money for the canteen.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Communication with the outside world was difficult. Guards would tear up letters. Others would be intercepted and read. Jerry Sousa, a prisoner at Walpole in 1970, sent two letters-one to a judge, the other to the parole board-to tell about a beating by guards. They went unanswered. Eight years later, at a court hearing, he discovered the prison authorities had intercepted them, never sent them out.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The families suffered with the prisoner: "During the last lock-up my four-year-old son sneaked off into the yard and picked me a flower. A guard in the tower called the </w:t>
      </w:r>
      <w:r w:rsidRPr="00F93EAD">
        <w:rPr>
          <w:rFonts w:ascii="Times New Roman" w:eastAsia="Times New Roman" w:hAnsi="Times New Roman" w:cs="Times New Roman"/>
          <w:color w:val="000000"/>
          <w:sz w:val="27"/>
          <w:szCs w:val="27"/>
        </w:rPr>
        <w:lastRenderedPageBreak/>
        <w:t>warden's office and a deputy came in with the State Police at his side. He announced that if any child went into the yard and picked another flower, all visits would be terminated."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prison rebellions of the late sixties and early seventies had a distinctly different character than the earlier ones. The prisoners in the Queens House of Detention referred to themselves as "revolutionaries." All over the country, prisoners were obviously affected by the turmoil in the country, the black revolt, the youth upsurge, the antiwar movement.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events of those years underlined what prisoners already sensed-that whatever crimes they had committed, the greatest crimes were being committed by the authorities who maintained the prisons, by the government of the United States. The law was being broken daily by the President, sending bombers to kill, sending men to be killed, outside the Constitution, outside the "highest law of the land." State and local officials were violating the civil rights of black people, which was against the law, and were not being prosecuted for it.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Literature about the black movement, books on the war, began to seep into the prisons. The example set in the streets by blacks, by antiwar demonstrators, was exhilarating-against a lawless system, defiance was the only answer.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It was a system which sentenced Martin Sostre, a fifty-two-year-old black man running an Afro- Asian bookstore in Buffalo, New York, to twenty-five to thirty years in prison for allegedly selling $15 worth of heroin to an informer who later recanted his testimony. The recantation did not free Sostre-he could find no court, including the Supreme Court of the United States, to revoke the judgment. He spent eight years in prison, was beaten ten times by guards, spent three years in solitary confinement, battling and defying the authorities all the way until his release. Such injustice deserved only rebellion.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There had always been political prisoners-people sent to jail for belonging to radical movements, for opposing war. But now a new kind of political prisoner appeared-the man, or woman, convicted of an ordinary crime, who, in prison, became awakened politically. Some prisoners began making connections between their personal ordeal and the social system. They then turned not to individual rebellion but to collective action. They became concerned-amid an environment whose brutality demanded concentration on one's own safety, an atmosphere of cruel rivalry-for the rights, the safety of others.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George Jackson was one of these new political prisoners. In Soledad prison, California, on an indeterminate sentence for a $70 robbery, having already served ten </w:t>
      </w:r>
      <w:r w:rsidRPr="00F93EAD">
        <w:rPr>
          <w:rFonts w:ascii="Times New Roman" w:eastAsia="Times New Roman" w:hAnsi="Times New Roman" w:cs="Times New Roman"/>
          <w:color w:val="000000"/>
          <w:sz w:val="27"/>
          <w:szCs w:val="27"/>
        </w:rPr>
        <w:lastRenderedPageBreak/>
        <w:t>years of it, Jackson became a revolutionary. He spoke with a fury that matched his condition:</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This monster-the monster they've engendered in me will return to torment its maker, from the grave, the pit, the profoundest pit. Hurl me into the next existence, the descent into hell won't turn me.. .. I'm going to charge them reparations in blood. I'm going to charge them like a maddened, wounded, rogue male elephant, ears flared, trunk raised, trumpet blaring. . .. War without terms.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 prisoner like this would not last. And when his book </w:t>
      </w:r>
      <w:r w:rsidRPr="00F93EAD">
        <w:rPr>
          <w:rFonts w:ascii="Times New Roman" w:eastAsia="Times New Roman" w:hAnsi="Times New Roman" w:cs="Times New Roman"/>
          <w:i/>
          <w:iCs/>
          <w:color w:val="000000"/>
          <w:sz w:val="27"/>
          <w:szCs w:val="27"/>
        </w:rPr>
        <w:t>Soledad Brother</w:t>
      </w:r>
      <w:r w:rsidRPr="00F93EAD">
        <w:rPr>
          <w:rFonts w:ascii="Times New Roman" w:eastAsia="Times New Roman" w:hAnsi="Times New Roman" w:cs="Times New Roman"/>
          <w:color w:val="000000"/>
          <w:sz w:val="27"/>
          <w:szCs w:val="27"/>
        </w:rPr>
        <w:t> became one of the most widely read books of black militancy in the United States-by prisoners, by black people, by white people-perhaps this ensured he would not last.</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All my life I've done exactly what I wanted to do just when I wanted, no more, perhaps less sometimes, but never any more, which explains why I had to be jailed.... I never adjusted. I haven't adjusted even yet, with half of my life already in prison.</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He knew what might happen:</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Born to a premature death, a menial, subsistence-wage worker, odd-job man, the cleaner, the caught, the man under hatches, without bail-that's me, the colonial victim. Anyone who can pass the civil service examination today can kill me tomorrow ... with complete immunity.</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August 1971 he was shot in the back by guards at San Quentin prison while he was allegedly trying to escape. The state's story (analyzed by Eric Mann in </w:t>
      </w:r>
      <w:r w:rsidRPr="00F93EAD">
        <w:rPr>
          <w:rFonts w:ascii="Times New Roman" w:eastAsia="Times New Roman" w:hAnsi="Times New Roman" w:cs="Times New Roman"/>
          <w:i/>
          <w:iCs/>
          <w:color w:val="000000"/>
          <w:sz w:val="27"/>
          <w:szCs w:val="27"/>
        </w:rPr>
        <w:t>Comrade George</w:t>
      </w:r>
      <w:r w:rsidRPr="00F93EAD">
        <w:rPr>
          <w:rFonts w:ascii="Times New Roman" w:eastAsia="Times New Roman" w:hAnsi="Times New Roman" w:cs="Times New Roman"/>
          <w:color w:val="000000"/>
          <w:sz w:val="27"/>
          <w:szCs w:val="27"/>
        </w:rPr>
        <w:t>) was full of holes. Prisoners in jails and state prisons all over the country knew, even before the final autopsy was in, even before later disclosures suggested a government plot to kill Jackson, that he had been murdered for daring to be a revolutionary in prison. Shortly after Jackson's death, there was a chain of rebellions around the country, in San Jose Civic Center jail, in Dallas county jail, in Suffolk county jail in Boston, in Cumberland county jail in Bridgeton, New Jersey, in Bexar county jail in San Antonio, Texas.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The most direct effect of the George Jackson murder was the rebellion at Attica prison in September 1971-a rebellion that came from long, deep grievances, but that was raised to boiling point by the news about George Jackson. Attica was surrounded by a 30-foot wall, 2 feet thick, with fourteen gun towers. Fifty-four percent of the inmates were black; 100 percent of the guards were white. Prisoners spent fourteen to sixteen hours a day in their cells, their mail was read, their reading material restricted, their visits from families conducted through a mesh screen, their medical care disgraceful, their parole system inequitable, racism everywhere. How perceptive the prison administration was about these conditions can be measured by the comment of </w:t>
      </w:r>
      <w:r w:rsidRPr="00F93EAD">
        <w:rPr>
          <w:rFonts w:ascii="Times New Roman" w:eastAsia="Times New Roman" w:hAnsi="Times New Roman" w:cs="Times New Roman"/>
          <w:color w:val="000000"/>
          <w:sz w:val="27"/>
          <w:szCs w:val="27"/>
        </w:rPr>
        <w:lastRenderedPageBreak/>
        <w:t>the superintendent of Attica, Vincent Mancusi, when the uprising began: "Why are they destroying their home?"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Most of the Attica prisoners were there as a result of plea bargaining. Of 32,000 felony indictments a year in New York State, 4,000 to 5,000 were tried. The rest (about 75 percent) were disposed of by deals made under duress, called "plea bargaining," described as follows in the Report of the Joint Legislative Committee on Crime in New York:</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 final climactic act in the plea bargaining procedure is a charade which in itself has aspects of dishonesty which rival the original crime in many instances. The accused is made to assert publicly his guilt on a specific crime, which in many cases he has not committed; in some cases he pleads guilty to a non-existing crime. He must further indicate that he is entering his plea freely . ., and that he is not doing so because of any promises ... made to him.</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In plea bargaining, the accused pleads guilty, whether he is or not, and saves the state the trouble of a trial in return for the promise of a less severe punishment.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When Attica prisoners were up for parole, the average time of their hearing, including the reading of the file and deliberation among the three members, was 5.9 minutes. Then the decision was handed out, with no explanation.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official report on the Attica uprising tells how an inmate instructed sociology class there became a forum for ideas about change. Then there was a series of organized protest efforts, and in July an inmate manifesto setting forth a series of moderate demands, after which "tensions at Attica had continued to mount," culminating in a day of protest over the killing of George Jackson at San Quentin, during which few inmates ate at lunch and dinner and many wore black armbands.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On September 9, 1971, a series of conflicts between prisoners and guards ended with a group of inmates breaking through a gate with a defective weld and taking over one of the four prison yards, with forty guards as hostages. Then followed five days in which the prisoners set up a remarkable community in the yard. A group of citizen-observers, invited by the prisoners, included </w:t>
      </w:r>
      <w:r w:rsidRPr="00F93EAD">
        <w:rPr>
          <w:rFonts w:ascii="Times New Roman" w:eastAsia="Times New Roman" w:hAnsi="Times New Roman" w:cs="Times New Roman"/>
          <w:i/>
          <w:iCs/>
          <w:color w:val="000000"/>
          <w:sz w:val="27"/>
          <w:szCs w:val="27"/>
        </w:rPr>
        <w:t>New York Times</w:t>
      </w:r>
      <w:r w:rsidRPr="00F93EAD">
        <w:rPr>
          <w:rFonts w:ascii="Times New Roman" w:eastAsia="Times New Roman" w:hAnsi="Times New Roman" w:cs="Times New Roman"/>
          <w:color w:val="000000"/>
          <w:sz w:val="27"/>
          <w:szCs w:val="27"/>
        </w:rPr>
        <w:t> columnist Tom Wicker, who wrote (</w:t>
      </w:r>
      <w:r w:rsidRPr="00F93EAD">
        <w:rPr>
          <w:rFonts w:ascii="Times New Roman" w:eastAsia="Times New Roman" w:hAnsi="Times New Roman" w:cs="Times New Roman"/>
          <w:i/>
          <w:iCs/>
          <w:color w:val="000000"/>
          <w:sz w:val="27"/>
          <w:szCs w:val="27"/>
        </w:rPr>
        <w:t>A Time to Die</w:t>
      </w:r>
      <w:r w:rsidRPr="00F93EAD">
        <w:rPr>
          <w:rFonts w:ascii="Times New Roman" w:eastAsia="Times New Roman" w:hAnsi="Times New Roman" w:cs="Times New Roman"/>
          <w:color w:val="000000"/>
          <w:sz w:val="27"/>
          <w:szCs w:val="27"/>
        </w:rPr>
        <w:t>): "The racial harmony that prevailed among the prisoners-it was absolutely astonishing.... That prison yard was the first place I have ever seen where there was no racism." One black prisoner later said: "I never thought whites could really get it on.... But I can't tell you what the yard was like, I actually cried it was so close, everyone so together.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After five days, the state lost patience. Governor Nelson Rockefeller approved a military attack on the prison (see Cinda Firestone's stunning film </w:t>
      </w:r>
      <w:r w:rsidRPr="00F93EAD">
        <w:rPr>
          <w:rFonts w:ascii="Times New Roman" w:eastAsia="Times New Roman" w:hAnsi="Times New Roman" w:cs="Times New Roman"/>
          <w:i/>
          <w:iCs/>
          <w:color w:val="000000"/>
          <w:sz w:val="27"/>
          <w:szCs w:val="27"/>
        </w:rPr>
        <w:t>Attica</w:t>
      </w:r>
      <w:r w:rsidRPr="00F93EAD">
        <w:rPr>
          <w:rFonts w:ascii="Times New Roman" w:eastAsia="Times New Roman" w:hAnsi="Times New Roman" w:cs="Times New Roman"/>
          <w:color w:val="000000"/>
          <w:sz w:val="27"/>
          <w:szCs w:val="27"/>
        </w:rPr>
        <w:t xml:space="preserve">). National </w:t>
      </w:r>
      <w:r w:rsidRPr="00F93EAD">
        <w:rPr>
          <w:rFonts w:ascii="Times New Roman" w:eastAsia="Times New Roman" w:hAnsi="Times New Roman" w:cs="Times New Roman"/>
          <w:color w:val="000000"/>
          <w:sz w:val="27"/>
          <w:szCs w:val="27"/>
        </w:rPr>
        <w:lastRenderedPageBreak/>
        <w:t>Guardsmen, prison guards, and local police went in with automatic rifles, carbines, and submachine guns in a full-scale assault on the prisoners, who had no firearms. Thirty-one prisoners were killed. The first stories given the press by prison authorities said that nine guards held hostage had their throats slashed by the prisoners during the attack. The official autopsies almost immediately showed this to be false: the nine guards died in the same hail of bullets that killed the prisoners.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effects of Attica are hard to measure. Two months after the revolt at Attica, men at Norfolk prison in Massachusetts began to organize. On November 8, 1971, armed guards and state troopers, in a surprise raid, moved into the cells at Norfolk, pulled out sixteen men, and shipped them out. A prisoner described the scene:</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Between one and two last night I was awakened (I've been a light sleeper since Vietnam) and I looked out my window. There were troopers. And screws. Lots. Armed with sidearms, and big clubs. They were going into dorms and taking people, all kinds of people..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They took a friend of mine. ... Being pulled outside in our underwear, at 1:30, in bare feet by two troopers and a housescrew. Looking at those troops, with guns, and masks and clubs, with the moon shining off the helmets and the hate that you could see in their faces. Thinking that this is where these guys live, with the guns and the hate, and the helmets and masks, and you, you're trying to wake up, flashing on Kent State and Jackson, and Chicago. And Attica. Most of all, Attica...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That same week at Concord prison in Massachusetts, another raid. It was as if everywhere, in the weeks and months after Attica, the authorities were taking preventive action to break up organizing efforts among the prisoners. Jerry Sousa, a young leader of the prison reform movement at Concord, was taken away, dumped into Walpole in the middle of the night, and immediately put into Nine Block, the dreaded segregation unit. He had been there only a short time when he managed to get a report out to friends. The content of this report tells much about what was happening before and after Attica to the thinking of prisoners:</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We are writing a somber report regarding the circumstances and events leading up to and surrounding the death of prisoner Joseph Chesnulavich which occurred here an hour ago in Nine Block.</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Since Christmas eve, vicious prison guards here in Nine Block have created a reign of terror directed toward us prisoners. Four of us have been beaten, one who was prisoner Donald King.</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lastRenderedPageBreak/>
        <w:t>In an attempt to escape constant harassment and inhuman treatment, prisoner George Hayes ate razor blades and prisoner Fred Ahem swallowed a needle . .. they both were rushed to Mass General Hospital.</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This evening at 6 P.M. prison guards Baptist, Sainsbury, and Montiega turned a fire extinguisher containing a chemical foam on Joe then slammed the solid steel door sealing him in his cell and walked away, voicing threats of, "We'll get that punk."</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At 9:25 P.M. Joe was found dead. . .. Prison authorities as well as news media will label little Joe's death a suicide, but the men here in Block Nine who witnessed this murder know. But are we next?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What was happening was the organization of prisoners-the caring of prisoners for one another, the attempt to take the hatred and anger of individual rebellion and turn it into collective effort for change. On the outside, something new was also happening, the development of prison support groups all over the country, the building of a body of literature about prisons. There were more studies of crime and punishment, a growing movement for the abolition of prisons on the grounds that they did not prevent crime or cure it, but expanded it. Alternatives were discussed: community houses in the short run (except for the incorrigibly violent); guaranteed minimum economic security, in the long run.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prisoners were thinking about issues beyond prison, victims other than themselves and their friends. In Walpole prison a statement asking for American withdrawal from Vietnam was circulated; it was signed by every single prisoner-an amazing organizing feat by a handful of inmates. One Thanksgiving day there, most of the prisoners, not only in Walpole but in three other prisons, refused to eat the special holiday meal, saying they wanted to bring attention to the hungry all over the United States.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Prisoners worked laboriously on lawsuits, and some victories were won in the courts. The publicity around Attica, the community of support, had its effect. Although the Attica rebels were indicted on heavy charges and faced double and triple life terms, the charges were finally dropped. But in general, the courts declared their unwillingness to enter the closed, controlled world of the prison, and so the prisoners remained as they had been so long, on their own.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Even where an occasional "victory" came in the courts it turned out, on close reading, to leave things not much different. In 1973 (</w:t>
      </w:r>
      <w:r w:rsidRPr="00F93EAD">
        <w:rPr>
          <w:rFonts w:ascii="Times New Roman" w:eastAsia="Times New Roman" w:hAnsi="Times New Roman" w:cs="Times New Roman"/>
          <w:i/>
          <w:iCs/>
          <w:color w:val="000000"/>
          <w:sz w:val="27"/>
          <w:szCs w:val="27"/>
        </w:rPr>
        <w:t>Procunier v. Martinez</w:t>
      </w:r>
      <w:r w:rsidRPr="00F93EAD">
        <w:rPr>
          <w:rFonts w:ascii="Times New Roman" w:eastAsia="Times New Roman" w:hAnsi="Times New Roman" w:cs="Times New Roman"/>
          <w:color w:val="000000"/>
          <w:sz w:val="27"/>
          <w:szCs w:val="27"/>
        </w:rPr>
        <w:t xml:space="preserve">) the U.S. Supreme Court declared unconstitutional certain mail censorship regulations of the California Department of Corrections. But when one looked closely, the decision, with all its proud language about "First Amendment liberties," said: "... we hold that </w:t>
      </w:r>
      <w:r w:rsidRPr="00F93EAD">
        <w:rPr>
          <w:rFonts w:ascii="Times New Roman" w:eastAsia="Times New Roman" w:hAnsi="Times New Roman" w:cs="Times New Roman"/>
          <w:color w:val="000000"/>
          <w:sz w:val="27"/>
          <w:szCs w:val="27"/>
        </w:rPr>
        <w:lastRenderedPageBreak/>
        <w:t>censorship of prison mail is justified if the following criteria are met. ..." When the censorship could be said to "further an important or substantial government interest" or where it was in the "substantial governmental interests of security, order, and rehabilitation," censorship would be allowed.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1978 the Supreme Court ruled that the news media do not have guaranteed rights of access to jails and prisons. It ruled also that prison authorities could forbid inmates to speak to one another, assemble, or spread literature about the formation of a prisoners' union.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It became clear-and prisoners seemed to know this from the start- that their condition would not be changed by law, but by protest, organization, resistance, the creation of their own culture, their own literature, the building of links with people on the outside. There were more outsiders now who knew about prisons. Tens of thousands of Americans had spent time behind bars in the civil rights and antiwar movements. They had learned about the prison system and could hardly forget their experiences. There was a basis now for breaking through the long isolation of the prisoners from the community and finding support there. In the mid-seventies, this was beginning to happen.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It was a time of upsurge. Women, guarded in their very homes, rebelled. Prisoners, put out of sight and behind bars, rebelled. The greatest surprise was still to come. </w:t>
      </w:r>
      <w:r w:rsidRPr="00F93EAD">
        <w:rPr>
          <w:rFonts w:ascii="Times New Roman" w:eastAsia="Times New Roman" w:hAnsi="Times New Roman" w:cs="Times New Roman"/>
          <w:color w:val="000000"/>
          <w:sz w:val="27"/>
          <w:szCs w:val="27"/>
        </w:rPr>
        <w:br/>
      </w:r>
      <w:r w:rsidRPr="00F93EAD">
        <w:rPr>
          <w:rFonts w:ascii="Times New Roman" w:eastAsia="Times New Roman" w:hAnsi="Times New Roman" w:cs="Times New Roman"/>
          <w:color w:val="000000"/>
          <w:sz w:val="27"/>
          <w:szCs w:val="27"/>
        </w:rPr>
        <w:br/>
        <w:t>It was thought that the Indians, once the only occupants of the continent, then pushed back and annihilated by the white invaders, would not be heard from again. In the last days of the year 1890, shortly after Christmas, the last massacre of Indians took place at Pine Ridge, South Dakota, near Wounded Knee Creek. Sitting Bull, the great Sioux leader, had just been assassinated by Indian police in the pay of the United States, and the remaining Sioux sought refuge at Pine Ridge, 120 men and 230 women and children, surrounded by U.S. cavalry, with two Hotchkiss guns-capable of hurling shells over 2 miles-on a rise overlooking the camp. When the troopers ordered the Indians to turn over their weapons, one of them fired his rifle. The soldiers then let loose with their carbines, and the big guns on the hill shelled the tepees. When it was over between 200 and 300 of the original 350 men, women, and children were dead. The twenty-five soldiers who died were mostly hit by their own shrapnel or bullets, since the Indians had only a few guns.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Indian tribes, attacked, subdued, starved out, had been divided up by putting them on reservations where they lived in poverty. In 1887, an Allotment Act tried to break up the reservations into small plots of land owned by individual Indians, to turn them into American-type small farmers-but much of this land was taken by white speculators, and the reservations remained.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lastRenderedPageBreak/>
        <w:t>Then, during the New Deal, with a friend of the Indians, John Collier, in charge of the Bureau of Indian Affairs, there was an attempt to restore tribal life. But in the decades that followed, no fundamental change took place. Many Indians stayed on the impoverished reservations. The younger ones often left. An Indian anthropologist said; "An Indian reservation is the most complete colonial system in the world that I know about."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For a time, the disappearance or amalgamation of the Indians seemed inevitable-only 300,000 were left at the turn of the century, from the original million or more in the area of the United States. But then the population began to grow again, as if a plant left to the refused to do so, began to flourish. By 1960 there were 800,000 Indians, half on reservations, half in towns all over the country.</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autobiographies of Indians show their refusal to be absorbed by the white man's culture. One wrote:</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Oh, yes, I went to the white man's schools. I learned to read from school books, newspapers, and the Bible. But in time I found that these were not enough. Civilized people depend too much on man-made printed pages. I turn to the Great Spirit's book which is the whole of his creation.. ..</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A Hopi Indian named Sun Chief said:</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had learned many English words and could recite part of the Ten Commandments. I knew how to sleep on a bed, pray to Jesus, comb my hair, eat with a knife and fork, and use a toilet. ... I had also learned that a person thinks with his head instead of his heart.</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Chief Luther Standing Bear, in his 1933 autobiography, </w:t>
      </w:r>
      <w:r w:rsidRPr="00F93EAD">
        <w:rPr>
          <w:rFonts w:ascii="Times New Roman" w:eastAsia="Times New Roman" w:hAnsi="Times New Roman" w:cs="Times New Roman"/>
          <w:i/>
          <w:iCs/>
          <w:color w:val="000000"/>
          <w:sz w:val="27"/>
          <w:szCs w:val="27"/>
          <w:shd w:val="clear" w:color="auto" w:fill="FFFFFF"/>
        </w:rPr>
        <w:t>From the Land of the Spotted Eagle</w:t>
      </w:r>
      <w:r w:rsidRPr="00F93EAD">
        <w:rPr>
          <w:rFonts w:ascii="Times New Roman" w:eastAsia="Times New Roman" w:hAnsi="Times New Roman" w:cs="Times New Roman"/>
          <w:color w:val="000000"/>
          <w:sz w:val="27"/>
          <w:szCs w:val="27"/>
          <w:shd w:val="clear" w:color="auto" w:fill="FFFFFF"/>
        </w:rPr>
        <w:t>, wrote:</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True, the white man brought great change. But the varied fruits of his civilization, though highly colored and inviting, are sickening and deadening. And if it be the part of civilization to maim, rob, and thwart, then what is progress?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am going to venture that the man who sat on the ground in his tipi meditating on life and its meaning, accepting- the kinship of all creatures, and acknowledging unity with the universe of things, was infusing into his being the true essence of civilization...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As the civil rights and antiwar movements developed in the 1960s, Indians were already gathering their energy for resistance, thinking about how to change their situation, beginning to organize. In 1961, five hundred tribal and urban Indian leaders met in Chicago. Out of this came another gathering of university-educated young Indians who formed the National Indian Youth Council. Mel Thorn, a Paiute Indian, their first president, wrote:</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lastRenderedPageBreak/>
        <w:t>There is increased activity over on the Indian side. There are disagreements, laughing, singing, outbursts of anger, and occasionally some planning.... Indians are gaining confidence and courage that their cause is right.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 struggle goes on. .. . Indians are gathering together to deliberate their destiny...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Around this time, Indians began to approach the United States government on an embarrassing topic: treaties. In his widely read 1969 book, </w:t>
      </w:r>
      <w:r w:rsidRPr="00F93EAD">
        <w:rPr>
          <w:rFonts w:ascii="Times New Roman" w:eastAsia="Times New Roman" w:hAnsi="Times New Roman" w:cs="Times New Roman"/>
          <w:i/>
          <w:iCs/>
          <w:color w:val="000000"/>
          <w:sz w:val="27"/>
          <w:szCs w:val="27"/>
        </w:rPr>
        <w:t>Custer Died for Your Sins</w:t>
      </w:r>
      <w:r w:rsidRPr="00F93EAD">
        <w:rPr>
          <w:rFonts w:ascii="Times New Roman" w:eastAsia="Times New Roman" w:hAnsi="Times New Roman" w:cs="Times New Roman"/>
          <w:color w:val="000000"/>
          <w:sz w:val="27"/>
          <w:szCs w:val="27"/>
        </w:rPr>
        <w:t>, Vine Deloria, Jr., noted that President Lyndon Johnson talked about America's "commitments," and President Nixon talked about Russia's failure to respect treaties. He said: "Indian people laugh themselves sick when they hear these statements."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United States government had signed more than four hundred treaties with Indians and violated every single one. For instance, back in George Washington's administration, a treaty was signed with the Iroquois of New York: "The United States acknowledge all the land within the aforementioned boundaries to be the property of the Seneka nation. . .." But in the early sixties, under President Kennedy, the United States ignored the treaty and built a dam on this land, flooding most of the Seneca reservation.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Resistance was already taking shape in various parts of the country. In the state of Washington, there was an old treaty taking land from the Indians but leaving them fishing rights. This became unpopular as the white population grew and wanted the fishing areas exclusively for themselves. When state courts closed river areas to Indian fishermen, in 1964, Indians had "fish-ins" on the Nisqually River, in defiance of the court orders, and went to jail, hoping to publicize their protest.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 local judge the following year ruled that the Puyallup tribe did not exist, and its members could not fish on the river named for them, the Puyallup River. Policemen raided Indian fishing groups, destroyed boats, slashed nets, manhandled people, arrested seven Indians. A Supreme Court ruling in 1968 confirmed Indian rights under the treaty but said a state could "regulate all fishing" if it did not discriminate against Indians. The state continued to get injunctions and to arrest Indians fishing. They were doing to the Supreme Court ruling what whites in the South had done with the Fourteenth Amendment for many years- ignoring it. Protests, raids, arrests, continued into the early seventies.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Some of the Indians involved in the fish-ins were veterans of the Vietnam war. One was Sid Mills, who was arrested in a fish-in at Frank's Landing on the Nisqually River in Washington on October 13, 1968. He made a statement:</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 xml:space="preserve">I am a Yakima and Cherokee Indian, and a man. For two years and four months, I've been a soldier in the United States Army. I served in combat in </w:t>
      </w:r>
      <w:r w:rsidRPr="00F93EAD">
        <w:rPr>
          <w:rFonts w:ascii="Times New Roman" w:eastAsia="Times New Roman" w:hAnsi="Times New Roman" w:cs="Times New Roman"/>
          <w:b/>
          <w:bCs/>
          <w:color w:val="000000"/>
          <w:sz w:val="27"/>
          <w:szCs w:val="27"/>
        </w:rPr>
        <w:lastRenderedPageBreak/>
        <w:t>Vietnam-until critically wounded.... I hereby renounce further obligation in service or duty to the United States Army.</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My first obligation now lies with the Indian People fighting for the lawful Treaty to fish in usual and accustomed water of the Nisqualiy, Columbia and other rivers of the Pacific Northwest, and in serving them in this fight in any way possible.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My decision is influenced by the fact that we have already buried Indian fishermen returned dead from Vietnam, while Indian fishermen live here without protection and under steady attack...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Just three years ago today, on October 13, 1965, 19 women and children were brutalized by more than 45 armed agents of the State of Washington at Frank's Landing on the Nisqually river in a vicious, unwarranted attack.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Interestingly, the oldest human skeletal remains ever found in the Western Hemisphere were recently uncovered on the banks of the Columbia River-the remains of Indian fishermen. What kind of government or society would spend millions of dollars to pick upon our bones, restore our ancestral life patterns, and protect our ancient remains from damage-while at the same time eating upon the flesh of our living People . .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We will fight for our rights.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Indians fought back not only with physical resistance, but also with the artifacts of white culture- books, words, newspapers. In 1968, members of the Mohawk Nation at Akwesasne, on the St. Lawrence River between the United States and Canada, began a remarkable newspaper, </w:t>
      </w:r>
      <w:r w:rsidRPr="00F93EAD">
        <w:rPr>
          <w:rFonts w:ascii="Times New Roman" w:eastAsia="Times New Roman" w:hAnsi="Times New Roman" w:cs="Times New Roman"/>
          <w:i/>
          <w:iCs/>
          <w:color w:val="000000"/>
          <w:sz w:val="27"/>
          <w:szCs w:val="27"/>
        </w:rPr>
        <w:t>Akwesasne Notes</w:t>
      </w:r>
      <w:r w:rsidRPr="00F93EAD">
        <w:rPr>
          <w:rFonts w:ascii="Times New Roman" w:eastAsia="Times New Roman" w:hAnsi="Times New Roman" w:cs="Times New Roman"/>
          <w:color w:val="000000"/>
          <w:sz w:val="27"/>
          <w:szCs w:val="27"/>
        </w:rPr>
        <w:t>, with news, editorials, poetry, all flaming with the spirit of defiance. Mixed in with all that was an irrepressible humor. Vine Deloria, Jr., wrote:</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 xml:space="preserve">Every now and then I am impressed with the thinking of the non-Indian. I was in Cleveland last year and got to talking with a non-Indian about American history. He said that he was really sorry about what had happened to Indians, but that there was a good reason for it. The continent had to be developed and he felt that Indians had stood in the way, and thus had had to be removed. "After all," he remarked, "what did you do with the land when you had it?" I didn't understand him until later when I discovered that the Cuyahoga River running through Cleveland is inflammable. So many combustible pollutants are dumped into the river that the inhabitants have to take special precautions during the summer to avoid setting it on fire. After reviewing the argument of my non- Indian friend I decided that he was probably correct. Whites had made better </w:t>
      </w:r>
      <w:r w:rsidRPr="00F93EAD">
        <w:rPr>
          <w:rFonts w:ascii="Times New Roman" w:eastAsia="Times New Roman" w:hAnsi="Times New Roman" w:cs="Times New Roman"/>
          <w:b/>
          <w:bCs/>
          <w:color w:val="000000"/>
          <w:sz w:val="27"/>
          <w:szCs w:val="27"/>
        </w:rPr>
        <w:lastRenderedPageBreak/>
        <w:t>use of the land. How many Indians could have thought of creating an inflammable river?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1969, November 9, there took place a dramatic event which focused attention on Indian grievances as nothing else had. It burst through the invisibility of previous local Indian protests and declared to the entire world that the Indians still lived and would fight for their rights. On that day, before dawn, seventy-eight Indians landed on Alcatraz Island in San Francisco Bay and occupied the island. Alcatraz was an abandoned federal prison, a hated and terrible place nicknamed "The Rock." In 1964 some young Indians had occupied it to establish an Indian university, but they were driven off and there was no publicity.</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This time, it was different. The group was led by Richard Oakes, a Mohawk who directed Indian Studies at San Francisco State College, and Grace Thorpe, a Sac and Fox Indian, daughter of Jim Thorpe, the famous Indian college football star and Olympic runner, jumper, hurdler. More Indians landed, and by the end of November nearly six hundred of them, representing more than fifty tribes, were living on Alcatraz. They called themselves "Indians of All Tribes" and issued a proclamation, "We Hold the Rock." In it they offered to buy Alcatraz in glass beads and red cloth, the price paid Indians for Manhattan Island over three hundred years earlier. They said:</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We feel that this so-called Alcatraz Island is more than suitable for an Indian reservation, as determined by the white man's own standards. By this we mean that this place resembles most Indian reservations in that:</w:t>
      </w:r>
    </w:p>
    <w:p w:rsidR="00F93EAD" w:rsidRPr="00F93EAD" w:rsidRDefault="00F93EAD" w:rsidP="00F93EAD">
      <w:pPr>
        <w:numPr>
          <w:ilvl w:val="0"/>
          <w:numId w:val="1"/>
        </w:numPr>
        <w:shd w:val="clear" w:color="auto" w:fill="FFFFFF"/>
        <w:spacing w:before="100" w:beforeAutospacing="1" w:after="100" w:afterAutospacing="1" w:line="240" w:lineRule="auto"/>
        <w:ind w:left="144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It is isolated from modern facilities, and without adequate means of transportation.</w:t>
      </w:r>
    </w:p>
    <w:p w:rsidR="00F93EAD" w:rsidRPr="00F93EAD" w:rsidRDefault="00F93EAD" w:rsidP="00F93EAD">
      <w:pPr>
        <w:numPr>
          <w:ilvl w:val="0"/>
          <w:numId w:val="1"/>
        </w:numPr>
        <w:shd w:val="clear" w:color="auto" w:fill="FFFFFF"/>
        <w:spacing w:before="100" w:beforeAutospacing="1" w:after="100" w:afterAutospacing="1" w:line="240" w:lineRule="auto"/>
        <w:ind w:left="144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It has no fresh running water.</w:t>
      </w:r>
    </w:p>
    <w:p w:rsidR="00F93EAD" w:rsidRPr="00F93EAD" w:rsidRDefault="00F93EAD" w:rsidP="00F93EAD">
      <w:pPr>
        <w:numPr>
          <w:ilvl w:val="0"/>
          <w:numId w:val="1"/>
        </w:numPr>
        <w:shd w:val="clear" w:color="auto" w:fill="FFFFFF"/>
        <w:spacing w:before="100" w:beforeAutospacing="1" w:after="100" w:afterAutospacing="1" w:line="240" w:lineRule="auto"/>
        <w:ind w:left="144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It has inadequate sanitation facilities.</w:t>
      </w:r>
    </w:p>
    <w:p w:rsidR="00F93EAD" w:rsidRPr="00F93EAD" w:rsidRDefault="00F93EAD" w:rsidP="00F93EAD">
      <w:pPr>
        <w:numPr>
          <w:ilvl w:val="0"/>
          <w:numId w:val="1"/>
        </w:numPr>
        <w:shd w:val="clear" w:color="auto" w:fill="FFFFFF"/>
        <w:spacing w:before="100" w:beforeAutospacing="1" w:after="100" w:afterAutospacing="1" w:line="240" w:lineRule="auto"/>
        <w:ind w:left="144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There are no oil or mineral rights.</w:t>
      </w:r>
    </w:p>
    <w:p w:rsidR="00F93EAD" w:rsidRPr="00F93EAD" w:rsidRDefault="00F93EAD" w:rsidP="00F93EAD">
      <w:pPr>
        <w:numPr>
          <w:ilvl w:val="0"/>
          <w:numId w:val="1"/>
        </w:numPr>
        <w:shd w:val="clear" w:color="auto" w:fill="FFFFFF"/>
        <w:spacing w:before="100" w:beforeAutospacing="1" w:after="100" w:afterAutospacing="1" w:line="240" w:lineRule="auto"/>
        <w:ind w:left="144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There is no industry and so unemployment is very great.</w:t>
      </w:r>
    </w:p>
    <w:p w:rsidR="00F93EAD" w:rsidRPr="00F93EAD" w:rsidRDefault="00F93EAD" w:rsidP="00F93EAD">
      <w:pPr>
        <w:numPr>
          <w:ilvl w:val="0"/>
          <w:numId w:val="1"/>
        </w:numPr>
        <w:shd w:val="clear" w:color="auto" w:fill="FFFFFF"/>
        <w:spacing w:before="100" w:beforeAutospacing="1" w:after="100" w:afterAutospacing="1" w:line="240" w:lineRule="auto"/>
        <w:ind w:left="144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There are no health care facilities.</w:t>
      </w:r>
    </w:p>
    <w:p w:rsidR="00F93EAD" w:rsidRPr="00F93EAD" w:rsidRDefault="00F93EAD" w:rsidP="00F93EAD">
      <w:pPr>
        <w:numPr>
          <w:ilvl w:val="0"/>
          <w:numId w:val="1"/>
        </w:numPr>
        <w:shd w:val="clear" w:color="auto" w:fill="FFFFFF"/>
        <w:spacing w:before="100" w:beforeAutospacing="1" w:after="100" w:afterAutospacing="1" w:line="240" w:lineRule="auto"/>
        <w:ind w:left="144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 soil is rocky and non-productive; and the land does not support game.</w:t>
      </w:r>
    </w:p>
    <w:p w:rsidR="00F93EAD" w:rsidRPr="00F93EAD" w:rsidRDefault="00F93EAD" w:rsidP="00F93EAD">
      <w:pPr>
        <w:numPr>
          <w:ilvl w:val="0"/>
          <w:numId w:val="1"/>
        </w:numPr>
        <w:shd w:val="clear" w:color="auto" w:fill="FFFFFF"/>
        <w:spacing w:before="100" w:beforeAutospacing="1" w:after="100" w:afterAutospacing="1" w:line="240" w:lineRule="auto"/>
        <w:ind w:left="144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There are no educational facilities.</w:t>
      </w:r>
    </w:p>
    <w:p w:rsidR="00F93EAD" w:rsidRPr="00F93EAD" w:rsidRDefault="00F93EAD" w:rsidP="00F93EAD">
      <w:pPr>
        <w:numPr>
          <w:ilvl w:val="0"/>
          <w:numId w:val="1"/>
        </w:numPr>
        <w:shd w:val="clear" w:color="auto" w:fill="FFFFFF"/>
        <w:spacing w:before="100" w:beforeAutospacing="1" w:after="100" w:afterAutospacing="1" w:line="240" w:lineRule="auto"/>
        <w:ind w:left="144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 population has always exceeded the land base.</w:t>
      </w:r>
    </w:p>
    <w:p w:rsidR="00F93EAD" w:rsidRPr="00F93EAD" w:rsidRDefault="00F93EAD" w:rsidP="00F93EAD">
      <w:pPr>
        <w:numPr>
          <w:ilvl w:val="0"/>
          <w:numId w:val="1"/>
        </w:numPr>
        <w:shd w:val="clear" w:color="auto" w:fill="FFFFFF"/>
        <w:spacing w:before="100" w:beforeAutospacing="1" w:after="100" w:afterAutospacing="1" w:line="240" w:lineRule="auto"/>
        <w:ind w:left="144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 population has always been held as prisoners and dependent upon others.</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They announced they would make the island a center for Native American Studies for Ecology: "We will work to de-pollute the air and waters of the Bay Area . . . restore fish and animal life..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lastRenderedPageBreak/>
        <w:t>In the months that followed, the government cut off telephones, electricity, and water to Alcatraz Island. Many of the Indians had to leave, but others insisted on staying. A year later they were still there, and they sent out a message to "our brothers and sisters of all races and tongues upon our Earth Mother":</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We are still holding the Island of Alcatraz in the true names of Freedom, Justice and Equality, because you, our brothers and sisters of this earth, have lent support to our just cause. We reach out our hands and hearts and send spirit messages to each and every one of you-WE HOLD THE ROCK..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We have learned that violence breeds only more violence and we therefore have carried on our occupation of Alcatraz in a peaceful manner, hoping that the government of these United States will also act accordingly.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We are a proud people! We are Indians! We have observed and rejected much of what so-called civilization offers. We are Indians! We will preserve our traditions and ways of life by educating our own children. We are Indians! We will join hands in a unity never before put into practice. We are Indians! Our Earth Mother awaits our voices.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We are indians Of All Tribes! WE HOLD THE ROCK!</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Six months later, federal forces invaded the island and physically removed the Indians living there.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It had been thought that the Navajo Indians would not be heard from again. In the mid-1800s, United States troops under "Kit" Carson burned Navajo villages, destroyed their crops and orchards, forced them from their lands. But in the Black Mesa of New Mexico they never surrendered. In the late 1960s, the Peabody Coal Company began strip mining on their land-a ruthless excavation of the topsoil. The company pointed to a "contract" signed with some Navajos. It was reminiscent of the "treaties" signed with some Indians in the past that took away all Indian land.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One hundred and fifty Navajos met in the spring of 1969 to declare that the strip mining would pollute the water and the air, destroy the grazing land for livestock, use up their scarce water resources. A young woman pointed to a public relations pamphlet put out by the Peabody Coal Company, showing fishing lakes, grassland, trees, and said: "We're not going to have anything like those you see in the pictures.... What is the future going to be like for our children, our children's children?" An elderly Navajo woman, one of the organizers of the meeting, said, "Peabody's monsters are digging up the heart of our mother earth, our sacred mountain, and we also feel the pains.... I have lived here for years and I'm not about to move."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Hopi Indians were also affected by the Peabody operations. They wrote to President Nixon in protest:</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lastRenderedPageBreak/>
        <w:t>Today the sacred lands where the Hopi live are being desecrated by men who seek coal and water from our soil that they may create more power for the whiteman's cities.. . . The Great Spirit said not to allow this to happen. . .. The Great Spirit said not to take from the Earth-not to destroy living things. .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It is said by the Great Spirit that if a gourd of ashes is dropped upon the Earth, that many men will die and that the end of this way of life is near at hand. We interpret this as the dropping of atomic bombs on Hiroshima and Nagasaki. We do not want to see this happen to any place or any nation again, but instead we should turn all this energy for peaceful uses, not for war...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the fall of 1970, a magazine called </w:t>
      </w:r>
      <w:r w:rsidRPr="00F93EAD">
        <w:rPr>
          <w:rFonts w:ascii="Times New Roman" w:eastAsia="Times New Roman" w:hAnsi="Times New Roman" w:cs="Times New Roman"/>
          <w:i/>
          <w:iCs/>
          <w:color w:val="000000"/>
          <w:sz w:val="27"/>
          <w:szCs w:val="27"/>
        </w:rPr>
        <w:t>La Raza</w:t>
      </w:r>
      <w:r w:rsidRPr="00F93EAD">
        <w:rPr>
          <w:rFonts w:ascii="Times New Roman" w:eastAsia="Times New Roman" w:hAnsi="Times New Roman" w:cs="Times New Roman"/>
          <w:color w:val="000000"/>
          <w:sz w:val="27"/>
          <w:szCs w:val="27"/>
        </w:rPr>
        <w:t>, one of the countless local publications coming out of the movements of those years to supply information ignored in the regular media, told about the Pit River Indians of northern California. Sixty Pit Indians occupied land they said belonged to them; they defied the Forest Services when ordered to leave. One of them, Darryl B. Wilson, later recalled: "As the flames danced orange making the trees come to life, and the cold creeped out of the darkness to challenge the speaking fire, and our breath came in small clouds, we spoke." They asked the government by what treaty it claimed the land. It could point to none. They cited a federal statute (</w:t>
      </w:r>
      <w:r w:rsidRPr="00F93EAD">
        <w:rPr>
          <w:rFonts w:ascii="Times New Roman" w:eastAsia="Times New Roman" w:hAnsi="Times New Roman" w:cs="Times New Roman"/>
          <w:i/>
          <w:iCs/>
          <w:color w:val="000000"/>
          <w:sz w:val="27"/>
          <w:szCs w:val="27"/>
        </w:rPr>
        <w:t>25 USCA 194</w:t>
      </w:r>
      <w:r w:rsidRPr="00F93EAD">
        <w:rPr>
          <w:rFonts w:ascii="Times New Roman" w:eastAsia="Times New Roman" w:hAnsi="Times New Roman" w:cs="Times New Roman"/>
          <w:color w:val="000000"/>
          <w:sz w:val="27"/>
          <w:szCs w:val="27"/>
        </w:rPr>
        <w:t>) that where there was a land dispute between Indian and white "the burden of proof falls on the white man."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They had built a quonset hut, and the marshals told them it was ugly and ruined the landscape. Wilson wrote later:</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 whole world is rotting. The water is poisoned, the air polluted, the politics deformed, the land gutted, the forest pillaged, the shores ruined, the towns burned, the lives of the people destroyed . .. and the federals spent the best part of October trying to tell us the quonset hut was "ugly"!</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To us it was beautiful. It was the beginning of our school. The meeting place. Home for our homeless. A sanctuary for those needing rest. Our church. Our headquarters. Our business office. Our symbol of approaching freedom. And it still stands.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It was also the center for the reviving of our stricken, diluted and separated culture. Our beginning. It was our sun rising on a clear spring day when the sky holds no clouds. It was a good and pure thing for our heart to look upon. That small place on earth. Our place.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But 150 marshals came, with machine guns, shotguns, rifles, pistols, riot sticks, Mace, dogs, chains, manacles. "The old people were frightened. The young questioned bravery. The small children were like a deer that has been shot by the thunder stick. Hearts beat fast as though a race was just run in the heat of summer." </w:t>
      </w:r>
      <w:r w:rsidRPr="00F93EAD">
        <w:rPr>
          <w:rFonts w:ascii="Times New Roman" w:eastAsia="Times New Roman" w:hAnsi="Times New Roman" w:cs="Times New Roman"/>
          <w:color w:val="000000"/>
          <w:sz w:val="27"/>
          <w:szCs w:val="27"/>
        </w:rPr>
        <w:lastRenderedPageBreak/>
        <w:t>The marshals began swinging their riot sacks, and blood started flowing. Wilson grabbed one marshal's club, was thrown down, manacled, and while lying face down on the ground was struck behind the head several times. A sixty-six-year-old man was beaten into unconsciousness. A white reporter was arrested, his wife beaten. They were all thrown into trucks and taken away, charged with assaulting state and federal officers and cutting trees - but not with trespassing, which might have brought into question the ownership of the land. When the episode was all over, they were still defiant.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Indians who had been in the Vietnam war made connections. At the "Winter Soldier Investigations" in Detroit, where Vietnam veterans testified about their experiences, an Oklahoma Indian named Evan Haney told about his:</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 same massacres happened to the Indians 100 years ago. Germ warfare was used then. They put smallpox in the Indians' blankets. .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got to know the Vietnamese people and I learned they were just like us. ... What we are doing is destroying ourselves and the world.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have grown up with racism all my life. When I was a child, watching cowboys and Indians on TV I would root for the cavalry, not the Indians. It was that bad. I was that far toward my own destruction. .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Though 50 percent of the children at the country school I attended in Oklahoma were Indians, nothing in school, on television, or on the radio taught anything about Indian culture. There were no books on Indian history, not even in the library. .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But I knew something was wrong. I started reading and learning my own culture. . .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saw the Indian people at their happiest when they went to Alcatraz or to Washington to defend their fishing rights. They at last felt like human beings.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Indians began to do something about their "own destruction" - the annihilation of their culture. In 1969, at the First Convocation of American Indian Scholars, Indians spoke indignantly of either the ignoring or the insulting of Indians in textbooks given to little children all over the United States. That year the Indian Historian Press was founded. It evaluated four hundred textbooks in elementary and secondary schools and found that not one of them gave an accurate depiction of the Indian.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A counterattack began in the schools. In early 1971, forty-five Indian students at Copper Valley School, in Glennalen, Alaska, wrote a letter to their Congressman </w:t>
      </w:r>
      <w:r w:rsidRPr="00F93EAD">
        <w:rPr>
          <w:rFonts w:ascii="Times New Roman" w:eastAsia="Times New Roman" w:hAnsi="Times New Roman" w:cs="Times New Roman"/>
          <w:color w:val="000000"/>
          <w:sz w:val="27"/>
          <w:szCs w:val="27"/>
        </w:rPr>
        <w:lastRenderedPageBreak/>
        <w:t>opposing the Alaska oil pipeline as ruinous to the ecology, a threat to the "peace, quiet and security of our Alaska."</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Other Americans were beginning to pay attention, to rethink their own learning. The first motion pictures attempting to redress the history of the Indian appeared: one was </w:t>
      </w:r>
      <w:r w:rsidRPr="00F93EAD">
        <w:rPr>
          <w:rFonts w:ascii="Times New Roman" w:eastAsia="Times New Roman" w:hAnsi="Times New Roman" w:cs="Times New Roman"/>
          <w:i/>
          <w:iCs/>
          <w:color w:val="000000"/>
          <w:sz w:val="27"/>
          <w:szCs w:val="27"/>
        </w:rPr>
        <w:t>Little Big Man</w:t>
      </w:r>
      <w:r w:rsidRPr="00F93EAD">
        <w:rPr>
          <w:rFonts w:ascii="Times New Roman" w:eastAsia="Times New Roman" w:hAnsi="Times New Roman" w:cs="Times New Roman"/>
          <w:color w:val="000000"/>
          <w:sz w:val="27"/>
          <w:szCs w:val="27"/>
        </w:rPr>
        <w:t>, based on a novel by Thomas Berger. More and more books appeared on Indian history, until a whole new literature came into existence. Teachers became sensitive to the old stereotypes, threw away the old textbooks, started using new material. In the spring of 1977 a teacher named Jane Califf, in the New York City elementary schools, told of her experiences with fourth and fifth grade students. She brought into class the traditional textbooks and asked the students to locate the stereotypes in them. She read aloud from Native American writers and articles from </w:t>
      </w:r>
      <w:r w:rsidRPr="00F93EAD">
        <w:rPr>
          <w:rFonts w:ascii="Times New Roman" w:eastAsia="Times New Roman" w:hAnsi="Times New Roman" w:cs="Times New Roman"/>
          <w:i/>
          <w:iCs/>
          <w:color w:val="000000"/>
          <w:sz w:val="27"/>
          <w:szCs w:val="27"/>
        </w:rPr>
        <w:t>Akwesane Notes</w:t>
      </w:r>
      <w:r w:rsidRPr="00F93EAD">
        <w:rPr>
          <w:rFonts w:ascii="Times New Roman" w:eastAsia="Times New Roman" w:hAnsi="Times New Roman" w:cs="Times New Roman"/>
          <w:color w:val="000000"/>
          <w:sz w:val="27"/>
          <w:szCs w:val="27"/>
        </w:rPr>
        <w:t>, and put protest posters around the room. The children then wrote letters to the editors of the books they had read:</w:t>
      </w:r>
    </w:p>
    <w:p w:rsidR="00F93EAD" w:rsidRPr="00F93EAD" w:rsidRDefault="00F93EAD" w:rsidP="00F93EAD">
      <w:pPr>
        <w:shd w:val="clear" w:color="auto" w:fill="FFFFFF"/>
        <w:spacing w:after="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Dear Editor,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don't like your book called The Cruise of Christopher Columbus. I didn't like it because you said some things about Indians that weren't true. . . . Another thing I didn't like was on page 69, it says that Christopher Columbus invited the Indians to Spain, but what really happened was that he stole them!</w:t>
      </w:r>
    </w:p>
    <w:p w:rsidR="00F93EAD" w:rsidRPr="00F93EAD" w:rsidRDefault="00F93EAD" w:rsidP="00F93EAD">
      <w:pPr>
        <w:shd w:val="clear" w:color="auto" w:fill="FFFFFF"/>
        <w:spacing w:after="100" w:line="240" w:lineRule="auto"/>
        <w:jc w:val="right"/>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censearly, Raymond Miranda</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On Thanksgiving Day 1970, at the annual celebration of the landing of the Pilgrims, the authorities decided to do something different: invite an Indian to make the celebratory speech. They found a Wampanoag Indian named Frank James and asked him to speak. But when they saw the speech he was about to deliver, they decided they did not want it. His speech, not heard at Plymouth, Massachusetts, on that occasion, said, in part (the whole speech is in </w:t>
      </w:r>
      <w:r w:rsidRPr="00F93EAD">
        <w:rPr>
          <w:rFonts w:ascii="Times New Roman" w:eastAsia="Times New Roman" w:hAnsi="Times New Roman" w:cs="Times New Roman"/>
          <w:i/>
          <w:iCs/>
          <w:color w:val="000000"/>
          <w:sz w:val="27"/>
          <w:szCs w:val="27"/>
        </w:rPr>
        <w:t>Chronicles of American Indian Protest</w:t>
      </w:r>
      <w:r w:rsidRPr="00F93EAD">
        <w:rPr>
          <w:rFonts w:ascii="Times New Roman" w:eastAsia="Times New Roman" w:hAnsi="Times New Roman" w:cs="Times New Roman"/>
          <w:color w:val="000000"/>
          <w:sz w:val="27"/>
          <w:szCs w:val="27"/>
        </w:rPr>
        <w:t>):</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speak to you as a Man-a Wampanoag Man. ... It is with mixed emotions that I stand here to share my thoughts.. . . The Pilgrims had hardly explored the shores of Cape Cod four days before they had robbed the graves of my ancestors, and stolen their corn, wheat, and beans. ... Our spirit refuses to die. Yesterday we walked the woodland paths and sandy trails. Today we must walk the macadam highways and roads. We are uniting. We're standing not in our wigwams but in your concrete tent. We stand tall and proud and before too many moons pass we'll right the wrongs we have allowed to happen to us. ...</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For Indians there has never been a clear line between prose and poetry. When an Indian studying in New Mexico was praised for his poetry he said, "In my tribe we have no poets. Everyone talks in poetry." There are, however, "poems," collected in </w:t>
      </w:r>
      <w:r w:rsidRPr="00F93EAD">
        <w:rPr>
          <w:rFonts w:ascii="Times New Roman" w:eastAsia="Times New Roman" w:hAnsi="Times New Roman" w:cs="Times New Roman"/>
          <w:color w:val="000000"/>
          <w:sz w:val="27"/>
          <w:szCs w:val="27"/>
        </w:rPr>
        <w:lastRenderedPageBreak/>
        <w:t>William Brandon's </w:t>
      </w:r>
      <w:r w:rsidRPr="00F93EAD">
        <w:rPr>
          <w:rFonts w:ascii="Times New Roman" w:eastAsia="Times New Roman" w:hAnsi="Times New Roman" w:cs="Times New Roman"/>
          <w:i/>
          <w:iCs/>
          <w:color w:val="000000"/>
          <w:sz w:val="27"/>
          <w:szCs w:val="27"/>
        </w:rPr>
        <w:t>The Last Americans</w:t>
      </w:r>
      <w:r w:rsidRPr="00F93EAD">
        <w:rPr>
          <w:rFonts w:ascii="Times New Roman" w:eastAsia="Times New Roman" w:hAnsi="Times New Roman" w:cs="Times New Roman"/>
          <w:color w:val="000000"/>
          <w:sz w:val="27"/>
          <w:szCs w:val="27"/>
        </w:rPr>
        <w:t> and in </w:t>
      </w:r>
      <w:r w:rsidRPr="00F93EAD">
        <w:rPr>
          <w:rFonts w:ascii="Times New Roman" w:eastAsia="Times New Roman" w:hAnsi="Times New Roman" w:cs="Times New Roman"/>
          <w:i/>
          <w:iCs/>
          <w:color w:val="000000"/>
          <w:sz w:val="27"/>
          <w:szCs w:val="27"/>
        </w:rPr>
        <w:t>The Way</w:t>
      </w:r>
      <w:r w:rsidRPr="00F93EAD">
        <w:rPr>
          <w:rFonts w:ascii="Times New Roman" w:eastAsia="Times New Roman" w:hAnsi="Times New Roman" w:cs="Times New Roman"/>
          <w:color w:val="000000"/>
          <w:sz w:val="27"/>
          <w:szCs w:val="27"/>
        </w:rPr>
        <w:t> by Shirley Hill Witt and Stan Steiner.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An Ashinabe "spring poem" translated by Gerald Vizenor:</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as my eyes </w:t>
      </w:r>
      <w:r w:rsidRPr="00F93EAD">
        <w:rPr>
          <w:rFonts w:ascii="Times New Roman" w:eastAsia="Times New Roman" w:hAnsi="Times New Roman" w:cs="Times New Roman"/>
          <w:b/>
          <w:bCs/>
          <w:color w:val="000000"/>
          <w:sz w:val="27"/>
          <w:szCs w:val="27"/>
        </w:rPr>
        <w:br/>
        <w:t>look across the prairie </w:t>
      </w:r>
      <w:r w:rsidRPr="00F93EAD">
        <w:rPr>
          <w:rFonts w:ascii="Times New Roman" w:eastAsia="Times New Roman" w:hAnsi="Times New Roman" w:cs="Times New Roman"/>
          <w:b/>
          <w:bCs/>
          <w:color w:val="000000"/>
          <w:sz w:val="27"/>
          <w:szCs w:val="27"/>
        </w:rPr>
        <w:br/>
        <w:t>I feel the summer </w:t>
      </w:r>
      <w:r w:rsidRPr="00F93EAD">
        <w:rPr>
          <w:rFonts w:ascii="Times New Roman" w:eastAsia="Times New Roman" w:hAnsi="Times New Roman" w:cs="Times New Roman"/>
          <w:b/>
          <w:bCs/>
          <w:color w:val="000000"/>
          <w:sz w:val="27"/>
          <w:szCs w:val="27"/>
        </w:rPr>
        <w:br/>
        <w:t>in the spring</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"Snow the Last" by Joseph Concha:</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Snow comes last </w:t>
      </w:r>
      <w:r w:rsidRPr="00F93EAD">
        <w:rPr>
          <w:rFonts w:ascii="Times New Roman" w:eastAsia="Times New Roman" w:hAnsi="Times New Roman" w:cs="Times New Roman"/>
          <w:b/>
          <w:bCs/>
          <w:color w:val="000000"/>
          <w:sz w:val="27"/>
          <w:szCs w:val="27"/>
        </w:rPr>
        <w:br/>
        <w:t>for it quiets down everything</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This from a fifth-year group in a Special Navajo Program in the year 1940, called "It is Not!"</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 Navajo Reservation a lonesome place? </w:t>
      </w:r>
      <w:r w:rsidRPr="00F93EAD">
        <w:rPr>
          <w:rFonts w:ascii="Times New Roman" w:eastAsia="Times New Roman" w:hAnsi="Times New Roman" w:cs="Times New Roman"/>
          <w:b/>
          <w:bCs/>
          <w:color w:val="000000"/>
          <w:sz w:val="27"/>
          <w:szCs w:val="27"/>
        </w:rPr>
        <w:br/>
        <w:t>It is Not! </w:t>
      </w:r>
      <w:r w:rsidRPr="00F93EAD">
        <w:rPr>
          <w:rFonts w:ascii="Times New Roman" w:eastAsia="Times New Roman" w:hAnsi="Times New Roman" w:cs="Times New Roman"/>
          <w:b/>
          <w:bCs/>
          <w:color w:val="000000"/>
          <w:sz w:val="27"/>
          <w:szCs w:val="27"/>
        </w:rPr>
        <w:br/>
        <w:t>The skies are sunny, </w:t>
      </w:r>
      <w:r w:rsidRPr="00F93EAD">
        <w:rPr>
          <w:rFonts w:ascii="Times New Roman" w:eastAsia="Times New Roman" w:hAnsi="Times New Roman" w:cs="Times New Roman"/>
          <w:b/>
          <w:bCs/>
          <w:color w:val="000000"/>
          <w:sz w:val="27"/>
          <w:szCs w:val="27"/>
        </w:rPr>
        <w:br/>
        <w:t>Clear blue, </w:t>
      </w:r>
      <w:r w:rsidRPr="00F93EAD">
        <w:rPr>
          <w:rFonts w:ascii="Times New Roman" w:eastAsia="Times New Roman" w:hAnsi="Times New Roman" w:cs="Times New Roman"/>
          <w:b/>
          <w:bCs/>
          <w:color w:val="000000"/>
          <w:sz w:val="27"/>
          <w:szCs w:val="27"/>
        </w:rPr>
        <w:br/>
        <w:t>Or grey with rain. </w:t>
      </w:r>
      <w:r w:rsidRPr="00F93EAD">
        <w:rPr>
          <w:rFonts w:ascii="Times New Roman" w:eastAsia="Times New Roman" w:hAnsi="Times New Roman" w:cs="Times New Roman"/>
          <w:b/>
          <w:bCs/>
          <w:color w:val="000000"/>
          <w:sz w:val="27"/>
          <w:szCs w:val="27"/>
        </w:rPr>
        <w:br/>
        <w:t>Each day is gay- </w:t>
      </w:r>
      <w:r w:rsidRPr="00F93EAD">
        <w:rPr>
          <w:rFonts w:ascii="Times New Roman" w:eastAsia="Times New Roman" w:hAnsi="Times New Roman" w:cs="Times New Roman"/>
          <w:b/>
          <w:bCs/>
          <w:color w:val="000000"/>
          <w:sz w:val="27"/>
          <w:szCs w:val="27"/>
        </w:rPr>
        <w:br/>
        <w:t>in Nature's way. </w:t>
      </w:r>
      <w:r w:rsidRPr="00F93EAD">
        <w:rPr>
          <w:rFonts w:ascii="Times New Roman" w:eastAsia="Times New Roman" w:hAnsi="Times New Roman" w:cs="Times New Roman"/>
          <w:b/>
          <w:bCs/>
          <w:color w:val="000000"/>
          <w:sz w:val="27"/>
          <w:szCs w:val="27"/>
        </w:rPr>
        <w:br/>
        <w:t>It is not a lonesome place at all. </w:t>
      </w:r>
      <w:r w:rsidRPr="00F93EAD">
        <w:rPr>
          <w:rFonts w:ascii="Times New Roman" w:eastAsia="Times New Roman" w:hAnsi="Times New Roman" w:cs="Times New Roman"/>
          <w:b/>
          <w:bCs/>
          <w:color w:val="000000"/>
          <w:sz w:val="27"/>
          <w:szCs w:val="27"/>
        </w:rPr>
        <w:br/>
        <w:t>A Navajo house shabby and small? </w:t>
      </w:r>
      <w:r w:rsidRPr="00F93EAD">
        <w:rPr>
          <w:rFonts w:ascii="Times New Roman" w:eastAsia="Times New Roman" w:hAnsi="Times New Roman" w:cs="Times New Roman"/>
          <w:b/>
          <w:bCs/>
          <w:color w:val="000000"/>
          <w:sz w:val="27"/>
          <w:szCs w:val="27"/>
        </w:rPr>
        <w:br/>
        <w:t>It is Not! </w:t>
      </w:r>
      <w:r w:rsidRPr="00F93EAD">
        <w:rPr>
          <w:rFonts w:ascii="Times New Roman" w:eastAsia="Times New Roman" w:hAnsi="Times New Roman" w:cs="Times New Roman"/>
          <w:b/>
          <w:bCs/>
          <w:color w:val="000000"/>
          <w:sz w:val="27"/>
          <w:szCs w:val="27"/>
        </w:rPr>
        <w:br/>
        <w:t>Inside there's love, </w:t>
      </w:r>
      <w:r w:rsidRPr="00F93EAD">
        <w:rPr>
          <w:rFonts w:ascii="Times New Roman" w:eastAsia="Times New Roman" w:hAnsi="Times New Roman" w:cs="Times New Roman"/>
          <w:b/>
          <w:bCs/>
          <w:color w:val="000000"/>
          <w:sz w:val="27"/>
          <w:szCs w:val="27"/>
        </w:rPr>
        <w:br/>
        <w:t>Good laughter, </w:t>
      </w:r>
      <w:r w:rsidRPr="00F93EAD">
        <w:rPr>
          <w:rFonts w:ascii="Times New Roman" w:eastAsia="Times New Roman" w:hAnsi="Times New Roman" w:cs="Times New Roman"/>
          <w:b/>
          <w:bCs/>
          <w:color w:val="000000"/>
          <w:sz w:val="27"/>
          <w:szCs w:val="27"/>
        </w:rPr>
        <w:br/>
        <w:t>And Big Talk. </w:t>
      </w:r>
      <w:r w:rsidRPr="00F93EAD">
        <w:rPr>
          <w:rFonts w:ascii="Times New Roman" w:eastAsia="Times New Roman" w:hAnsi="Times New Roman" w:cs="Times New Roman"/>
          <w:b/>
          <w:bCs/>
          <w:color w:val="000000"/>
          <w:sz w:val="27"/>
          <w:szCs w:val="27"/>
        </w:rPr>
        <w:br/>
        <w:t>But best- </w:t>
      </w:r>
      <w:r w:rsidRPr="00F93EAD">
        <w:rPr>
          <w:rFonts w:ascii="Times New Roman" w:eastAsia="Times New Roman" w:hAnsi="Times New Roman" w:cs="Times New Roman"/>
          <w:b/>
          <w:bCs/>
          <w:color w:val="000000"/>
          <w:sz w:val="27"/>
          <w:szCs w:val="27"/>
        </w:rPr>
        <w:br/>
        <w:t>it's home </w:t>
      </w:r>
      <w:r w:rsidRPr="00F93EAD">
        <w:rPr>
          <w:rFonts w:ascii="Times New Roman" w:eastAsia="Times New Roman" w:hAnsi="Times New Roman" w:cs="Times New Roman"/>
          <w:b/>
          <w:bCs/>
          <w:color w:val="000000"/>
          <w:sz w:val="27"/>
          <w:szCs w:val="27"/>
        </w:rPr>
        <w:br/>
        <w:t>With an open door </w:t>
      </w:r>
      <w:r w:rsidRPr="00F93EAD">
        <w:rPr>
          <w:rFonts w:ascii="Times New Roman" w:eastAsia="Times New Roman" w:hAnsi="Times New Roman" w:cs="Times New Roman"/>
          <w:b/>
          <w:bCs/>
          <w:color w:val="000000"/>
          <w:sz w:val="27"/>
          <w:szCs w:val="27"/>
        </w:rPr>
        <w:br/>
        <w:t>And room for all </w:t>
      </w:r>
      <w:r w:rsidRPr="00F93EAD">
        <w:rPr>
          <w:rFonts w:ascii="Times New Roman" w:eastAsia="Times New Roman" w:hAnsi="Times New Roman" w:cs="Times New Roman"/>
          <w:b/>
          <w:bCs/>
          <w:color w:val="000000"/>
          <w:sz w:val="27"/>
          <w:szCs w:val="27"/>
        </w:rPr>
        <w:br/>
        <w:t>A Castle could have no more.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March of 1973 came a powerful affirmation that the Indians of North America were still alive. On the site of the 1890 massacre, on Pine Ridge reservation, several hundred Ogallala Sioux and friends returned to the village of Wounded Knee to occupy it as a symbol of the demand for Indian land, Indian rights. The history of that event, in the words of the participants, has been captured in a rare book published by</w:t>
      </w:r>
      <w:r w:rsidRPr="00F93EAD">
        <w:rPr>
          <w:rFonts w:ascii="Times New Roman" w:eastAsia="Times New Roman" w:hAnsi="Times New Roman" w:cs="Times New Roman"/>
          <w:i/>
          <w:iCs/>
          <w:color w:val="000000"/>
          <w:sz w:val="27"/>
          <w:szCs w:val="27"/>
        </w:rPr>
        <w:t>Akwesasne Notes</w:t>
      </w:r>
      <w:r w:rsidRPr="00F93EAD">
        <w:rPr>
          <w:rFonts w:ascii="Times New Roman" w:eastAsia="Times New Roman" w:hAnsi="Times New Roman" w:cs="Times New Roman"/>
          <w:color w:val="000000"/>
          <w:sz w:val="27"/>
          <w:szCs w:val="27"/>
        </w:rPr>
        <w:t> (</w:t>
      </w:r>
      <w:r w:rsidRPr="00F93EAD">
        <w:rPr>
          <w:rFonts w:ascii="Times New Roman" w:eastAsia="Times New Roman" w:hAnsi="Times New Roman" w:cs="Times New Roman"/>
          <w:i/>
          <w:iCs/>
          <w:color w:val="000000"/>
          <w:sz w:val="27"/>
          <w:szCs w:val="27"/>
        </w:rPr>
        <w:t>Voices from Wounded Knee</w:t>
      </w:r>
      <w:r w:rsidRPr="00F93EAD">
        <w:rPr>
          <w:rFonts w:ascii="Times New Roman" w:eastAsia="Times New Roman" w:hAnsi="Times New Roman" w:cs="Times New Roman"/>
          <w:color w:val="000000"/>
          <w:sz w:val="27"/>
          <w:szCs w:val="27"/>
        </w:rPr>
        <w:t>, 1973).</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In the 1970s, 54 percent of the adult males on the Pine Ridge reservation were unemployed, one- third of the families were on welfare or pensions, alcoholism was </w:t>
      </w:r>
      <w:r w:rsidRPr="00F93EAD">
        <w:rPr>
          <w:rFonts w:ascii="Times New Roman" w:eastAsia="Times New Roman" w:hAnsi="Times New Roman" w:cs="Times New Roman"/>
          <w:color w:val="000000"/>
          <w:sz w:val="27"/>
          <w:szCs w:val="27"/>
        </w:rPr>
        <w:lastRenderedPageBreak/>
        <w:t>widespread, and suicide rates were high. The life expectancy of an Ogallala Sioux was forty-six years. Just before the Wounded Knee occupation, there was violence at the town of Custer. An Indian named Wesley Bad Heart Bull was killed by a white gas station attendant. The man was let out on $5,000 bond and indicted for manslaughter, facing a possible ten-year term. A gathering of Indians to protest this led to a clash with police. The murder victim's mother, Mrs. Sarah Bad Heart Bull, was arrested, on charges that called for a maximum sentence of thirty years.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On February 27, 1973, about three hundred Ogallala Sioux, many of them members of the new militant organization called the American Indian Movement (AIM), entered the village of Wounded Knee and declared it liberated territory. Ellen Moves Camp later said: "We decided that we did need the American Indian Movement in here because our men were scared, they hung to the back. It was mostly the women that went forward and spoke out."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Within hours, more than two hundred FBI agents, federal marshals, and police of the Bureau of Indian Affairs surrounded and blockaded the town. They had armored vehicles, automatic rifles, machine guns, grenade launchers, and gas shells, and soon began firing. Gladys Bissonette said three weeks later: "Since we are here, in Wounded Knee, we've been shot at, over and over, always after dark. But last night we were hit the hardest. I guess the Great Spirit is with us, and no bullets find their way into our bodies. We ran through a hail of bullets one night.... We're going to hold our stand until we are completely an independent sovereign nation, Ogallala Sioux Nation."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After the siege began, food supplies became short. Indians in Michigan sent food via a plane that landed inside the encampment. The next day FBI agents arrested the pilot and a doctor from Michigan who had hired the plane. In Nevada, eleven Indians were arrested for taking food, clothing, and medical supplies to South Dakota. In mid-April three more planes dropped 1,200 pounds of food, but as people scrambled to gather it up, a government helicopter appeared overhead and fired down on them while groundfire came from all sides. Frank Clearwater, an Indian man lying on a cot inside a church, was hit by a bullet. When his wife accompanied him to a hospital, she was arrested and jailed. Clearwater died.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 xml:space="preserve">There were more gun battles, another death. Finally, a negotiated peace was signed, in which both sides agreed to disarm (the Indians had refused to disarm while surrounded by armed men, recalling the 1890 massacre). The United States government promised to investigate Indian affairs, and a presidential commission would reexamine the 1868 treaty. The siege ended and 120 occupiers were arrested. The U.S. government then said that it had reexamined the 1868 treaty, found it valid, </w:t>
      </w:r>
      <w:r w:rsidRPr="00F93EAD">
        <w:rPr>
          <w:rFonts w:ascii="Times New Roman" w:eastAsia="Times New Roman" w:hAnsi="Times New Roman" w:cs="Times New Roman"/>
          <w:color w:val="000000"/>
          <w:sz w:val="27"/>
          <w:szCs w:val="27"/>
        </w:rPr>
        <w:lastRenderedPageBreak/>
        <w:t>but that it was superseded by the U.S. power of "eminent domain"-the government's power to take land.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Indians had held out for seventy-one days, creating a marvelous community inside the besieged territory. Communal kitchens were set up, a health clinic, and hospital. A Navajo Vietnam veteran:</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There's a tremendous amount of coolness considering that we're outgunned. .. . But people stay because they believe; they have a cause. That's why we lost in Viet Nam, cause there was no cause. We were fighting a rich man's war, for the rich man.... In Wounded Knee, we're doing pretty damn good, morale-wise. Because we can still laugh.</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Messages of support had come to Wounded Knee from Australia, Finland, Germany, Italy, Japan, England. One message came from some of the Attica brothers, two of whom were Indians: "You fight for our Earth Mother and Her Children. Our spirits fight with you!" Wallace Black Elk replied: "Little Wounded Knee is turned into a giant world."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After Wounded Knee, in spite of the deaths, the trials, the use of the police and courts to try to break the movement, the Native American movement continued.</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the Akwesasne community itself, which put out </w:t>
      </w:r>
      <w:r w:rsidRPr="00F93EAD">
        <w:rPr>
          <w:rFonts w:ascii="Times New Roman" w:eastAsia="Times New Roman" w:hAnsi="Times New Roman" w:cs="Times New Roman"/>
          <w:i/>
          <w:iCs/>
          <w:color w:val="000000"/>
          <w:sz w:val="27"/>
          <w:szCs w:val="27"/>
        </w:rPr>
        <w:t>Akwesasne Notes</w:t>
      </w:r>
      <w:r w:rsidRPr="00F93EAD">
        <w:rPr>
          <w:rFonts w:ascii="Times New Roman" w:eastAsia="Times New Roman" w:hAnsi="Times New Roman" w:cs="Times New Roman"/>
          <w:color w:val="000000"/>
          <w:sz w:val="27"/>
          <w:szCs w:val="27"/>
        </w:rPr>
        <w:t>, the Indians had always insisted their territory was separate, not to be invaded by the white man's law. One day New York State police gave three traffic tickets to a Mohawk Indian truck driver, and a council of Indians met with a police lieutenant. At first, he insisted that he had to follow orders and give out tickets, even in Akwesasne territory, although he obviously was trying to be reasonable. He finally agreed that they would not arrest an Indian in the territory or even outside of it without first having a meeting with the Mohawk council. The lieutenant then sat down and lit a cigar. Indian Chief Joahquisoh, a distinguished-looking man with long hair, rose and addressed the lieutenant with a serious voice. "There is one more thing before you go," he said looking straight at the lieutenant. "I want to know," he said slowly, "if you've got an extra cigar." The meeting ended in laughter.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i/>
          <w:iCs/>
          <w:color w:val="000000"/>
          <w:sz w:val="27"/>
          <w:szCs w:val="27"/>
        </w:rPr>
        <w:t>Akwesasne Notes</w:t>
      </w:r>
      <w:r w:rsidRPr="00F93EAD">
        <w:rPr>
          <w:rFonts w:ascii="Times New Roman" w:eastAsia="Times New Roman" w:hAnsi="Times New Roman" w:cs="Times New Roman"/>
          <w:color w:val="000000"/>
          <w:sz w:val="27"/>
          <w:szCs w:val="27"/>
        </w:rPr>
        <w:t> continued to publish. On its poetry page, late autumn, 1976, appeared poems reflecting the spirit of the times, Ila Abernathy wrote:</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I am grass growing and the sheerer of grass, </w:t>
      </w:r>
      <w:r w:rsidRPr="00F93EAD">
        <w:rPr>
          <w:rFonts w:ascii="Times New Roman" w:eastAsia="Times New Roman" w:hAnsi="Times New Roman" w:cs="Times New Roman"/>
          <w:b/>
          <w:bCs/>
          <w:color w:val="000000"/>
          <w:sz w:val="27"/>
          <w:szCs w:val="27"/>
        </w:rPr>
        <w:br/>
        <w:t>I am the willow and the splitter of laths, </w:t>
      </w:r>
      <w:r w:rsidRPr="00F93EAD">
        <w:rPr>
          <w:rFonts w:ascii="Times New Roman" w:eastAsia="Times New Roman" w:hAnsi="Times New Roman" w:cs="Times New Roman"/>
          <w:b/>
          <w:bCs/>
          <w:color w:val="000000"/>
          <w:sz w:val="27"/>
          <w:szCs w:val="27"/>
        </w:rPr>
        <w:br/>
        <w:t>weaver and the thing woven, marriage of willow and grass. </w:t>
      </w:r>
      <w:r w:rsidRPr="00F93EAD">
        <w:rPr>
          <w:rFonts w:ascii="Times New Roman" w:eastAsia="Times New Roman" w:hAnsi="Times New Roman" w:cs="Times New Roman"/>
          <w:b/>
          <w:bCs/>
          <w:color w:val="000000"/>
          <w:sz w:val="27"/>
          <w:szCs w:val="27"/>
        </w:rPr>
        <w:br/>
        <w:t>I am frost on the land and the land's life, </w:t>
      </w:r>
      <w:r w:rsidRPr="00F93EAD">
        <w:rPr>
          <w:rFonts w:ascii="Times New Roman" w:eastAsia="Times New Roman" w:hAnsi="Times New Roman" w:cs="Times New Roman"/>
          <w:b/>
          <w:bCs/>
          <w:color w:val="000000"/>
          <w:sz w:val="27"/>
          <w:szCs w:val="27"/>
        </w:rPr>
        <w:br/>
        <w:t>breath and beast and the sharp rock underfoot; </w:t>
      </w:r>
      <w:r w:rsidRPr="00F93EAD">
        <w:rPr>
          <w:rFonts w:ascii="Times New Roman" w:eastAsia="Times New Roman" w:hAnsi="Times New Roman" w:cs="Times New Roman"/>
          <w:b/>
          <w:bCs/>
          <w:color w:val="000000"/>
          <w:sz w:val="27"/>
          <w:szCs w:val="27"/>
        </w:rPr>
        <w:br/>
      </w:r>
      <w:r w:rsidRPr="00F93EAD">
        <w:rPr>
          <w:rFonts w:ascii="Times New Roman" w:eastAsia="Times New Roman" w:hAnsi="Times New Roman" w:cs="Times New Roman"/>
          <w:b/>
          <w:bCs/>
          <w:color w:val="000000"/>
          <w:sz w:val="27"/>
          <w:szCs w:val="27"/>
        </w:rPr>
        <w:lastRenderedPageBreak/>
        <w:t>in me the mountain lives, and the owl strikes, </w:t>
      </w:r>
      <w:r w:rsidRPr="00F93EAD">
        <w:rPr>
          <w:rFonts w:ascii="Times New Roman" w:eastAsia="Times New Roman" w:hAnsi="Times New Roman" w:cs="Times New Roman"/>
          <w:b/>
          <w:bCs/>
          <w:color w:val="000000"/>
          <w:sz w:val="27"/>
          <w:szCs w:val="27"/>
        </w:rPr>
        <w:br/>
        <w:t>and I in them. I am the sun's twin, </w:t>
      </w:r>
      <w:r w:rsidRPr="00F93EAD">
        <w:rPr>
          <w:rFonts w:ascii="Times New Roman" w:eastAsia="Times New Roman" w:hAnsi="Times New Roman" w:cs="Times New Roman"/>
          <w:b/>
          <w:bCs/>
          <w:color w:val="000000"/>
          <w:sz w:val="27"/>
          <w:szCs w:val="27"/>
        </w:rPr>
        <w:br/>
        <w:t>mover of blood and the blood lost, </w:t>
      </w:r>
      <w:r w:rsidRPr="00F93EAD">
        <w:rPr>
          <w:rFonts w:ascii="Times New Roman" w:eastAsia="Times New Roman" w:hAnsi="Times New Roman" w:cs="Times New Roman"/>
          <w:b/>
          <w:bCs/>
          <w:color w:val="000000"/>
          <w:sz w:val="27"/>
          <w:szCs w:val="27"/>
        </w:rPr>
        <w:br/>
        <w:t>I am the deer and the deer's death; </w:t>
      </w:r>
      <w:r w:rsidRPr="00F93EAD">
        <w:rPr>
          <w:rFonts w:ascii="Times New Roman" w:eastAsia="Times New Roman" w:hAnsi="Times New Roman" w:cs="Times New Roman"/>
          <w:b/>
          <w:bCs/>
          <w:color w:val="000000"/>
          <w:sz w:val="27"/>
          <w:szCs w:val="27"/>
        </w:rPr>
        <w:br/>
        <w:t>I am the burr in your conscience: </w:t>
      </w:r>
      <w:r w:rsidRPr="00F93EAD">
        <w:rPr>
          <w:rFonts w:ascii="Times New Roman" w:eastAsia="Times New Roman" w:hAnsi="Times New Roman" w:cs="Times New Roman"/>
          <w:b/>
          <w:bCs/>
          <w:color w:val="000000"/>
          <w:sz w:val="27"/>
          <w:szCs w:val="27"/>
        </w:rPr>
        <w:br/>
        <w:t>acknowledge me.</w:t>
      </w:r>
    </w:p>
    <w:p w:rsidR="00F93EAD" w:rsidRPr="00F93EAD" w:rsidRDefault="00F93EAD" w:rsidP="00F93EAD">
      <w:pPr>
        <w:spacing w:after="0" w:line="240" w:lineRule="auto"/>
        <w:rPr>
          <w:rFonts w:ascii="Times New Roman" w:eastAsia="Times New Roman" w:hAnsi="Times New Roman" w:cs="Times New Roman"/>
          <w:sz w:val="24"/>
          <w:szCs w:val="24"/>
        </w:rPr>
      </w:pPr>
      <w:r w:rsidRPr="00F93EAD">
        <w:rPr>
          <w:rFonts w:ascii="Times New Roman" w:eastAsia="Times New Roman" w:hAnsi="Times New Roman" w:cs="Times New Roman"/>
          <w:color w:val="000000"/>
          <w:sz w:val="27"/>
          <w:szCs w:val="27"/>
          <w:shd w:val="clear" w:color="auto" w:fill="FFFFFF"/>
        </w:rPr>
        <w:t>And Buffy Sainte-Marie:</w:t>
      </w:r>
    </w:p>
    <w:p w:rsidR="00F93EAD" w:rsidRPr="00F93EAD" w:rsidRDefault="00F93EAD" w:rsidP="00F93EAD">
      <w:pPr>
        <w:shd w:val="clear" w:color="auto" w:fill="FFFFFF"/>
        <w:spacing w:after="100" w:line="240" w:lineRule="auto"/>
        <w:rPr>
          <w:rFonts w:ascii="Times New Roman" w:eastAsia="Times New Roman" w:hAnsi="Times New Roman" w:cs="Times New Roman"/>
          <w:b/>
          <w:bCs/>
          <w:color w:val="000000"/>
          <w:sz w:val="27"/>
          <w:szCs w:val="27"/>
        </w:rPr>
      </w:pPr>
      <w:r w:rsidRPr="00F93EAD">
        <w:rPr>
          <w:rFonts w:ascii="Times New Roman" w:eastAsia="Times New Roman" w:hAnsi="Times New Roman" w:cs="Times New Roman"/>
          <w:b/>
          <w:bCs/>
          <w:color w:val="000000"/>
          <w:sz w:val="27"/>
          <w:szCs w:val="27"/>
        </w:rPr>
        <w:t>You think I have visions </w:t>
      </w:r>
      <w:r w:rsidRPr="00F93EAD">
        <w:rPr>
          <w:rFonts w:ascii="Times New Roman" w:eastAsia="Times New Roman" w:hAnsi="Times New Roman" w:cs="Times New Roman"/>
          <w:b/>
          <w:bCs/>
          <w:color w:val="000000"/>
          <w:sz w:val="27"/>
          <w:szCs w:val="27"/>
        </w:rPr>
        <w:br/>
        <w:t>because I am an Indian. </w:t>
      </w:r>
      <w:r w:rsidRPr="00F93EAD">
        <w:rPr>
          <w:rFonts w:ascii="Times New Roman" w:eastAsia="Times New Roman" w:hAnsi="Times New Roman" w:cs="Times New Roman"/>
          <w:b/>
          <w:bCs/>
          <w:color w:val="000000"/>
          <w:sz w:val="27"/>
          <w:szCs w:val="27"/>
        </w:rPr>
        <w:br/>
      </w:r>
      <w:r w:rsidRPr="00F93EAD">
        <w:rPr>
          <w:rFonts w:ascii="Times New Roman" w:eastAsia="Times New Roman" w:hAnsi="Times New Roman" w:cs="Times New Roman"/>
          <w:b/>
          <w:bCs/>
          <w:color w:val="000000"/>
          <w:sz w:val="27"/>
          <w:szCs w:val="27"/>
        </w:rPr>
        <w:br/>
        <w:t>I have visions because </w:t>
      </w:r>
      <w:r w:rsidRPr="00F93EAD">
        <w:rPr>
          <w:rFonts w:ascii="Times New Roman" w:eastAsia="Times New Roman" w:hAnsi="Times New Roman" w:cs="Times New Roman"/>
          <w:b/>
          <w:bCs/>
          <w:color w:val="000000"/>
          <w:sz w:val="27"/>
          <w:szCs w:val="27"/>
        </w:rPr>
        <w:br/>
        <w:t>there are visions to be seen.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In the sixties and seventies, it was not just a women's movement, a prisoner's movement, an Indian movement. There was general revolt against oppressive, artificial, previously unquestioned ways of living. It touched every aspect of personal life: childbirth, childhood, love, sex, marriage, dress, music, art, sports, language, food, housing, religion, literature, death, schools.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new temper, the new behavior, shocked many Americans. It created tensions. Sometimes it was seen as a "generation gap"-the younger generation moving far away from the older one in its way of life. But it seemed after a while to be not so much a matter of age-some young people remained "straight" while some middle-aged people were changing their ways and old people were beginning to behave in ways that astounded others.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Sexual behavior went through startling changes. Premarital sex was no longer a matter for silence. Men and women lived together outside of marriage, and struggled for words to describe the other person when introduced: "I want you to meet my . . . friend." Married couples candidly spoke of their affairs, and books appeared discussing "open marriage." Masturbation could be talked about openly, even approvingly. Homosexuality was no longer concealed. "Gay" men and "gay" women- lesbians-organized to combat discrimination against them, to give themselves a sense of community, to overcome shame and isolation.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All this was reflected in the literature and in the mass media. Court decisions overruled the local banning of books that were erotic or even pornographic. A new literature appeared (</w:t>
      </w:r>
      <w:r w:rsidRPr="00F93EAD">
        <w:rPr>
          <w:rFonts w:ascii="Times New Roman" w:eastAsia="Times New Roman" w:hAnsi="Times New Roman" w:cs="Times New Roman"/>
          <w:i/>
          <w:iCs/>
          <w:color w:val="000000"/>
          <w:sz w:val="27"/>
          <w:szCs w:val="27"/>
        </w:rPr>
        <w:t>The Joy of Sex</w:t>
      </w:r>
      <w:r w:rsidRPr="00F93EAD">
        <w:rPr>
          <w:rFonts w:ascii="Times New Roman" w:eastAsia="Times New Roman" w:hAnsi="Times New Roman" w:cs="Times New Roman"/>
          <w:color w:val="000000"/>
          <w:sz w:val="27"/>
          <w:szCs w:val="27"/>
        </w:rPr>
        <w:t> and others) to teach men and women how sexual fulfillment could be attained. The movies now did not hesitate to show nudity, although the motion picture industry, wanting to preserve principle as well as profit, set up a classification system (R for Restricted, X for prohibited to children). The language of sex became more common both in literature and in ordinary conversation.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lastRenderedPageBreak/>
        <w:t>All this was connected with new living arrangements. Especially among young people, communal living arrangements flourished. A few were truly communes-that is, based on the sharing of money and decisions, creating a community of intimacy, affection, trust. Most were practical arrangements for sharing the rent, with varying degrees of friendship and intimate association among the participants. It was no longer unusual for men and women to be "roommates"-in groups of two or three or larger, and without sexual relations-as practical, unselfconscious arrangements.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most important thing about dress in the cultural change of the sixties was the greater informality. For women it was a continuation of the historic feminist movement's insistence on discarding of "feminine," hampering clothes. Many women stopped wearing bras. The restrictive "girdle"-almost a uniform of the forties and fifties-became rare. Young men and women dressed more nearly alike, in jeans, in discarded army uniforms. Men stopped wearing neckties, women of all ages wore pants more often-unspoken homage to Amelia Bloomer.</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There was a new popular music of protest. Pete Seeger had been singing protest songs since the forties, but now he came into his own, his audiences much larger. Bob Dylan and Joan Baez, singing not only protest songs, but songs reflecting the new abandon, the new culture, became popular idols. A middle-aged woman on the West Coast, Malvina Reynolds, wrote and sang songs that fit her socialist thinking and her libertarian spirit, as well as her critique of the modern commercial culture. Everybody now, she sang, lived in "little boxes" and they "all came out just the same."</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Bob Dylan was a phenomenon unto himself: powerful songs of protest, personal songs of freedom and self-expression. In an angry song, "Masters of War," he hopes that one day they will the and he will follow their casket "in the pale afternoon." "A Hard Rain's A-Gonna Fall" recounts the terrible stories of the last decades, of starvation and war, and tears, and dead ponies, and poisoned waters, and damp, dirty prisons-"It's a hard rain's a-gonna fall." Dylan sang a bitter antiwar song, "With God on Our Side," and one about the killer of the black activist Medgar Evers, "Only a Pawn in Their Game." He offered a challenge to the old, hope to the new, for "The Times They Are A- Changin'."</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The Catholic upsurge against the war was part of a general revolt inside the Catholic Church, which had for so long been a bulwark of conservatism, tied to racism, jingoism, war. Priests and nuns resigned from the church, opened their lives to sex, got married and had children-sometimes without bothering to leave the church officially. True, there was still enormous popularity for the old-time religious revivalists, and Billy Graham commanded the obedience of millions, but now there were small swift currents against the mainstream.</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lastRenderedPageBreak/>
        <w:t>There was a new suspicion of big business, of profiteering as the motive for ruining the environment. There was a reexamination of the "death industry," of moneymaking funerals and profitable tombstones, as in Jessica Mitford's </w:t>
      </w:r>
      <w:r w:rsidRPr="00F93EAD">
        <w:rPr>
          <w:rFonts w:ascii="Times New Roman" w:eastAsia="Times New Roman" w:hAnsi="Times New Roman" w:cs="Times New Roman"/>
          <w:i/>
          <w:iCs/>
          <w:color w:val="000000"/>
          <w:sz w:val="27"/>
          <w:szCs w:val="27"/>
        </w:rPr>
        <w:t>The American Way of Death</w:t>
      </w:r>
      <w:r w:rsidRPr="00F93EAD">
        <w:rPr>
          <w:rFonts w:ascii="Times New Roman" w:eastAsia="Times New Roman" w:hAnsi="Times New Roman" w:cs="Times New Roman"/>
          <w:color w:val="000000"/>
          <w:sz w:val="27"/>
          <w:szCs w:val="27"/>
        </w:rPr>
        <w: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With the loss of faith in big powers-business, government, religion-there arose a stronger belief in self, whether individual or collective. The experts in all fields were now looked at skeptically: the belief grew that people could figure out for themselves what to eat, how to live their lives, how to be healthy. There was suspicion of the medical industry and campaigns against chemical preservatives, valueless foods, advertising. By now the scientific evidence of the evils of smoking- cancer, heart disease-was so powerful that the government barred advertising of cigarettes on television and in newspapers.</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Traditional education began to be reexamined. The schools had taught whole generations the values of patriotism, of obeying authority, and had perpetuated ignorance, even contempt for people of other nations, races, Native Americans, women. Not just the content of education was challenged, but the style-the formality, the bureaucracy, the insistence on subordination to authority. This made only a small dent in the formidable national system of orthodox education, but it was reflected in a new generation of teachers all over the country, and a new literature to sustain them: Jonathan Kozol, </w:t>
      </w:r>
      <w:r w:rsidRPr="00F93EAD">
        <w:rPr>
          <w:rFonts w:ascii="Times New Roman" w:eastAsia="Times New Roman" w:hAnsi="Times New Roman" w:cs="Times New Roman"/>
          <w:i/>
          <w:iCs/>
          <w:color w:val="000000"/>
          <w:sz w:val="27"/>
          <w:szCs w:val="27"/>
        </w:rPr>
        <w:t>Death at an Early Age</w:t>
      </w:r>
      <w:r w:rsidRPr="00F93EAD">
        <w:rPr>
          <w:rFonts w:ascii="Times New Roman" w:eastAsia="Times New Roman" w:hAnsi="Times New Roman" w:cs="Times New Roman"/>
          <w:color w:val="000000"/>
          <w:sz w:val="27"/>
          <w:szCs w:val="27"/>
        </w:rPr>
        <w:t>; George Denison, </w:t>
      </w:r>
      <w:r w:rsidRPr="00F93EAD">
        <w:rPr>
          <w:rFonts w:ascii="Times New Roman" w:eastAsia="Times New Roman" w:hAnsi="Times New Roman" w:cs="Times New Roman"/>
          <w:i/>
          <w:iCs/>
          <w:color w:val="000000"/>
          <w:sz w:val="27"/>
          <w:szCs w:val="27"/>
        </w:rPr>
        <w:t>The Lives of Children</w:t>
      </w:r>
      <w:r w:rsidRPr="00F93EAD">
        <w:rPr>
          <w:rFonts w:ascii="Times New Roman" w:eastAsia="Times New Roman" w:hAnsi="Times New Roman" w:cs="Times New Roman"/>
          <w:color w:val="000000"/>
          <w:sz w:val="27"/>
          <w:szCs w:val="27"/>
        </w:rPr>
        <w:t>; Ivan Illich, </w:t>
      </w:r>
      <w:r w:rsidRPr="00F93EAD">
        <w:rPr>
          <w:rFonts w:ascii="Times New Roman" w:eastAsia="Times New Roman" w:hAnsi="Times New Roman" w:cs="Times New Roman"/>
          <w:i/>
          <w:iCs/>
          <w:color w:val="000000"/>
          <w:sz w:val="27"/>
          <w:szCs w:val="27"/>
        </w:rPr>
        <w:t>De-schooling Society</w:t>
      </w:r>
      <w:r w:rsidRPr="00F93EAD">
        <w:rPr>
          <w:rFonts w:ascii="Times New Roman" w:eastAsia="Times New Roman" w:hAnsi="Times New Roman" w:cs="Times New Roman"/>
          <w:color w:val="000000"/>
          <w:sz w:val="27"/>
          <w:szCs w:val="27"/>
        </w:rPr>
        <w:t>.</w:t>
      </w:r>
    </w:p>
    <w:p w:rsidR="00F93EAD" w:rsidRPr="00F93EAD" w:rsidRDefault="00F93EAD" w:rsidP="00F93EAD">
      <w:pPr>
        <w:shd w:val="clear" w:color="auto" w:fill="FFFFFF"/>
        <w:spacing w:after="240" w:line="240" w:lineRule="auto"/>
        <w:ind w:firstLine="300"/>
        <w:rPr>
          <w:rFonts w:ascii="Times New Roman" w:eastAsia="Times New Roman" w:hAnsi="Times New Roman" w:cs="Times New Roman"/>
          <w:color w:val="000000"/>
          <w:sz w:val="27"/>
          <w:szCs w:val="27"/>
        </w:rPr>
      </w:pPr>
      <w:r w:rsidRPr="00F93EAD">
        <w:rPr>
          <w:rFonts w:ascii="Times New Roman" w:eastAsia="Times New Roman" w:hAnsi="Times New Roman" w:cs="Times New Roman"/>
          <w:color w:val="000000"/>
          <w:sz w:val="27"/>
          <w:szCs w:val="27"/>
        </w:rPr>
        <w:t>Never in American history had more movements for change been concentrated in so short a span of years. But the system in the course of two centuries had learned a good deal about the control of people. In the mid-seventies, it went to work.</w:t>
      </w:r>
    </w:p>
    <w:p w:rsidR="00C3564C" w:rsidRDefault="00F93EAD">
      <w:bookmarkStart w:id="0" w:name="_GoBack"/>
      <w:bookmarkEnd w:id="0"/>
    </w:p>
    <w:sectPr w:rsidR="00C35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04746A"/>
    <w:multiLevelType w:val="multilevel"/>
    <w:tmpl w:val="B68C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EAD"/>
    <w:rsid w:val="000C17A1"/>
    <w:rsid w:val="00202E5A"/>
    <w:rsid w:val="00F93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FD92C3-BB17-4B43-BDAE-D59532A63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3E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93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9016326">
      <w:bodyDiv w:val="1"/>
      <w:marLeft w:val="0"/>
      <w:marRight w:val="0"/>
      <w:marTop w:val="0"/>
      <w:marBottom w:val="0"/>
      <w:divBdr>
        <w:top w:val="none" w:sz="0" w:space="0" w:color="auto"/>
        <w:left w:val="none" w:sz="0" w:space="0" w:color="auto"/>
        <w:bottom w:val="none" w:sz="0" w:space="0" w:color="auto"/>
        <w:right w:val="none" w:sz="0" w:space="0" w:color="auto"/>
      </w:divBdr>
      <w:divsChild>
        <w:div w:id="178318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16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89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56389">
          <w:blockQuote w:val="1"/>
          <w:marLeft w:val="720"/>
          <w:marRight w:val="720"/>
          <w:marTop w:val="100"/>
          <w:marBottom w:val="100"/>
          <w:divBdr>
            <w:top w:val="none" w:sz="0" w:space="0" w:color="auto"/>
            <w:left w:val="none" w:sz="0" w:space="0" w:color="auto"/>
            <w:bottom w:val="none" w:sz="0" w:space="0" w:color="auto"/>
            <w:right w:val="none" w:sz="0" w:space="0" w:color="auto"/>
          </w:divBdr>
        </w:div>
        <w:div w:id="822281637">
          <w:blockQuote w:val="1"/>
          <w:marLeft w:val="720"/>
          <w:marRight w:val="720"/>
          <w:marTop w:val="100"/>
          <w:marBottom w:val="100"/>
          <w:divBdr>
            <w:top w:val="none" w:sz="0" w:space="0" w:color="auto"/>
            <w:left w:val="none" w:sz="0" w:space="0" w:color="auto"/>
            <w:bottom w:val="none" w:sz="0" w:space="0" w:color="auto"/>
            <w:right w:val="none" w:sz="0" w:space="0" w:color="auto"/>
          </w:divBdr>
        </w:div>
        <w:div w:id="4038385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96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29519">
          <w:blockQuote w:val="1"/>
          <w:marLeft w:val="720"/>
          <w:marRight w:val="720"/>
          <w:marTop w:val="100"/>
          <w:marBottom w:val="100"/>
          <w:divBdr>
            <w:top w:val="none" w:sz="0" w:space="0" w:color="auto"/>
            <w:left w:val="none" w:sz="0" w:space="0" w:color="auto"/>
            <w:bottom w:val="none" w:sz="0" w:space="0" w:color="auto"/>
            <w:right w:val="none" w:sz="0" w:space="0" w:color="auto"/>
          </w:divBdr>
        </w:div>
        <w:div w:id="765536507">
          <w:blockQuote w:val="1"/>
          <w:marLeft w:val="720"/>
          <w:marRight w:val="720"/>
          <w:marTop w:val="100"/>
          <w:marBottom w:val="100"/>
          <w:divBdr>
            <w:top w:val="none" w:sz="0" w:space="0" w:color="auto"/>
            <w:left w:val="none" w:sz="0" w:space="0" w:color="auto"/>
            <w:bottom w:val="none" w:sz="0" w:space="0" w:color="auto"/>
            <w:right w:val="none" w:sz="0" w:space="0" w:color="auto"/>
          </w:divBdr>
        </w:div>
        <w:div w:id="930892950">
          <w:blockQuote w:val="1"/>
          <w:marLeft w:val="720"/>
          <w:marRight w:val="720"/>
          <w:marTop w:val="100"/>
          <w:marBottom w:val="100"/>
          <w:divBdr>
            <w:top w:val="none" w:sz="0" w:space="0" w:color="auto"/>
            <w:left w:val="none" w:sz="0" w:space="0" w:color="auto"/>
            <w:bottom w:val="none" w:sz="0" w:space="0" w:color="auto"/>
            <w:right w:val="none" w:sz="0" w:space="0" w:color="auto"/>
          </w:divBdr>
        </w:div>
        <w:div w:id="80592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87396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1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176888">
          <w:blockQuote w:val="1"/>
          <w:marLeft w:val="720"/>
          <w:marRight w:val="720"/>
          <w:marTop w:val="100"/>
          <w:marBottom w:val="100"/>
          <w:divBdr>
            <w:top w:val="none" w:sz="0" w:space="0" w:color="auto"/>
            <w:left w:val="none" w:sz="0" w:space="0" w:color="auto"/>
            <w:bottom w:val="none" w:sz="0" w:space="0" w:color="auto"/>
            <w:right w:val="none" w:sz="0" w:space="0" w:color="auto"/>
          </w:divBdr>
        </w:div>
        <w:div w:id="602155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801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255910">
          <w:blockQuote w:val="1"/>
          <w:marLeft w:val="720"/>
          <w:marRight w:val="720"/>
          <w:marTop w:val="100"/>
          <w:marBottom w:val="100"/>
          <w:divBdr>
            <w:top w:val="none" w:sz="0" w:space="0" w:color="auto"/>
            <w:left w:val="none" w:sz="0" w:space="0" w:color="auto"/>
            <w:bottom w:val="none" w:sz="0" w:space="0" w:color="auto"/>
            <w:right w:val="none" w:sz="0" w:space="0" w:color="auto"/>
          </w:divBdr>
        </w:div>
        <w:div w:id="95795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068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22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134498">
          <w:blockQuote w:val="1"/>
          <w:marLeft w:val="720"/>
          <w:marRight w:val="720"/>
          <w:marTop w:val="100"/>
          <w:marBottom w:val="100"/>
          <w:divBdr>
            <w:top w:val="none" w:sz="0" w:space="0" w:color="auto"/>
            <w:left w:val="none" w:sz="0" w:space="0" w:color="auto"/>
            <w:bottom w:val="none" w:sz="0" w:space="0" w:color="auto"/>
            <w:right w:val="none" w:sz="0" w:space="0" w:color="auto"/>
          </w:divBdr>
        </w:div>
        <w:div w:id="807627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228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01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81608">
          <w:blockQuote w:val="1"/>
          <w:marLeft w:val="720"/>
          <w:marRight w:val="720"/>
          <w:marTop w:val="100"/>
          <w:marBottom w:val="100"/>
          <w:divBdr>
            <w:top w:val="none" w:sz="0" w:space="0" w:color="auto"/>
            <w:left w:val="none" w:sz="0" w:space="0" w:color="auto"/>
            <w:bottom w:val="none" w:sz="0" w:space="0" w:color="auto"/>
            <w:right w:val="none" w:sz="0" w:space="0" w:color="auto"/>
          </w:divBdr>
        </w:div>
        <w:div w:id="591670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800703">
          <w:blockQuote w:val="1"/>
          <w:marLeft w:val="720"/>
          <w:marRight w:val="720"/>
          <w:marTop w:val="100"/>
          <w:marBottom w:val="100"/>
          <w:divBdr>
            <w:top w:val="none" w:sz="0" w:space="0" w:color="auto"/>
            <w:left w:val="none" w:sz="0" w:space="0" w:color="auto"/>
            <w:bottom w:val="none" w:sz="0" w:space="0" w:color="auto"/>
            <w:right w:val="none" w:sz="0" w:space="0" w:color="auto"/>
          </w:divBdr>
        </w:div>
        <w:div w:id="351498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364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994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462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7829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91108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5018034">
          <w:blockQuote w:val="1"/>
          <w:marLeft w:val="720"/>
          <w:marRight w:val="720"/>
          <w:marTop w:val="100"/>
          <w:marBottom w:val="100"/>
          <w:divBdr>
            <w:top w:val="none" w:sz="0" w:space="0" w:color="auto"/>
            <w:left w:val="none" w:sz="0" w:space="0" w:color="auto"/>
            <w:bottom w:val="none" w:sz="0" w:space="0" w:color="auto"/>
            <w:right w:val="none" w:sz="0" w:space="0" w:color="auto"/>
          </w:divBdr>
        </w:div>
        <w:div w:id="30273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909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549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34914">
          <w:blockQuote w:val="1"/>
          <w:marLeft w:val="720"/>
          <w:marRight w:val="720"/>
          <w:marTop w:val="100"/>
          <w:marBottom w:val="100"/>
          <w:divBdr>
            <w:top w:val="none" w:sz="0" w:space="0" w:color="auto"/>
            <w:left w:val="none" w:sz="0" w:space="0" w:color="auto"/>
            <w:bottom w:val="none" w:sz="0" w:space="0" w:color="auto"/>
            <w:right w:val="none" w:sz="0" w:space="0" w:color="auto"/>
          </w:divBdr>
        </w:div>
        <w:div w:id="86745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81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00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73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373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13115</Words>
  <Characters>74756</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Seymour</dc:creator>
  <cp:keywords/>
  <dc:description/>
  <cp:lastModifiedBy>David Seymour</cp:lastModifiedBy>
  <cp:revision>1</cp:revision>
  <dcterms:created xsi:type="dcterms:W3CDTF">2017-05-06T18:23:00Z</dcterms:created>
  <dcterms:modified xsi:type="dcterms:W3CDTF">2017-05-06T18:23:00Z</dcterms:modified>
</cp:coreProperties>
</file>