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Pengembangan Sistem Back-End dan Integrasi Front-End Platform AR-Maker untuk Mendukung Pembuatan Materi Pembelajaran Digital di PT PLN (Persero) Pusdiklat</w:t>
      </w:r>
    </w:p>
    <w:p>
      <w:pPr>
        <w:spacing w:after="80"/>
      </w:pPr>
    </w:p>
    <w:p>
      <w:pPr>
        <w:spacing w:after="120"/>
        <w:jc w:val="center"/>
      </w:pPr>
      <w:r>
        <w:rPr>
          <w:rFonts w:ascii="Times New Roman" w:cs="Times New Roman" w:eastAsia="Times New Roman" w:hAnsi="Times New Roman"/>
          <w:i/>
          <w:iCs/>
          <w:sz w:val="20"/>
          <w:szCs w:val="20"/>
        </w:rPr>
        <w:t xml:space="preserve">Back-End System Development and Front-End Integration of the AR-Maker Platform to Support Digital Learning Material Creation at PT PLN (Persero) Pusdiklat</w:t>
      </w:r>
    </w:p>
    <w:p>
      <w:pPr>
        <w:spacing w:after="80"/>
      </w:pPr>
    </w:p>
    <w:p>
      <w:pPr>
        <w:spacing w:after="40"/>
        <w:jc w:val="center"/>
      </w:pPr>
      <w:r>
        <w:rPr>
          <w:rFonts w:ascii="Times New Roman" w:cs="Times New Roman" w:eastAsia="Times New Roman" w:hAnsi="Times New Roman"/>
          <w:b/>
          <w:bCs/>
          <w:sz w:val="22"/>
          <w:szCs w:val="22"/>
        </w:rPr>
        <w:t xml:space="preserve">Andri Pratama¹,*), Bellia Dwi Cahya Putri²</w:t>
      </w:r>
    </w:p>
    <w:p>
      <w:pPr>
        <w:spacing w:after="40"/>
        <w:jc w:val="center"/>
      </w:pPr>
      <w:r>
        <w:rPr>
          <w:rFonts w:ascii="Times New Roman" w:cs="Times New Roman" w:eastAsia="Times New Roman" w:hAnsi="Times New Roman"/>
          <w:sz w:val="18"/>
          <w:szCs w:val="18"/>
        </w:rPr>
        <w:t xml:space="preserve">¹,² Departemen Teknik Komputer, Fakultas Teknik, Universitas Diponegoro</w:t>
      </w:r>
    </w:p>
    <w:p>
      <w:pPr>
        <w:spacing w:after="40"/>
        <w:jc w:val="center"/>
      </w:pPr>
      <w:r>
        <w:rPr>
          <w:rFonts w:ascii="Times New Roman" w:cs="Times New Roman" w:eastAsia="Times New Roman" w:hAnsi="Times New Roman"/>
          <w:sz w:val="18"/>
          <w:szCs w:val="18"/>
        </w:rPr>
        <w:t xml:space="preserve">Jl. Prof. Soedarto, SH, Kampus Undip Tembalang, Semarang, Indonesia 50275</w:t>
      </w:r>
    </w:p>
    <w:p>
      <w:pPr>
        <w:spacing w:after="200"/>
        <w:jc w:val="center"/>
      </w:pPr>
      <w:r>
        <w:rPr>
          <w:rFonts w:ascii="Times New Roman" w:cs="Times New Roman" w:eastAsia="Times New Roman" w:hAnsi="Times New Roman"/>
          <w:i/>
          <w:iCs/>
          <w:sz w:val="18"/>
          <w:szCs w:val="18"/>
        </w:rPr>
        <w:t xml:space="preserve">*) Penulis korespondensi: andripratama@students.undip.ac.id</w:t>
      </w:r>
    </w:p>
    <w:p>
      <w:pPr>
        <w:spacing w:after="120" w:before="240"/>
      </w:pPr>
      <w:r>
        <w:rPr>
          <w:rFonts w:ascii="Times New Roman" w:cs="Times New Roman" w:eastAsia="Times New Roman" w:hAnsi="Times New Roman"/>
          <w:b/>
          <w:bCs/>
          <w:i/>
          <w:iCs/>
          <w:sz w:val="22"/>
          <w:szCs w:val="22"/>
        </w:rPr>
        <w:t xml:space="preserve">Abstrak</w:t>
      </w:r>
    </w:p>
    <w:p>
      <w:pPr>
        <w:spacing w:after="120" w:line="276"/>
        <w:ind w:firstLine="431"/>
        <w:jc w:val="both"/>
      </w:pPr>
      <w:r>
        <w:rPr>
          <w:rFonts w:ascii="Times New Roman" w:cs="Times New Roman" w:eastAsia="Times New Roman" w:hAnsi="Times New Roman"/>
          <w:b/>
          <w:bCs/>
          <w:sz w:val="20"/>
          <w:szCs w:val="20"/>
        </w:rPr>
        <w:t xml:space="preserve">Abstrak – </w:t>
      </w:r>
      <w:r>
        <w:rPr>
          <w:rFonts w:ascii="Times New Roman" w:cs="Times New Roman" w:eastAsia="Times New Roman" w:hAnsi="Times New Roman"/>
          <w:sz w:val="20"/>
          <w:szCs w:val="20"/>
        </w:rPr>
        <w:t xml:space="preserve">Pelatihan ketenagalistrikan di PT PLN (Persero) Pusdiklat membutuhkan simulasi interaktif untuk memitigasi risiko kerja pada instalasi tegangan tinggi, tetapi pembuatan konten Augmented Reality (AR) terkendala pemrograman manual dan ketiadaan infrastruktur data terpusat untuk aset 3D berukuran besar. Penelitian ini mengembangkan platform AR-Maker dengan fokus pada sistem back-end (70%) dan integrasi front-end (30%). Back-end dibangun di atas PostgreSQL 16 (Supabase) dengan kolom JSONB untuk scene graph, Row Level Security (RLS) berbasis peran, Route Handlers dan middleware Next.js 16, serta pipeline optimasi GLB dengan Meshoptimizer. Front-end diselaraskan melalui Zustand, auto-save tertunda 2 detik, dan TanStack Query. Pengujian menunjukkan seluruh enam skenario back-end, termasuk isolasi data RLS, sesuai harapan, ukuran berkas GLB turun rata-rata 37,83%, konsumsi VRAM GPU berkurang 32,4%, dan auto-save menekan permintaan HTTP hingga 99,6% dengan performa kanvas stabil pada 54,2–60,0 FPS. Platform ini menyediakan fondasi yang aman dan efisien untuk pembuatan materi diklat digital.</w:t>
      </w:r>
    </w:p>
    <w:p>
      <w:pPr>
        <w:spacing w:after="120" w:line="276"/>
        <w:ind w:firstLine="431"/>
        <w:jc w:val="both"/>
      </w:pPr>
      <w:r>
        <w:rPr>
          <w:rFonts w:ascii="Times New Roman" w:cs="Times New Roman" w:eastAsia="Times New Roman" w:hAnsi="Times New Roman"/>
          <w:b/>
          <w:bCs/>
          <w:i/>
          <w:iCs/>
          <w:sz w:val="20"/>
          <w:szCs w:val="20"/>
        </w:rPr>
        <w:t xml:space="preserve">Kata kunci – </w:t>
      </w:r>
      <w:r>
        <w:rPr>
          <w:rFonts w:ascii="Times New Roman" w:cs="Times New Roman" w:eastAsia="Times New Roman" w:hAnsi="Times New Roman"/>
          <w:i/>
          <w:iCs/>
          <w:sz w:val="20"/>
          <w:szCs w:val="20"/>
        </w:rPr>
        <w:t xml:space="preserve">Augmented Reality; Meshoptimizer; Next.js; PostgreSQL JSONB; Row Level Security</w:t>
      </w:r>
    </w:p>
    <w:p>
      <w:pPr>
        <w:spacing w:after="120"/>
      </w:pPr>
    </w:p>
    <w:p>
      <w:pPr>
        <w:spacing w:after="120" w:before="240"/>
      </w:pPr>
      <w:r>
        <w:rPr>
          <w:rFonts w:ascii="Times New Roman" w:cs="Times New Roman" w:eastAsia="Times New Roman" w:hAnsi="Times New Roman"/>
          <w:b/>
          <w:bCs/>
          <w:i/>
          <w:iCs/>
          <w:sz w:val="22"/>
          <w:szCs w:val="22"/>
        </w:rPr>
        <w:t xml:space="preserve">Abstract</w:t>
      </w:r>
    </w:p>
    <w:p>
      <w:pPr>
        <w:spacing w:after="120" w:line="276"/>
        <w:ind w:firstLine="431"/>
        <w:jc w:val="both"/>
      </w:pPr>
      <w:r>
        <w:rPr>
          <w:rFonts w:ascii="Times New Roman" w:cs="Times New Roman" w:eastAsia="Times New Roman" w:hAnsi="Times New Roman"/>
          <w:b/>
          <w:bCs/>
          <w:sz w:val="20"/>
          <w:szCs w:val="20"/>
        </w:rPr>
        <w:t xml:space="preserve">Abstract – </w:t>
      </w:r>
      <w:r>
        <w:rPr>
          <w:rFonts w:ascii="Times New Roman" w:cs="Times New Roman" w:eastAsia="Times New Roman" w:hAnsi="Times New Roman"/>
          <w:sz w:val="20"/>
          <w:szCs w:val="20"/>
        </w:rPr>
        <w:t xml:space="preserve">Electrical training at PT PLN (Persero) Pusdiklat needs interactive simulations to mitigate work risks in high-voltage installations, but building Augmented Reality (AR) content is hindered by manual programming and the lack of a centralized data infrastructure for large 3D assets. This study develops the AR-Maker platform, focusing on back-end engineering (70%) and front-end integration (30%). The back-end is built on PostgreSQL 16 (Supabase) with JSONB columns for the scene graph, role-based Row Level Security (RLS), Next.js 16 Route Handlers and middleware, and a GLB optimization pipeline using Meshoptimizer. The front-end is synchronized through Zustand, a 2-second debounced auto-save, and TanStack Query. Tests show that all six back-end scenarios, including RLS data isolation, behaved as expected, GLB file size fell by 37.83% on average, GPU VRAM consumption decreased by 32.4%, and auto-save cut HTTP requests by up to 99.6% while maintaining canvas performance at 54.2–60.0 FPS. The platform provides a secure and efficient foundation for creating digital training material.</w:t>
      </w:r>
    </w:p>
    <w:p>
      <w:pPr>
        <w:spacing w:after="120" w:line="276"/>
        <w:ind w:firstLine="431"/>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i/>
          <w:iCs/>
          <w:sz w:val="20"/>
          <w:szCs w:val="20"/>
        </w:rPr>
        <w:t xml:space="preserve">Augmented Reality; Meshoptimizer; Next.js; PostgreSQL JSONB; Row Level Security</w:t>
      </w:r>
    </w:p>
    <w:p>
      <w:pPr>
        <w:spacing w:after="200"/>
      </w:pPr>
    </w:p>
    <w:p>
      <w:pPr>
        <w:spacing w:after="200" w:before="360"/>
      </w:pPr>
      <w:r>
        <w:rPr>
          <w:rFonts w:ascii="Times New Roman" w:cs="Times New Roman" w:eastAsia="Times New Roman" w:hAnsi="Times New Roman"/>
          <w:b/>
          <w:bCs/>
          <w:sz w:val="24"/>
          <w:szCs w:val="24"/>
        </w:rPr>
        <w:t xml:space="preserve">I. Pendahuluan</w:t>
      </w:r>
    </w:p>
    <w:p>
      <w:pPr>
        <w:spacing w:after="120" w:line="276"/>
        <w:ind w:firstLine="431"/>
        <w:jc w:val="both"/>
      </w:pPr>
      <w:r>
        <w:rPr>
          <w:rFonts w:ascii="Times New Roman" w:cs="Times New Roman" w:eastAsia="Times New Roman" w:hAnsi="Times New Roman"/>
          <w:sz w:val="20"/>
          <w:szCs w:val="20"/>
        </w:rPr>
        <w:t xml:space="preserve">Transformasi digital menuntut pembaruan berkelanjutan pada metode pelatihan sumber daya manusia. PT PLN (Persero) sebagai BUMN penyedia infrastruktur ketenagalistrikan nasional memiliki Pusat Pendidikan dan Pelatihan (Pusdiklat) berkonsep Corporate University untuk membina keahlian tenaga teknis [1]. Pekerjaan di gardu induk, switchgear, dan sistem transmisi berdaya besar membawa risiko keselamatan (Health, Safety, Security, and Environment, HSSE) yang tinggi: kesalahan kecil dapat merusak aset bernilai miliaran rupiah dan mengancam jiwa pekerja. Karena itu, simulasi interaktif sebelum tugas lapangan menjadi kebutuhan dalam kurikulum diklat modern.</w:t>
      </w:r>
    </w:p>
    <w:p>
      <w:pPr>
        <w:spacing w:after="120" w:line="276"/>
        <w:ind w:firstLine="431"/>
        <w:jc w:val="both"/>
      </w:pPr>
      <w:r>
        <w:rPr>
          <w:rFonts w:ascii="Times New Roman" w:cs="Times New Roman" w:eastAsia="Times New Roman" w:hAnsi="Times New Roman"/>
          <w:sz w:val="20"/>
          <w:szCs w:val="20"/>
        </w:rPr>
        <w:t xml:space="preserve">Augmented Reality (AR) adalah teknologi yang sesuai untuk kebutuhan tersebut. Menurut Azuma, AR adalah sistem yang menggabungkan objek nyata dan virtual, berjalan interaktif secara real-time, dan terdaftar dalam ruang tiga dimensi (3D) [2]. Meta-analisis Howard dan Davis atas lebih dari 250 studi eksperimental menyimpulkan bahwa pelatihan berbasis AR menghasilkan perolehan keterampilan motorik dan spasial yang lebih baik daripada metode konvensional [3], dan visualisasi 3D real-time memungkinkan peserta mengamati komponen internal mesin tanpa membongkar peralatan [4]. Hambatan adopsinya ada pada pembuatan konten (content authoring): skenario AR umumnya memerlukan pemrograman grafis dan game engine pihak ketiga yang berat dan berbayar. Dengel dkk. melaporkan bahwa dari puluhan perangkat pengembangan AR, hanya sedikit yang dapat dipakai instruktur non-pemrogram untuk menyusun skenario sendiri [5], sedangkan BabloXR menunjukkan bahwa authoring berbasis WebXR memangkas hambatan instalasi dan dapat diakses lintas perangkat [6].</w:t>
      </w:r>
    </w:p>
    <w:p>
      <w:pPr>
        <w:spacing w:after="120" w:line="276"/>
        <w:ind w:firstLine="431"/>
        <w:jc w:val="both"/>
      </w:pPr>
      <w:r>
        <w:rPr>
          <w:rFonts w:ascii="Times New Roman" w:cs="Times New Roman" w:eastAsia="Times New Roman" w:hAnsi="Times New Roman"/>
          <w:sz w:val="20"/>
          <w:szCs w:val="20"/>
        </w:rPr>
        <w:t xml:space="preserve">Selain kemudahan antarmuka bagi instruktur, platform authoring AR berbasis web menghadapi tantangan rekayasa back-end yang tidak kalah besar. Pertama, aset 3D berukuran besar: format glTF/GLB memuat geometri, tekstur, material PBR, dan animasi dalam berkas yang besar [7], sehingga tanpa penyimpanan cloud dan kompresi yang efisien pemuatan pada perangkat seluler akan terhambat. Kedua, skenario AR berupa scene graph dengan relasi parent-child, keyframe, koordinat spasial, dan logika visual bercabang, sehingga diperlukan basis data yang memadukan integritas relasional dengan fleksibilitas semi-terstruktur seperti JSONB [8]. Ketiga, pelatihan di PLN Pusdiklat diselenggarakan banyak unit secara bersamaan, sehingga diperlukan kontrol akses berbasis peran (RBAC) [9] dan isolasi data tingkat baris (RLS). Keempat, konten yang selesai disunting harus dapat dibuka ratusan peserta melalui kode QR tanpa autentikasi lewat API publik yang ringan.</w:t>
      </w:r>
    </w:p>
    <w:p>
      <w:pPr>
        <w:spacing w:after="120" w:line="276"/>
        <w:ind w:firstLine="431"/>
        <w:jc w:val="both"/>
      </w:pPr>
      <w:r>
        <w:rPr>
          <w:rFonts w:ascii="Times New Roman" w:cs="Times New Roman" w:eastAsia="Times New Roman" w:hAnsi="Times New Roman"/>
          <w:sz w:val="20"/>
          <w:szCs w:val="20"/>
        </w:rPr>
        <w:t xml:space="preserve">Penelitian ini bertujuan merancang dan mengimplementasikan sistem back-end platform AR-Maker (proporsi 70%) berbasis Supabase dan Next.js Route Handlers, mengintegrasikannya dengan antarmuka web melalui Zustand dan TanStack Query (proporsi 30%), serta menguji isolasi data RLS, efisiensi kompresi aset 3D, dan kinerja auto-save.</w:t>
      </w:r>
    </w:p>
    <w:p>
      <w:pPr>
        <w:spacing w:after="200" w:before="360"/>
      </w:pPr>
      <w:r>
        <w:rPr>
          <w:rFonts w:ascii="Times New Roman" w:cs="Times New Roman" w:eastAsia="Times New Roman" w:hAnsi="Times New Roman"/>
          <w:b/>
          <w:bCs/>
          <w:sz w:val="24"/>
          <w:szCs w:val="24"/>
        </w:rPr>
        <w:t xml:space="preserve">II. Kajian Literatur</w:t>
      </w:r>
    </w:p>
    <w:p>
      <w:pPr>
        <w:spacing w:after="120" w:line="276"/>
        <w:ind w:firstLine="431"/>
        <w:jc w:val="both"/>
      </w:pPr>
      <w:r>
        <w:rPr>
          <w:rFonts w:ascii="Times New Roman" w:cs="Times New Roman" w:eastAsia="Times New Roman" w:hAnsi="Times New Roman"/>
          <w:sz w:val="20"/>
          <w:szCs w:val="20"/>
        </w:rPr>
        <w:t xml:space="preserve">Howard dan Davis (2022) [3] menganalisis lebih dari 250 studi eksperimental tentang pelatihan berbasis AR dan menyimpulkan bahwa pendekatan ini menghasilkan perolehan keterampilan motorik dan spasial yang lebih baik daripada instruksi konvensional. Radu (2014) [4] menyusun meta-review pemanfaatan AR dalam pendidikan dan dipakai di sini sebagai rujukan bahwa visualisasi 3D real-time memungkinkan peserta mengamati komponen internal peralatan tanpa membongkarnya.</w:t>
      </w:r>
    </w:p>
    <w:p>
      <w:pPr>
        <w:spacing w:after="120" w:line="276"/>
        <w:ind w:firstLine="431"/>
        <w:jc w:val="both"/>
      </w:pPr>
      <w:r>
        <w:rPr>
          <w:rFonts w:ascii="Times New Roman" w:cs="Times New Roman" w:eastAsia="Times New Roman" w:hAnsi="Times New Roman"/>
          <w:sz w:val="20"/>
          <w:szCs w:val="20"/>
        </w:rPr>
        <w:t xml:space="preserve">Dari sisi perangkat authoring, Dengel dkk. (2022) [5] meninjau secara sistematis perangkat pengembangan AR berlisensi terbuka dan menemukan bahwa hanya sedikit yang dapat dioperasikan instruktur non-pemrogram. Barron-Estrada dkk. (2022) [6] mengembangkan BabloXR, perangkat authoring edukatif berbasis WebXR, dan menunjukkan bahwa peramban web menghilangkan hambatan instalasi serta menjangkau berbagai perangkat. AR-Maker mengikuti pendekatan berbasis web tersebut dan menambahkan penekanan pada infrastruktur data serta keamanan di sisi server.</w:t>
      </w:r>
    </w:p>
    <w:p>
      <w:pPr>
        <w:spacing w:after="120" w:line="276"/>
        <w:ind w:firstLine="431"/>
        <w:jc w:val="both"/>
      </w:pPr>
      <w:r>
        <w:rPr>
          <w:rFonts w:ascii="Times New Roman" w:cs="Times New Roman" w:eastAsia="Times New Roman" w:hAnsi="Times New Roman"/>
          <w:sz w:val="20"/>
          <w:szCs w:val="20"/>
        </w:rPr>
        <w:t xml:space="preserve">Arsitektur aplikasi web berevolusi dari model monolitik berbasis perenderan di server menuju pemisahan lapisan penyajian dan lapisan logika data [10]. Prinsip REST yang dirumuskan Fielding mencakup statelessness, pemisahan klien-server, cacheability, antarmuka seragam, dan sistem berlapis [11]. Backend as a Service (BaaS) mendelegasikan manajemen basis data, autentikasi, penyimpanan berkas, dan routing kepada penyedia terkelola melalui API dan SDK, sehingga beban pemeliharaan infrastruktur berkurang [12]. Next.js pada versi 16 memakai App Router dan React Server Components secara penuh [13]. Route Handlers menjalankan logika sisi server seperti verifikasi token, dan middleware memeriksa header dan cookie sesi sebelum permintaan diproses [13].</w:t>
      </w:r>
    </w:p>
    <w:p>
      <w:pPr>
        <w:spacing w:after="120" w:line="276"/>
        <w:ind w:firstLine="431"/>
        <w:jc w:val="both"/>
      </w:pPr>
      <w:r>
        <w:rPr>
          <w:rFonts w:ascii="Times New Roman" w:cs="Times New Roman" w:eastAsia="Times New Roman" w:hAnsi="Times New Roman"/>
          <w:sz w:val="20"/>
          <w:szCs w:val="20"/>
        </w:rPr>
        <w:t xml:space="preserve">Supabase adalah platform BaaS sumber terbuka di atas PostgreSQL, dengan autentikasi berbasis modul GoTrue yang menerbitkan JSON Web Token (JWT) [14]. PostgreSQL menyediakan tipe JSONB yang dapat diindeks dengan GIN, serta Row Level Security (RLS) yang menerapkan kebijakan pada setiap kueri langsung di mesin basis data [8]. glTF 2.0 dari Khronos Group adalah standar transmisi aset 3D untuk WebGL, dan GLB mengemas JSON, buffer geometri, dan tekstur dalam satu berkas biner [7]. Pipeline optimasi memanfaatkan pustaka @gltf-transform/core dan algoritma Meshoptimizer [15] melalui deduplikasi, pemangkasan node, penyederhanaan geometri, kuantisasi titik, dan kompresi Meshopt.</w:t>
      </w:r>
    </w:p>
    <w:p>
      <w:pPr>
        <w:spacing w:after="120" w:line="276"/>
        <w:ind w:firstLine="431"/>
        <w:jc w:val="both"/>
      </w:pPr>
      <w:r>
        <w:rPr>
          <w:rFonts w:ascii="Times New Roman" w:cs="Times New Roman" w:eastAsia="Times New Roman" w:hAnsi="Times New Roman"/>
          <w:sz w:val="20"/>
          <w:szCs w:val="20"/>
        </w:rPr>
        <w:t xml:space="preserve">AR berada pada Reality-Virtuality Continuum yang dirumuskan Milgram dan Kishino [16]. WebXR Device API menghubungkan aplikasi web dengan sensor perangkat dan menyinkronkan kamera virtual dengan posisi serta orientasi perangkat [17]. Pelacakan berbasis penanda mengenali pola visual 2D yang telah didaftarkan [18]. Untuk objek 3D yang kompleks, Visual Positioning System (VPS) MultiSet AI memetakan lingkungan dengan awan titik dan melokalisasi pengguna tanpa penanda fisik [19]. Three.js menyediakan abstraksi di atas WebGL [20], dan React Three Fiber (R3F) menghubungkannya ke model deklaratif React [21]. Zustand adalah penyimpanan state global berbasis Publish-Subscribe [22]. TanStack Query mengelola caching data server secara asinkron [23], dan React Flow dipakai untuk editor logika berbasis simpul [24].</w:t>
      </w:r>
    </w:p>
    <w:p>
      <w:pPr>
        <w:spacing w:after="120" w:before="80"/>
        <w:jc w:val="center"/>
      </w:pPr>
      <w:r>
        <w:rPr>
          <w:rFonts w:ascii="Times New Roman" w:cs="Times New Roman" w:eastAsia="Times New Roman" w:hAnsi="Times New Roman"/>
          <w:i/>
          <w:iCs/>
          <w:sz w:val="18"/>
          <w:szCs w:val="18"/>
        </w:rPr>
        <w:t xml:space="preserve">Tabel 1. Spesifikasi teknologi platform AR-Maker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9"/>
        <w:gridCol w:w="1877"/>
        <w:gridCol w:w="1877"/>
      </w:tblGrid>
      <w:tr>
        <w:trPr>
          <w:tblHeader/>
        </w:trPr>
        <w:tc>
          <w:tcPr>
            <w:tcW w:type="pct" w:w="1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Komponen</w:t>
            </w:r>
          </w:p>
        </w:tc>
        <w:tc>
          <w:tcPr>
            <w:tcW w:type="pct" w:w="2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Teknologi</w:t>
            </w:r>
          </w:p>
        </w:tc>
        <w:tc>
          <w:tcPr>
            <w:tcW w:type="pct" w:w="2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Fungsi</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Kerangka kerja</w:t>
            </w:r>
          </w:p>
        </w:tc>
        <w:tc>
          <w:tcPr>
            <w:tcW w:type="pct" w:w="2000"/>
            <w:vAlign w:val="center"/>
          </w:tcPr>
          <w:p>
            <w:pPr>
              <w:spacing w:after="30" w:before="30"/>
              <w:jc w:val="left"/>
            </w:pPr>
            <w:r>
              <w:rPr>
                <w:rFonts w:ascii="Times New Roman" w:cs="Times New Roman" w:eastAsia="Times New Roman" w:hAnsi="Times New Roman"/>
                <w:sz w:val="17"/>
                <w:szCs w:val="17"/>
              </w:rPr>
              <w:t xml:space="preserve">Next.js 16.2, React 19.2, TS 5.x</w:t>
            </w:r>
          </w:p>
        </w:tc>
        <w:tc>
          <w:tcPr>
            <w:tcW w:type="pct" w:w="2000"/>
            <w:vAlign w:val="center"/>
          </w:tcPr>
          <w:p>
            <w:pPr>
              <w:spacing w:after="30" w:before="30"/>
              <w:jc w:val="left"/>
            </w:pPr>
            <w:r>
              <w:rPr>
                <w:rFonts w:ascii="Times New Roman" w:cs="Times New Roman" w:eastAsia="Times New Roman" w:hAnsi="Times New Roman"/>
                <w:sz w:val="17"/>
                <w:szCs w:val="17"/>
              </w:rPr>
              <w:t xml:space="preserve">Fullstack App Router &amp; API</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Basis data</w:t>
            </w:r>
          </w:p>
        </w:tc>
        <w:tc>
          <w:tcPr>
            <w:tcW w:type="pct" w:w="2000"/>
            <w:vAlign w:val="center"/>
          </w:tcPr>
          <w:p>
            <w:pPr>
              <w:spacing w:after="30" w:before="30"/>
              <w:jc w:val="left"/>
            </w:pPr>
            <w:r>
              <w:rPr>
                <w:rFonts w:ascii="Times New Roman" w:cs="Times New Roman" w:eastAsia="Times New Roman" w:hAnsi="Times New Roman"/>
                <w:sz w:val="17"/>
                <w:szCs w:val="17"/>
              </w:rPr>
              <w:t xml:space="preserve">PostgreSQL 16 (Supabase)</w:t>
            </w:r>
          </w:p>
        </w:tc>
        <w:tc>
          <w:tcPr>
            <w:tcW w:type="pct" w:w="2000"/>
            <w:vAlign w:val="center"/>
          </w:tcPr>
          <w:p>
            <w:pPr>
              <w:spacing w:after="30" w:before="30"/>
              <w:jc w:val="left"/>
            </w:pPr>
            <w:r>
              <w:rPr>
                <w:rFonts w:ascii="Times New Roman" w:cs="Times New Roman" w:eastAsia="Times New Roman" w:hAnsi="Times New Roman"/>
                <w:sz w:val="17"/>
                <w:szCs w:val="17"/>
              </w:rPr>
              <w:t xml:space="preserve">RDBMS + ekstensi JSONB</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Keamanan</w:t>
            </w:r>
          </w:p>
        </w:tc>
        <w:tc>
          <w:tcPr>
            <w:tcW w:type="pct" w:w="2000"/>
            <w:vAlign w:val="center"/>
          </w:tcPr>
          <w:p>
            <w:pPr>
              <w:spacing w:after="30" w:before="30"/>
              <w:jc w:val="left"/>
            </w:pPr>
            <w:r>
              <w:rPr>
                <w:rFonts w:ascii="Times New Roman" w:cs="Times New Roman" w:eastAsia="Times New Roman" w:hAnsi="Times New Roman"/>
                <w:sz w:val="17"/>
                <w:szCs w:val="17"/>
              </w:rPr>
              <w:t xml:space="preserve">RLS &amp; JWT Auth</w:t>
            </w:r>
          </w:p>
        </w:tc>
        <w:tc>
          <w:tcPr>
            <w:tcW w:type="pct" w:w="2000"/>
            <w:vAlign w:val="center"/>
          </w:tcPr>
          <w:p>
            <w:pPr>
              <w:spacing w:after="30" w:before="30"/>
              <w:jc w:val="left"/>
            </w:pPr>
            <w:r>
              <w:rPr>
                <w:rFonts w:ascii="Times New Roman" w:cs="Times New Roman" w:eastAsia="Times New Roman" w:hAnsi="Times New Roman"/>
                <w:sz w:val="17"/>
                <w:szCs w:val="17"/>
              </w:rPr>
              <w:t xml:space="preserve">Proteksi baris &amp; token</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Penyimpanan</w:t>
            </w:r>
          </w:p>
        </w:tc>
        <w:tc>
          <w:tcPr>
            <w:tcW w:type="pct" w:w="2000"/>
            <w:vAlign w:val="center"/>
          </w:tcPr>
          <w:p>
            <w:pPr>
              <w:spacing w:after="30" w:before="30"/>
              <w:jc w:val="left"/>
            </w:pPr>
            <w:r>
              <w:rPr>
                <w:rFonts w:ascii="Times New Roman" w:cs="Times New Roman" w:eastAsia="Times New Roman" w:hAnsi="Times New Roman"/>
                <w:sz w:val="17"/>
                <w:szCs w:val="17"/>
              </w:rPr>
              <w:t xml:space="preserve">Supabase Storage (S3)</w:t>
            </w:r>
          </w:p>
        </w:tc>
        <w:tc>
          <w:tcPr>
            <w:tcW w:type="pct" w:w="2000"/>
            <w:vAlign w:val="center"/>
          </w:tcPr>
          <w:p>
            <w:pPr>
              <w:spacing w:after="30" w:before="30"/>
              <w:jc w:val="left"/>
            </w:pPr>
            <w:r>
              <w:rPr>
                <w:rFonts w:ascii="Times New Roman" w:cs="Times New Roman" w:eastAsia="Times New Roman" w:hAnsi="Times New Roman"/>
                <w:sz w:val="17"/>
                <w:szCs w:val="17"/>
              </w:rPr>
              <w:t xml:space="preserve">Berkas 3D, video, audio</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Mesin grafis</w:t>
            </w:r>
          </w:p>
        </w:tc>
        <w:tc>
          <w:tcPr>
            <w:tcW w:type="pct" w:w="2000"/>
            <w:vAlign w:val="center"/>
          </w:tcPr>
          <w:p>
            <w:pPr>
              <w:spacing w:after="30" w:before="30"/>
              <w:jc w:val="left"/>
            </w:pPr>
            <w:r>
              <w:rPr>
                <w:rFonts w:ascii="Times New Roman" w:cs="Times New Roman" w:eastAsia="Times New Roman" w:hAnsi="Times New Roman"/>
                <w:sz w:val="17"/>
                <w:szCs w:val="17"/>
              </w:rPr>
              <w:t xml:space="preserve">Three.js v0.185, R3F v9.6</w:t>
            </w:r>
          </w:p>
        </w:tc>
        <w:tc>
          <w:tcPr>
            <w:tcW w:type="pct" w:w="2000"/>
            <w:vAlign w:val="center"/>
          </w:tcPr>
          <w:p>
            <w:pPr>
              <w:spacing w:after="30" w:before="30"/>
              <w:jc w:val="left"/>
            </w:pPr>
            <w:r>
              <w:rPr>
                <w:rFonts w:ascii="Times New Roman" w:cs="Times New Roman" w:eastAsia="Times New Roman" w:hAnsi="Times New Roman"/>
                <w:sz w:val="17"/>
                <w:szCs w:val="17"/>
              </w:rPr>
              <w:t xml:space="preserve">WebGL &amp; scene graph</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Visual scripting</w:t>
            </w:r>
          </w:p>
        </w:tc>
        <w:tc>
          <w:tcPr>
            <w:tcW w:type="pct" w:w="2000"/>
            <w:vAlign w:val="center"/>
          </w:tcPr>
          <w:p>
            <w:pPr>
              <w:spacing w:after="30" w:before="30"/>
              <w:jc w:val="left"/>
            </w:pPr>
            <w:r>
              <w:rPr>
                <w:rFonts w:ascii="Times New Roman" w:cs="Times New Roman" w:eastAsia="Times New Roman" w:hAnsi="Times New Roman"/>
                <w:sz w:val="17"/>
                <w:szCs w:val="17"/>
              </w:rPr>
              <w:t xml:space="preserve">React Flow v12.11</w:t>
            </w:r>
          </w:p>
        </w:tc>
        <w:tc>
          <w:tcPr>
            <w:tcW w:type="pct" w:w="2000"/>
            <w:vAlign w:val="center"/>
          </w:tcPr>
          <w:p>
            <w:pPr>
              <w:spacing w:after="30" w:before="30"/>
              <w:jc w:val="left"/>
            </w:pPr>
            <w:r>
              <w:rPr>
                <w:rFonts w:ascii="Times New Roman" w:cs="Times New Roman" w:eastAsia="Times New Roman" w:hAnsi="Times New Roman"/>
                <w:sz w:val="17"/>
                <w:szCs w:val="17"/>
              </w:rPr>
              <w:t xml:space="preserve">Logika node DAG</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State mgmt</w:t>
            </w:r>
          </w:p>
        </w:tc>
        <w:tc>
          <w:tcPr>
            <w:tcW w:type="pct" w:w="2000"/>
            <w:vAlign w:val="center"/>
          </w:tcPr>
          <w:p>
            <w:pPr>
              <w:spacing w:after="30" w:before="30"/>
              <w:jc w:val="left"/>
            </w:pPr>
            <w:r>
              <w:rPr>
                <w:rFonts w:ascii="Times New Roman" w:cs="Times New Roman" w:eastAsia="Times New Roman" w:hAnsi="Times New Roman"/>
                <w:sz w:val="17"/>
                <w:szCs w:val="17"/>
              </w:rPr>
              <w:t xml:space="preserve">Zustand v5.0</w:t>
            </w:r>
          </w:p>
        </w:tc>
        <w:tc>
          <w:tcPr>
            <w:tcW w:type="pct" w:w="2000"/>
            <w:vAlign w:val="center"/>
          </w:tcPr>
          <w:p>
            <w:pPr>
              <w:spacing w:after="30" w:before="30"/>
              <w:jc w:val="left"/>
            </w:pPr>
            <w:r>
              <w:rPr>
                <w:rFonts w:ascii="Times New Roman" w:cs="Times New Roman" w:eastAsia="Times New Roman" w:hAnsi="Times New Roman"/>
                <w:sz w:val="17"/>
                <w:szCs w:val="17"/>
              </w:rPr>
              <w:t xml:space="preserve">Store reaktif klien</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Server-state</w:t>
            </w:r>
          </w:p>
        </w:tc>
        <w:tc>
          <w:tcPr>
            <w:tcW w:type="pct" w:w="2000"/>
            <w:vAlign w:val="center"/>
          </w:tcPr>
          <w:p>
            <w:pPr>
              <w:spacing w:after="30" w:before="30"/>
              <w:jc w:val="left"/>
            </w:pPr>
            <w:r>
              <w:rPr>
                <w:rFonts w:ascii="Times New Roman" w:cs="Times New Roman" w:eastAsia="Times New Roman" w:hAnsi="Times New Roman"/>
                <w:sz w:val="17"/>
                <w:szCs w:val="17"/>
              </w:rPr>
              <w:t xml:space="preserve">TanStack Query v5.101</w:t>
            </w:r>
          </w:p>
        </w:tc>
        <w:tc>
          <w:tcPr>
            <w:tcW w:type="pct" w:w="2000"/>
            <w:vAlign w:val="center"/>
          </w:tcPr>
          <w:p>
            <w:pPr>
              <w:spacing w:after="30" w:before="30"/>
              <w:jc w:val="left"/>
            </w:pPr>
            <w:r>
              <w:rPr>
                <w:rFonts w:ascii="Times New Roman" w:cs="Times New Roman" w:eastAsia="Times New Roman" w:hAnsi="Times New Roman"/>
                <w:sz w:val="17"/>
                <w:szCs w:val="17"/>
              </w:rPr>
              <w:t xml:space="preserve">Caching &amp; invalidation</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Kompresi 3D</w:t>
            </w:r>
          </w:p>
        </w:tc>
        <w:tc>
          <w:tcPr>
            <w:tcW w:type="pct" w:w="2000"/>
            <w:vAlign w:val="center"/>
          </w:tcPr>
          <w:p>
            <w:pPr>
              <w:spacing w:after="30" w:before="30"/>
              <w:jc w:val="left"/>
            </w:pPr>
            <w:r>
              <w:rPr>
                <w:rFonts w:ascii="Times New Roman" w:cs="Times New Roman" w:eastAsia="Times New Roman" w:hAnsi="Times New Roman"/>
                <w:sz w:val="17"/>
                <w:szCs w:val="17"/>
              </w:rPr>
              <w:t xml:space="preserve">Meshoptimizer, gltf-transform</w:t>
            </w:r>
          </w:p>
        </w:tc>
        <w:tc>
          <w:tcPr>
            <w:tcW w:type="pct" w:w="2000"/>
            <w:vAlign w:val="center"/>
          </w:tcPr>
          <w:p>
            <w:pPr>
              <w:spacing w:after="30" w:before="30"/>
              <w:jc w:val="left"/>
            </w:pPr>
            <w:r>
              <w:rPr>
                <w:rFonts w:ascii="Times New Roman" w:cs="Times New Roman" w:eastAsia="Times New Roman" w:hAnsi="Times New Roman"/>
                <w:sz w:val="17"/>
                <w:szCs w:val="17"/>
              </w:rPr>
              <w:t xml:space="preserve">Pipeline optimasi GLB</w:t>
            </w:r>
          </w:p>
        </w:tc>
      </w:tr>
      <w:tr>
        <w:tc>
          <w:tcPr>
            <w:tcW w:type="pct" w:w="1000"/>
            <w:vAlign w:val="center"/>
          </w:tcPr>
          <w:p>
            <w:pPr>
              <w:spacing w:after="30" w:before="30"/>
              <w:jc w:val="center"/>
            </w:pPr>
            <w:r>
              <w:rPr>
                <w:rFonts w:ascii="Times New Roman" w:cs="Times New Roman" w:eastAsia="Times New Roman" w:hAnsi="Times New Roman"/>
                <w:sz w:val="17"/>
                <w:szCs w:val="17"/>
              </w:rPr>
              <w:t xml:space="preserve">AR tracking</w:t>
            </w:r>
          </w:p>
        </w:tc>
        <w:tc>
          <w:tcPr>
            <w:tcW w:type="pct" w:w="2000"/>
            <w:vAlign w:val="center"/>
          </w:tcPr>
          <w:p>
            <w:pPr>
              <w:spacing w:after="30" w:before="30"/>
              <w:jc w:val="left"/>
            </w:pPr>
            <w:r>
              <w:rPr>
                <w:rFonts w:ascii="Times New Roman" w:cs="Times New Roman" w:eastAsia="Times New Roman" w:hAnsi="Times New Roman"/>
                <w:sz w:val="17"/>
                <w:szCs w:val="17"/>
              </w:rPr>
              <w:t xml:space="preserve">MindAR, MultiSet VPS</w:t>
            </w:r>
          </w:p>
        </w:tc>
        <w:tc>
          <w:tcPr>
            <w:tcW w:type="pct" w:w="2000"/>
            <w:vAlign w:val="center"/>
          </w:tcPr>
          <w:p>
            <w:pPr>
              <w:spacing w:after="30" w:before="30"/>
              <w:jc w:val="left"/>
            </w:pPr>
            <w:r>
              <w:rPr>
                <w:rFonts w:ascii="Times New Roman" w:cs="Times New Roman" w:eastAsia="Times New Roman" w:hAnsi="Times New Roman"/>
                <w:sz w:val="17"/>
                <w:szCs w:val="17"/>
              </w:rPr>
              <w:t xml:space="preserve">Pelacakan marker &amp; objek</w:t>
            </w:r>
          </w:p>
        </w:tc>
      </w:tr>
    </w:tbl>
    <w:p>
      <w:pPr>
        <w:spacing w:after="160"/>
      </w:pPr>
    </w:p>
    <w:p>
      <w:pPr>
        <w:spacing w:after="200" w:before="360"/>
      </w:pPr>
      <w:r>
        <w:rPr>
          <w:rFonts w:ascii="Times New Roman" w:cs="Times New Roman" w:eastAsia="Times New Roman" w:hAnsi="Times New Roman"/>
          <w:b/>
          <w:bCs/>
          <w:sz w:val="24"/>
          <w:szCs w:val="24"/>
        </w:rPr>
        <w:t xml:space="preserve">III. Metode Penelitian</w:t>
      </w:r>
    </w:p>
    <w:p>
      <w:pPr>
        <w:spacing w:after="120" w:line="276"/>
        <w:ind w:firstLine="431"/>
        <w:jc w:val="both"/>
      </w:pPr>
      <w:r>
        <w:rPr>
          <w:rFonts w:ascii="Times New Roman" w:cs="Times New Roman" w:eastAsia="Times New Roman" w:hAnsi="Times New Roman"/>
          <w:sz w:val="20"/>
          <w:szCs w:val="20"/>
        </w:rPr>
        <w:t xml:space="preserve">Penelitian dilaksanakan dalam kerja praktik di Subbidang Pengembangan Materi Digital, Bidang Pengembangan dan Kemitraan, PT PLN (Persero) Pusdiklat, Jakarta Selatan, selama enam minggu (29 Juni–7 Agustus 2026). Tahapan penelitian terdiri atas analisis kebutuhan, perancangan, implementasi, dan pengujian.</w:t>
      </w:r>
    </w:p>
    <w:p>
      <w:pPr>
        <w:spacing w:after="120" w:before="240"/>
      </w:pPr>
      <w:r>
        <w:rPr>
          <w:rFonts w:ascii="Times New Roman" w:cs="Times New Roman" w:eastAsia="Times New Roman" w:hAnsi="Times New Roman"/>
          <w:b/>
          <w:bCs/>
          <w:i/>
          <w:iCs/>
          <w:sz w:val="22"/>
          <w:szCs w:val="22"/>
        </w:rPr>
        <w:t xml:space="preserve">A. Bahan dan alat</w:t>
      </w:r>
    </w:p>
    <w:p>
      <w:pPr>
        <w:spacing w:after="120" w:line="276"/>
        <w:ind w:firstLine="431"/>
        <w:jc w:val="both"/>
      </w:pPr>
      <w:r>
        <w:rPr>
          <w:rFonts w:ascii="Times New Roman" w:cs="Times New Roman" w:eastAsia="Times New Roman" w:hAnsi="Times New Roman"/>
          <w:sz w:val="20"/>
          <w:szCs w:val="20"/>
        </w:rPr>
        <w:t xml:space="preserve">Pengembangan memakai laptop Lenovo LOQ 15IAX9I (Intel Core i5-12450HX, RAM 12 GB DDR5, SSD 512 GB, Intel Arc A530M 4 GB, Windows 11). Perangkat lunak yang digunakan adalah Visual Studio Code, Node.js v20.14.0, Supabase (PostgreSQL 16.3), DBeaver untuk inspeksi kueri, Postman, cURL, dan Chrome DevTools untuk pengujian API dan jaringan, serta Git dan GitHub untuk kontrol versi.</w:t>
      </w:r>
    </w:p>
    <w:p>
      <w:pPr>
        <w:spacing w:after="120" w:before="240"/>
      </w:pPr>
      <w:r>
        <w:rPr>
          <w:rFonts w:ascii="Times New Roman" w:cs="Times New Roman" w:eastAsia="Times New Roman" w:hAnsi="Times New Roman"/>
          <w:b/>
          <w:bCs/>
          <w:i/>
          <w:iCs/>
          <w:sz w:val="22"/>
          <w:szCs w:val="22"/>
        </w:rPr>
        <w:t xml:space="preserve">B. Analisis kebutuhan</w:t>
      </w:r>
    </w:p>
    <w:p>
      <w:pPr>
        <w:spacing w:after="120" w:line="276"/>
        <w:ind w:firstLine="431"/>
        <w:jc w:val="both"/>
      </w:pPr>
      <w:r>
        <w:rPr>
          <w:rFonts w:ascii="Times New Roman" w:cs="Times New Roman" w:eastAsia="Times New Roman" w:hAnsi="Times New Roman"/>
          <w:sz w:val="20"/>
          <w:szCs w:val="20"/>
        </w:rPr>
        <w:t xml:space="preserve">Analisis kebutuhan menghasilkan 10 kebutuhan fungsional dan 5 kebutuhan non-fungsional. Tabel 2 merangkum kebutuhan fungsional utama, sedangkan Tabel 3 menyajikan tolok ukur non-fungsional.</w:t>
      </w:r>
    </w:p>
    <w:p>
      <w:pPr>
        <w:spacing w:after="120" w:before="80"/>
        <w:jc w:val="center"/>
      </w:pPr>
      <w:r>
        <w:rPr>
          <w:rFonts w:ascii="Times New Roman" w:cs="Times New Roman" w:eastAsia="Times New Roman" w:hAnsi="Times New Roman"/>
          <w:i/>
          <w:iCs/>
          <w:sz w:val="18"/>
          <w:szCs w:val="18"/>
        </w:rPr>
        <w:t xml:space="preserve">Tabel 2. Kebutuhan fungsional sistem AR-Maker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9"/>
        <w:gridCol w:w="3050"/>
        <w:gridCol w:w="1173"/>
      </w:tblGrid>
      <w:tr>
        <w:trPr>
          <w:tblHeader/>
        </w:trPr>
        <w:tc>
          <w:tcPr>
            <w:tcW w:type="pct" w:w="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Kode</w:t>
            </w:r>
          </w:p>
        </w:tc>
        <w:tc>
          <w:tcPr>
            <w:tcW w:type="pct" w:w="32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Deskripsi Kebutuhan</w:t>
            </w:r>
          </w:p>
        </w:tc>
        <w:tc>
          <w:tcPr>
            <w:tcW w:type="pct" w:w="12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Aktor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FR-01</w:t>
            </w:r>
          </w:p>
        </w:tc>
        <w:tc>
          <w:tcPr>
            <w:tcW w:type="pct" w:w="3250"/>
            <w:vAlign w:val="center"/>
          </w:tcPr>
          <w:p>
            <w:pPr>
              <w:spacing w:after="30" w:before="30"/>
              <w:jc w:val="left"/>
            </w:pPr>
            <w:r>
              <w:rPr>
                <w:rFonts w:ascii="Times New Roman" w:cs="Times New Roman" w:eastAsia="Times New Roman" w:hAnsi="Times New Roman"/>
                <w:sz w:val="17"/>
                <w:szCs w:val="17"/>
              </w:rPr>
              <w:t xml:space="preserve">Autentikasi JWT: pendaftaran, login, dan logout</w:t>
            </w:r>
          </w:p>
        </w:tc>
        <w:tc>
          <w:tcPr>
            <w:tcW w:type="pct" w:w="1250"/>
            <w:vAlign w:val="center"/>
          </w:tcPr>
          <w:p>
            <w:pPr>
              <w:spacing w:after="30" w:before="30"/>
              <w:jc w:val="left"/>
            </w:pPr>
            <w:r>
              <w:rPr>
                <w:rFonts w:ascii="Times New Roman" w:cs="Times New Roman" w:eastAsia="Times New Roman" w:hAnsi="Times New Roman"/>
                <w:sz w:val="17"/>
                <w:szCs w:val="17"/>
              </w:rPr>
              <w:t xml:space="preserve">Seluruh pengguna</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FR-02</w:t>
            </w:r>
          </w:p>
        </w:tc>
        <w:tc>
          <w:tcPr>
            <w:tcW w:type="pct" w:w="3250"/>
            <w:vAlign w:val="center"/>
          </w:tcPr>
          <w:p>
            <w:pPr>
              <w:spacing w:after="30" w:before="30"/>
              <w:jc w:val="left"/>
            </w:pPr>
            <w:r>
              <w:rPr>
                <w:rFonts w:ascii="Times New Roman" w:cs="Times New Roman" w:eastAsia="Times New Roman" w:hAnsi="Times New Roman"/>
                <w:sz w:val="17"/>
                <w:szCs w:val="17"/>
              </w:rPr>
              <w:t xml:space="preserve">Pembuatan Personal Workspace otomatis saat registrasi</w:t>
            </w:r>
          </w:p>
        </w:tc>
        <w:tc>
          <w:tcPr>
            <w:tcW w:type="pct" w:w="1250"/>
            <w:vAlign w:val="center"/>
          </w:tcPr>
          <w:p>
            <w:pPr>
              <w:spacing w:after="30" w:before="30"/>
              <w:jc w:val="left"/>
            </w:pPr>
            <w:r>
              <w:rPr>
                <w:rFonts w:ascii="Times New Roman" w:cs="Times New Roman" w:eastAsia="Times New Roman" w:hAnsi="Times New Roman"/>
                <w:sz w:val="17"/>
                <w:szCs w:val="17"/>
              </w:rPr>
              <w:t xml:space="preserve">Sistem server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FR-03</w:t>
            </w:r>
          </w:p>
        </w:tc>
        <w:tc>
          <w:tcPr>
            <w:tcW w:type="pct" w:w="3250"/>
            <w:vAlign w:val="center"/>
          </w:tcPr>
          <w:p>
            <w:pPr>
              <w:spacing w:after="30" w:before="30"/>
              <w:jc w:val="left"/>
            </w:pPr>
            <w:r>
              <w:rPr>
                <w:rFonts w:ascii="Times New Roman" w:cs="Times New Roman" w:eastAsia="Times New Roman" w:hAnsi="Times New Roman"/>
                <w:sz w:val="17"/>
                <w:szCs w:val="17"/>
              </w:rPr>
              <w:t xml:space="preserve">Isolasi data antar-workspace dengan RLS</w:t>
            </w:r>
          </w:p>
        </w:tc>
        <w:tc>
          <w:tcPr>
            <w:tcW w:type="pct" w:w="1250"/>
            <w:vAlign w:val="center"/>
          </w:tcPr>
          <w:p>
            <w:pPr>
              <w:spacing w:after="30" w:before="30"/>
              <w:jc w:val="left"/>
            </w:pPr>
            <w:r>
              <w:rPr>
                <w:rFonts w:ascii="Times New Roman" w:cs="Times New Roman" w:eastAsia="Times New Roman" w:hAnsi="Times New Roman"/>
                <w:sz w:val="17"/>
                <w:szCs w:val="17"/>
              </w:rPr>
              <w:t xml:space="preserve">Sistem basis data</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FR-04</w:t>
            </w:r>
          </w:p>
        </w:tc>
        <w:tc>
          <w:tcPr>
            <w:tcW w:type="pct" w:w="3250"/>
            <w:vAlign w:val="center"/>
          </w:tcPr>
          <w:p>
            <w:pPr>
              <w:spacing w:after="30" w:before="30"/>
              <w:jc w:val="left"/>
            </w:pPr>
            <w:r>
              <w:rPr>
                <w:rFonts w:ascii="Times New Roman" w:cs="Times New Roman" w:eastAsia="Times New Roman" w:hAnsi="Times New Roman"/>
                <w:sz w:val="17"/>
                <w:szCs w:val="17"/>
              </w:rPr>
              <w:t xml:space="preserve">Penyimpanan proyek relasional + JSONB scene graph</w:t>
            </w:r>
          </w:p>
        </w:tc>
        <w:tc>
          <w:tcPr>
            <w:tcW w:type="pct" w:w="1250"/>
            <w:vAlign w:val="center"/>
          </w:tcPr>
          <w:p>
            <w:pPr>
              <w:spacing w:after="30" w:before="30"/>
              <w:jc w:val="left"/>
            </w:pPr>
            <w:r>
              <w:rPr>
                <w:rFonts w:ascii="Times New Roman" w:cs="Times New Roman" w:eastAsia="Times New Roman" w:hAnsi="Times New Roman"/>
                <w:sz w:val="17"/>
                <w:szCs w:val="17"/>
              </w:rPr>
              <w:t xml:space="preserve">Admin, Editor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FR-05</w:t>
            </w:r>
          </w:p>
        </w:tc>
        <w:tc>
          <w:tcPr>
            <w:tcW w:type="pct" w:w="3250"/>
            <w:vAlign w:val="center"/>
          </w:tcPr>
          <w:p>
            <w:pPr>
              <w:spacing w:after="30" w:before="30"/>
              <w:jc w:val="left"/>
            </w:pPr>
            <w:r>
              <w:rPr>
                <w:rFonts w:ascii="Times New Roman" w:cs="Times New Roman" w:eastAsia="Times New Roman" w:hAnsi="Times New Roman"/>
                <w:sz w:val="17"/>
                <w:szCs w:val="17"/>
              </w:rPr>
              <w:t xml:space="preserve">Debounced auto-save setiap 2 detik ke basis data</w:t>
            </w:r>
          </w:p>
        </w:tc>
        <w:tc>
          <w:tcPr>
            <w:tcW w:type="pct" w:w="1250"/>
            <w:vAlign w:val="center"/>
          </w:tcPr>
          <w:p>
            <w:pPr>
              <w:spacing w:after="30" w:before="30"/>
              <w:jc w:val="left"/>
            </w:pPr>
            <w:r>
              <w:rPr>
                <w:rFonts w:ascii="Times New Roman" w:cs="Times New Roman" w:eastAsia="Times New Roman" w:hAnsi="Times New Roman"/>
                <w:sz w:val="17"/>
                <w:szCs w:val="17"/>
              </w:rPr>
              <w:t xml:space="preserve">Admin, Editor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FR-06</w:t>
            </w:r>
          </w:p>
        </w:tc>
        <w:tc>
          <w:tcPr>
            <w:tcW w:type="pct" w:w="3250"/>
            <w:vAlign w:val="center"/>
          </w:tcPr>
          <w:p>
            <w:pPr>
              <w:spacing w:after="30" w:before="30"/>
              <w:jc w:val="left"/>
            </w:pPr>
            <w:r>
              <w:rPr>
                <w:rFonts w:ascii="Times New Roman" w:cs="Times New Roman" w:eastAsia="Times New Roman" w:hAnsi="Times New Roman"/>
                <w:sz w:val="17"/>
                <w:szCs w:val="17"/>
              </w:rPr>
              <w:t xml:space="preserve">Unggah berkas 3D (.glb), citra, audio ke Storage</w:t>
            </w:r>
          </w:p>
        </w:tc>
        <w:tc>
          <w:tcPr>
            <w:tcW w:type="pct" w:w="1250"/>
            <w:vAlign w:val="center"/>
          </w:tcPr>
          <w:p>
            <w:pPr>
              <w:spacing w:after="30" w:before="30"/>
              <w:jc w:val="left"/>
            </w:pPr>
            <w:r>
              <w:rPr>
                <w:rFonts w:ascii="Times New Roman" w:cs="Times New Roman" w:eastAsia="Times New Roman" w:hAnsi="Times New Roman"/>
                <w:sz w:val="17"/>
                <w:szCs w:val="17"/>
              </w:rPr>
              <w:t xml:space="preserve">Admin, Editor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FR-07</w:t>
            </w:r>
          </w:p>
        </w:tc>
        <w:tc>
          <w:tcPr>
            <w:tcW w:type="pct" w:w="3250"/>
            <w:vAlign w:val="center"/>
          </w:tcPr>
          <w:p>
            <w:pPr>
              <w:spacing w:after="30" w:before="30"/>
              <w:jc w:val="left"/>
            </w:pPr>
            <w:r>
              <w:rPr>
                <w:rFonts w:ascii="Times New Roman" w:cs="Times New Roman" w:eastAsia="Times New Roman" w:hAnsi="Times New Roman"/>
                <w:sz w:val="17"/>
                <w:szCs w:val="17"/>
              </w:rPr>
              <w:t xml:space="preserve">Pipeline kompresi GLB (dedup, desimasi, Meshopt)</w:t>
            </w:r>
          </w:p>
        </w:tc>
        <w:tc>
          <w:tcPr>
            <w:tcW w:type="pct" w:w="1250"/>
            <w:vAlign w:val="center"/>
          </w:tcPr>
          <w:p>
            <w:pPr>
              <w:spacing w:after="30" w:before="30"/>
              <w:jc w:val="left"/>
            </w:pPr>
            <w:r>
              <w:rPr>
                <w:rFonts w:ascii="Times New Roman" w:cs="Times New Roman" w:eastAsia="Times New Roman" w:hAnsi="Times New Roman"/>
                <w:sz w:val="17"/>
                <w:szCs w:val="17"/>
              </w:rPr>
              <w:t xml:space="preserve">Sistem klien/server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FR-08</w:t>
            </w:r>
          </w:p>
        </w:tc>
        <w:tc>
          <w:tcPr>
            <w:tcW w:type="pct" w:w="3250"/>
            <w:vAlign w:val="center"/>
          </w:tcPr>
          <w:p>
            <w:pPr>
              <w:spacing w:after="30" w:before="30"/>
              <w:jc w:val="left"/>
            </w:pPr>
            <w:r>
              <w:rPr>
                <w:rFonts w:ascii="Times New Roman" w:cs="Times New Roman" w:eastAsia="Times New Roman" w:hAnsi="Times New Roman"/>
                <w:sz w:val="17"/>
                <w:szCs w:val="17"/>
              </w:rPr>
              <w:t xml:space="preserve">Route Handler publik /api/ar/[id] untuk WebAR via QR</w:t>
            </w:r>
          </w:p>
        </w:tc>
        <w:tc>
          <w:tcPr>
            <w:tcW w:type="pct" w:w="1250"/>
            <w:vAlign w:val="center"/>
          </w:tcPr>
          <w:p>
            <w:pPr>
              <w:spacing w:after="30" w:before="30"/>
              <w:jc w:val="left"/>
            </w:pPr>
            <w:r>
              <w:rPr>
                <w:rFonts w:ascii="Times New Roman" w:cs="Times New Roman" w:eastAsia="Times New Roman" w:hAnsi="Times New Roman"/>
                <w:sz w:val="17"/>
                <w:szCs w:val="17"/>
              </w:rPr>
              <w:t xml:space="preserve">Pengguna umum</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FR-09</w:t>
            </w:r>
          </w:p>
        </w:tc>
        <w:tc>
          <w:tcPr>
            <w:tcW w:type="pct" w:w="3250"/>
            <w:vAlign w:val="center"/>
          </w:tcPr>
          <w:p>
            <w:pPr>
              <w:spacing w:after="30" w:before="30"/>
              <w:jc w:val="left"/>
            </w:pPr>
            <w:r>
              <w:rPr>
                <w:rFonts w:ascii="Times New Roman" w:cs="Times New Roman" w:eastAsia="Times New Roman" w:hAnsi="Times New Roman"/>
                <w:sz w:val="17"/>
                <w:szCs w:val="17"/>
              </w:rPr>
              <w:t xml:space="preserve">Pencatatan audit log setiap mutasi kritis</w:t>
            </w:r>
          </w:p>
        </w:tc>
        <w:tc>
          <w:tcPr>
            <w:tcW w:type="pct" w:w="1250"/>
            <w:vAlign w:val="center"/>
          </w:tcPr>
          <w:p>
            <w:pPr>
              <w:spacing w:after="30" w:before="30"/>
              <w:jc w:val="left"/>
            </w:pPr>
            <w:r>
              <w:rPr>
                <w:rFonts w:ascii="Times New Roman" w:cs="Times New Roman" w:eastAsia="Times New Roman" w:hAnsi="Times New Roman"/>
                <w:sz w:val="17"/>
                <w:szCs w:val="17"/>
              </w:rPr>
              <w:t xml:space="preserve">Sistem server</w:t>
            </w:r>
          </w:p>
        </w:tc>
      </w:tr>
      <w:tr>
        <w:tc>
          <w:tcPr>
            <w:tcW w:type="pct" w:w="500"/>
            <w:vAlign w:val="center"/>
          </w:tcPr>
          <w:p>
            <w:pPr>
              <w:spacing w:after="30" w:before="30"/>
              <w:jc w:val="center"/>
            </w:pPr>
            <w:r>
              <w:rPr>
                <w:rFonts w:ascii="Times New Roman" w:cs="Times New Roman" w:eastAsia="Times New Roman" w:hAnsi="Times New Roman"/>
                <w:sz w:val="17"/>
                <w:szCs w:val="17"/>
              </w:rPr>
              <w:t xml:space="preserve">FR-10</w:t>
            </w:r>
          </w:p>
        </w:tc>
        <w:tc>
          <w:tcPr>
            <w:tcW w:type="pct" w:w="3250"/>
            <w:vAlign w:val="center"/>
          </w:tcPr>
          <w:p>
            <w:pPr>
              <w:spacing w:after="30" w:before="30"/>
              <w:jc w:val="left"/>
            </w:pPr>
            <w:r>
              <w:rPr>
                <w:rFonts w:ascii="Times New Roman" w:cs="Times New Roman" w:eastAsia="Times New Roman" w:hAnsi="Times New Roman"/>
                <w:sz w:val="17"/>
                <w:szCs w:val="17"/>
              </w:rPr>
              <w:t xml:space="preserve">Undangan anggota workspace via email + RBAC</w:t>
            </w:r>
          </w:p>
        </w:tc>
        <w:tc>
          <w:tcPr>
            <w:tcW w:type="pct" w:w="1250"/>
            <w:vAlign w:val="center"/>
          </w:tcPr>
          <w:p>
            <w:pPr>
              <w:spacing w:after="30" w:before="30"/>
              <w:jc w:val="left"/>
            </w:pPr>
            <w:r>
              <w:rPr>
                <w:rFonts w:ascii="Times New Roman" w:cs="Times New Roman" w:eastAsia="Times New Roman" w:hAnsi="Times New Roman"/>
                <w:sz w:val="17"/>
                <w:szCs w:val="17"/>
              </w:rPr>
              <w:t xml:space="preserve">Admin workspace</w:t>
            </w:r>
          </w:p>
        </w:tc>
      </w:tr>
    </w:tbl>
    <w:p>
      <w:pPr>
        <w:spacing w:after="160"/>
      </w:pPr>
    </w:p>
    <w:p>
      <w:pPr>
        <w:spacing w:after="120" w:before="80"/>
        <w:jc w:val="center"/>
      </w:pPr>
      <w:r>
        <w:rPr>
          <w:rFonts w:ascii="Times New Roman" w:cs="Times New Roman" w:eastAsia="Times New Roman" w:hAnsi="Times New Roman"/>
          <w:i/>
          <w:iCs/>
          <w:sz w:val="18"/>
          <w:szCs w:val="18"/>
        </w:rPr>
        <w:t xml:space="preserve">Tabel 3. Kebutuhan non-fungsional dan tolok ukur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8"/>
        <w:gridCol w:w="3285"/>
      </w:tblGrid>
      <w:tr>
        <w:trPr>
          <w:tblHeader/>
        </w:trPr>
        <w:tc>
          <w:tcPr>
            <w:tcW w:type="pct" w:w="1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Parameter</w:t>
            </w:r>
          </w:p>
        </w:tc>
        <w:tc>
          <w:tcPr>
            <w:tcW w:type="pct" w:w="3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Tolok Ukur</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Keamanan data</w:t>
            </w:r>
          </w:p>
        </w:tc>
        <w:tc>
          <w:tcPr>
            <w:tcW w:type="pct" w:w="3500"/>
            <w:vAlign w:val="center"/>
          </w:tcPr>
          <w:p>
            <w:pPr>
              <w:spacing w:after="30" w:before="30"/>
              <w:jc w:val="left"/>
            </w:pPr>
            <w:r>
              <w:rPr>
                <w:rFonts w:ascii="Times New Roman" w:cs="Times New Roman" w:eastAsia="Times New Roman" w:hAnsi="Times New Roman"/>
                <w:sz w:val="17"/>
                <w:szCs w:val="17"/>
              </w:rPr>
              <w:t xml:space="preserve">HTTPS TLS 1.3, bcrypt hash, RLS pada 100% tabel</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Waktu respons API</w:t>
            </w:r>
          </w:p>
        </w:tc>
        <w:tc>
          <w:tcPr>
            <w:tcW w:type="pct" w:w="3500"/>
            <w:vAlign w:val="center"/>
          </w:tcPr>
          <w:p>
            <w:pPr>
              <w:spacing w:after="30" w:before="30"/>
              <w:jc w:val="left"/>
            </w:pPr>
            <w:r>
              <w:rPr>
                <w:rFonts w:ascii="Times New Roman" w:cs="Times New Roman" w:eastAsia="Times New Roman" w:hAnsi="Times New Roman"/>
                <w:sz w:val="17"/>
                <w:szCs w:val="17"/>
              </w:rPr>
              <w:t xml:space="preserve">Read/write &lt; 250 ms pada jaringan stabil</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Integritas transaksi</w:t>
            </w:r>
          </w:p>
        </w:tc>
        <w:tc>
          <w:tcPr>
            <w:tcW w:type="pct" w:w="3500"/>
            <w:vAlign w:val="center"/>
          </w:tcPr>
          <w:p>
            <w:pPr>
              <w:spacing w:after="30" w:before="30"/>
              <w:jc w:val="left"/>
            </w:pPr>
            <w:r>
              <w:rPr>
                <w:rFonts w:ascii="Times New Roman" w:cs="Times New Roman" w:eastAsia="Times New Roman" w:hAnsi="Times New Roman"/>
                <w:sz w:val="17"/>
                <w:szCs w:val="17"/>
              </w:rPr>
              <w:t xml:space="preserve">Atomik JSONB, tanpa data parsial saat koneksi putus</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Optimasi jaringan</w:t>
            </w:r>
          </w:p>
        </w:tc>
        <w:tc>
          <w:tcPr>
            <w:tcW w:type="pct" w:w="3500"/>
            <w:vAlign w:val="center"/>
          </w:tcPr>
          <w:p>
            <w:pPr>
              <w:spacing w:after="30" w:before="30"/>
              <w:jc w:val="left"/>
            </w:pPr>
            <w:r>
              <w:rPr>
                <w:rFonts w:ascii="Times New Roman" w:cs="Times New Roman" w:eastAsia="Times New Roman" w:hAnsi="Times New Roman"/>
                <w:sz w:val="17"/>
                <w:szCs w:val="17"/>
              </w:rPr>
              <w:t xml:space="preserve">Kompresi berkas GLB rata-rata &gt;= 20%</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Kinerja kanvas</w:t>
            </w:r>
          </w:p>
        </w:tc>
        <w:tc>
          <w:tcPr>
            <w:tcW w:type="pct" w:w="3500"/>
            <w:vAlign w:val="center"/>
          </w:tcPr>
          <w:p>
            <w:pPr>
              <w:spacing w:after="30" w:before="30"/>
              <w:jc w:val="left"/>
            </w:pPr>
            <w:r>
              <w:rPr>
                <w:rFonts w:ascii="Times New Roman" w:cs="Times New Roman" w:eastAsia="Times New Roman" w:hAnsi="Times New Roman"/>
                <w:sz w:val="17"/>
                <w:szCs w:val="17"/>
              </w:rPr>
              <w:t xml:space="preserve">Laju bingkai minimal 45-60 FPS</w:t>
            </w:r>
          </w:p>
        </w:tc>
      </w:tr>
    </w:tbl>
    <w:p>
      <w:pPr>
        <w:spacing w:after="160"/>
      </w:pPr>
    </w:p>
    <w:p>
      <w:pPr>
        <w:spacing w:after="120" w:before="240"/>
      </w:pPr>
      <w:r>
        <w:rPr>
          <w:rFonts w:ascii="Times New Roman" w:cs="Times New Roman" w:eastAsia="Times New Roman" w:hAnsi="Times New Roman"/>
          <w:b/>
          <w:bCs/>
          <w:i/>
          <w:iCs/>
          <w:sz w:val="22"/>
          <w:szCs w:val="22"/>
        </w:rPr>
        <w:t xml:space="preserve">C. Perancangan sistem</w:t>
      </w:r>
    </w:p>
    <w:p>
      <w:pPr>
        <w:spacing w:after="120" w:line="276"/>
        <w:ind w:firstLine="431"/>
        <w:jc w:val="both"/>
      </w:pPr>
      <w:r>
        <w:rPr>
          <w:rFonts w:ascii="Times New Roman" w:cs="Times New Roman" w:eastAsia="Times New Roman" w:hAnsi="Times New Roman"/>
          <w:sz w:val="20"/>
          <w:szCs w:val="20"/>
        </w:rPr>
        <w:t xml:space="preserve">Arsitektur sistem membagi platform menjadi empat lapisan: (1) antarmuka pengelola konten, (2) perutean server (Route Handlers dan middleware), (3) Backend as a Service / BaaS, dan (4) runtime penayangan AR publik.</w:t>
      </w:r>
    </w:p>
    <w:p>
      <w:pPr>
        <w:spacing w:after="120" w:before="80"/>
        <w:jc w:val="center"/>
      </w:pPr>
      <w:r>
        <w:rPr>
          <w:rFonts w:ascii="Times New Roman" w:cs="Times New Roman" w:eastAsia="Times New Roman" w:hAnsi="Times New Roman"/>
          <w:i/>
          <w:iCs/>
          <w:sz w:val="18"/>
          <w:szCs w:val="18"/>
        </w:rPr>
        <w:t xml:space="preserve">Tabel 4. Arsitektur empat-lapis platform AR-Maker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45"/>
        <w:gridCol w:w="1971"/>
        <w:gridCol w:w="1877"/>
      </w:tblGrid>
      <w:tr>
        <w:trPr>
          <w:tblHeader/>
        </w:trPr>
        <w:tc>
          <w:tcPr>
            <w:tcW w:type="pct" w:w="9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Lapisan</w:t>
            </w:r>
          </w:p>
        </w:tc>
        <w:tc>
          <w:tcPr>
            <w:tcW w:type="pct" w:w="21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Komponen Utama</w:t>
            </w:r>
          </w:p>
        </w:tc>
        <w:tc>
          <w:tcPr>
            <w:tcW w:type="pct" w:w="2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Tanggung Jawab</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1. Front-End</w:t>
            </w:r>
          </w:p>
        </w:tc>
        <w:tc>
          <w:tcPr>
            <w:tcW w:type="pct" w:w="2100"/>
            <w:vAlign w:val="center"/>
          </w:tcPr>
          <w:p>
            <w:pPr>
              <w:spacing w:after="30" w:before="30"/>
              <w:jc w:val="left"/>
            </w:pPr>
            <w:r>
              <w:rPr>
                <w:rFonts w:ascii="Times New Roman" w:cs="Times New Roman" w:eastAsia="Times New Roman" w:hAnsi="Times New Roman"/>
                <w:sz w:val="17"/>
                <w:szCs w:val="17"/>
              </w:rPr>
              <w:t xml:space="preserve">React 19, R3F, Zustand, TanStack Query</w:t>
            </w:r>
          </w:p>
        </w:tc>
        <w:tc>
          <w:tcPr>
            <w:tcW w:type="pct" w:w="2000"/>
            <w:vAlign w:val="center"/>
          </w:tcPr>
          <w:p>
            <w:pPr>
              <w:spacing w:after="30" w:before="30"/>
              <w:jc w:val="left"/>
            </w:pPr>
            <w:r>
              <w:rPr>
                <w:rFonts w:ascii="Times New Roman" w:cs="Times New Roman" w:eastAsia="Times New Roman" w:hAnsi="Times New Roman"/>
                <w:sz w:val="17"/>
                <w:szCs w:val="17"/>
              </w:rPr>
              <w:t xml:space="preserve">UI, kanvas 3D, state lokal</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2. Server Routing</w:t>
            </w:r>
          </w:p>
        </w:tc>
        <w:tc>
          <w:tcPr>
            <w:tcW w:type="pct" w:w="2100"/>
            <w:vAlign w:val="center"/>
          </w:tcPr>
          <w:p>
            <w:pPr>
              <w:spacing w:after="30" w:before="30"/>
              <w:jc w:val="left"/>
            </w:pPr>
            <w:r>
              <w:rPr>
                <w:rFonts w:ascii="Times New Roman" w:cs="Times New Roman" w:eastAsia="Times New Roman" w:hAnsi="Times New Roman"/>
                <w:sz w:val="17"/>
                <w:szCs w:val="17"/>
              </w:rPr>
              <w:t xml:space="preserve">Next.js Route Handlers, Middleware</w:t>
            </w:r>
          </w:p>
        </w:tc>
        <w:tc>
          <w:tcPr>
            <w:tcW w:type="pct" w:w="2000"/>
            <w:vAlign w:val="center"/>
          </w:tcPr>
          <w:p>
            <w:pPr>
              <w:spacing w:after="30" w:before="30"/>
              <w:jc w:val="left"/>
            </w:pPr>
            <w:r>
              <w:rPr>
                <w:rFonts w:ascii="Times New Roman" w:cs="Times New Roman" w:eastAsia="Times New Roman" w:hAnsi="Times New Roman"/>
                <w:sz w:val="17"/>
                <w:szCs w:val="17"/>
              </w:rPr>
              <w:t xml:space="preserve">Validasi JWT, proteksi rute, API</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3. BaaS</w:t>
            </w:r>
          </w:p>
        </w:tc>
        <w:tc>
          <w:tcPr>
            <w:tcW w:type="pct" w:w="2100"/>
            <w:vAlign w:val="center"/>
          </w:tcPr>
          <w:p>
            <w:pPr>
              <w:spacing w:after="30" w:before="30"/>
              <w:jc w:val="left"/>
            </w:pPr>
            <w:r>
              <w:rPr>
                <w:rFonts w:ascii="Times New Roman" w:cs="Times New Roman" w:eastAsia="Times New Roman" w:hAnsi="Times New Roman"/>
                <w:sz w:val="17"/>
                <w:szCs w:val="17"/>
              </w:rPr>
              <w:t xml:space="preserve">PostgreSQL 16, Auth, Storage</w:t>
            </w:r>
          </w:p>
        </w:tc>
        <w:tc>
          <w:tcPr>
            <w:tcW w:type="pct" w:w="2000"/>
            <w:vAlign w:val="center"/>
          </w:tcPr>
          <w:p>
            <w:pPr>
              <w:spacing w:after="30" w:before="30"/>
              <w:jc w:val="left"/>
            </w:pPr>
            <w:r>
              <w:rPr>
                <w:rFonts w:ascii="Times New Roman" w:cs="Times New Roman" w:eastAsia="Times New Roman" w:hAnsi="Times New Roman"/>
                <w:sz w:val="17"/>
                <w:szCs w:val="17"/>
              </w:rPr>
              <w:t xml:space="preserve">Persistensi, autentikasi, object store</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4. AR Runtime</w:t>
            </w:r>
          </w:p>
        </w:tc>
        <w:tc>
          <w:tcPr>
            <w:tcW w:type="pct" w:w="2100"/>
            <w:vAlign w:val="center"/>
          </w:tcPr>
          <w:p>
            <w:pPr>
              <w:spacing w:after="30" w:before="30"/>
              <w:jc w:val="left"/>
            </w:pPr>
            <w:r>
              <w:rPr>
                <w:rFonts w:ascii="Times New Roman" w:cs="Times New Roman" w:eastAsia="Times New Roman" w:hAnsi="Times New Roman"/>
                <w:sz w:val="17"/>
                <w:szCs w:val="17"/>
              </w:rPr>
              <w:t xml:space="preserve">A-Frame, MindAR, MultiSet VPS</w:t>
            </w:r>
          </w:p>
        </w:tc>
        <w:tc>
          <w:tcPr>
            <w:tcW w:type="pct" w:w="2000"/>
            <w:vAlign w:val="center"/>
          </w:tcPr>
          <w:p>
            <w:pPr>
              <w:spacing w:after="30" w:before="30"/>
              <w:jc w:val="left"/>
            </w:pPr>
            <w:r>
              <w:rPr>
                <w:rFonts w:ascii="Times New Roman" w:cs="Times New Roman" w:eastAsia="Times New Roman" w:hAnsi="Times New Roman"/>
                <w:sz w:val="17"/>
                <w:szCs w:val="17"/>
              </w:rPr>
              <w:t xml:space="preserve">WebAR via QR tanpa autentikasi</w:t>
            </w:r>
          </w:p>
        </w:tc>
      </w:tr>
    </w:tbl>
    <w:p>
      <w:pPr>
        <w:spacing w:after="160"/>
      </w:pPr>
    </w:p>
    <w:p>
      <w:pPr>
        <w:spacing w:after="120" w:line="276"/>
        <w:ind w:firstLine="431"/>
        <w:jc w:val="both"/>
      </w:pPr>
      <w:r>
        <w:rPr>
          <w:rFonts w:ascii="Times New Roman" w:cs="Times New Roman" w:eastAsia="Times New Roman" w:hAnsi="Times New Roman"/>
          <w:sz w:val="20"/>
          <w:szCs w:val="20"/>
        </w:rPr>
        <w:t xml:space="preserve">Basis data memiliki tiga tabel inti: workspaces, workspace_members (peran admin, editor, viewer), dan ar_projects. Kolom scene_data bertipe JSONB menyimpan pohon elemen 3D, simpul dan garis logika interaksi, serta parameter lingkungan, dan diindeks dengan GIN.</w:t>
      </w:r>
    </w:p>
    <w:p>
      <w:pPr>
        <w:spacing w:after="120" w:before="80"/>
        <w:jc w:val="center"/>
      </w:pPr>
      <w:r>
        <w:rPr>
          <w:rFonts w:ascii="Times New Roman" w:cs="Times New Roman" w:eastAsia="Times New Roman" w:hAnsi="Times New Roman"/>
          <w:i/>
          <w:iCs/>
          <w:sz w:val="18"/>
          <w:szCs w:val="18"/>
        </w:rPr>
        <w:t xml:space="preserve">Tabel 5. Kamus data tabel ar_projects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98"/>
        <w:gridCol w:w="798"/>
        <w:gridCol w:w="1408"/>
        <w:gridCol w:w="1689"/>
      </w:tblGrid>
      <w:tr>
        <w:trPr>
          <w:tblHeader/>
        </w:trPr>
        <w:tc>
          <w:tcPr>
            <w:tcW w:type="pct" w:w="8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Kolom</w:t>
            </w:r>
          </w:p>
        </w:tc>
        <w:tc>
          <w:tcPr>
            <w:tcW w:type="pct" w:w="8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Tipe Data</w:t>
            </w:r>
          </w:p>
        </w:tc>
        <w:tc>
          <w:tcPr>
            <w:tcW w:type="pct" w:w="1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Constraint</w:t>
            </w:r>
          </w:p>
        </w:tc>
        <w:tc>
          <w:tcPr>
            <w:tcW w:type="pct" w:w="18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Deskripsi</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id</w:t>
            </w:r>
          </w:p>
        </w:tc>
        <w:tc>
          <w:tcPr>
            <w:tcW w:type="pct" w:w="850"/>
            <w:vAlign w:val="center"/>
          </w:tcPr>
          <w:p>
            <w:pPr>
              <w:spacing w:after="30" w:before="30"/>
              <w:jc w:val="left"/>
            </w:pPr>
            <w:r>
              <w:rPr>
                <w:rFonts w:ascii="Times New Roman" w:cs="Times New Roman" w:eastAsia="Times New Roman" w:hAnsi="Times New Roman"/>
                <w:sz w:val="17"/>
                <w:szCs w:val="17"/>
              </w:rPr>
              <w:t xml:space="preserve">UUID</w:t>
            </w:r>
          </w:p>
        </w:tc>
        <w:tc>
          <w:tcPr>
            <w:tcW w:type="pct" w:w="1500"/>
            <w:vAlign w:val="center"/>
          </w:tcPr>
          <w:p>
            <w:pPr>
              <w:spacing w:after="30" w:before="30"/>
              <w:jc w:val="left"/>
            </w:pPr>
            <w:r>
              <w:rPr>
                <w:rFonts w:ascii="Times New Roman" w:cs="Times New Roman" w:eastAsia="Times New Roman" w:hAnsi="Times New Roman"/>
                <w:sz w:val="17"/>
                <w:szCs w:val="17"/>
              </w:rPr>
              <w:t xml:space="preserve">PK, gen_random_uuid()</w:t>
            </w:r>
          </w:p>
        </w:tc>
        <w:tc>
          <w:tcPr>
            <w:tcW w:type="pct" w:w="1800"/>
            <w:vAlign w:val="center"/>
          </w:tcPr>
          <w:p>
            <w:pPr>
              <w:spacing w:after="30" w:before="30"/>
              <w:jc w:val="left"/>
            </w:pPr>
            <w:r>
              <w:rPr>
                <w:rFonts w:ascii="Times New Roman" w:cs="Times New Roman" w:eastAsia="Times New Roman" w:hAnsi="Times New Roman"/>
                <w:sz w:val="17"/>
                <w:szCs w:val="17"/>
              </w:rPr>
              <w:t xml:space="preserve">ID unik proyek</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workspace_id</w:t>
            </w:r>
          </w:p>
        </w:tc>
        <w:tc>
          <w:tcPr>
            <w:tcW w:type="pct" w:w="850"/>
            <w:vAlign w:val="center"/>
          </w:tcPr>
          <w:p>
            <w:pPr>
              <w:spacing w:after="30" w:before="30"/>
              <w:jc w:val="left"/>
            </w:pPr>
            <w:r>
              <w:rPr>
                <w:rFonts w:ascii="Times New Roman" w:cs="Times New Roman" w:eastAsia="Times New Roman" w:hAnsi="Times New Roman"/>
                <w:sz w:val="17"/>
                <w:szCs w:val="17"/>
              </w:rPr>
              <w:t xml:space="preserve">UUID</w:t>
            </w:r>
          </w:p>
        </w:tc>
        <w:tc>
          <w:tcPr>
            <w:tcW w:type="pct" w:w="1500"/>
            <w:vAlign w:val="center"/>
          </w:tcPr>
          <w:p>
            <w:pPr>
              <w:spacing w:after="30" w:before="30"/>
              <w:jc w:val="left"/>
            </w:pPr>
            <w:r>
              <w:rPr>
                <w:rFonts w:ascii="Times New Roman" w:cs="Times New Roman" w:eastAsia="Times New Roman" w:hAnsi="Times New Roman"/>
                <w:sz w:val="17"/>
                <w:szCs w:val="17"/>
              </w:rPr>
              <w:t xml:space="preserve">FK -&gt; workspaces.id CASCADE</w:t>
            </w:r>
          </w:p>
        </w:tc>
        <w:tc>
          <w:tcPr>
            <w:tcW w:type="pct" w:w="1800"/>
            <w:vAlign w:val="center"/>
          </w:tcPr>
          <w:p>
            <w:pPr>
              <w:spacing w:after="30" w:before="30"/>
              <w:jc w:val="left"/>
            </w:pPr>
            <w:r>
              <w:rPr>
                <w:rFonts w:ascii="Times New Roman" w:cs="Times New Roman" w:eastAsia="Times New Roman" w:hAnsi="Times New Roman"/>
                <w:sz w:val="17"/>
                <w:szCs w:val="17"/>
              </w:rPr>
              <w:t xml:space="preserve">Relasi workspace</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user_id</w:t>
            </w:r>
          </w:p>
        </w:tc>
        <w:tc>
          <w:tcPr>
            <w:tcW w:type="pct" w:w="850"/>
            <w:vAlign w:val="center"/>
          </w:tcPr>
          <w:p>
            <w:pPr>
              <w:spacing w:after="30" w:before="30"/>
              <w:jc w:val="left"/>
            </w:pPr>
            <w:r>
              <w:rPr>
                <w:rFonts w:ascii="Times New Roman" w:cs="Times New Roman" w:eastAsia="Times New Roman" w:hAnsi="Times New Roman"/>
                <w:sz w:val="17"/>
                <w:szCs w:val="17"/>
              </w:rPr>
              <w:t xml:space="preserve">UUID</w:t>
            </w:r>
          </w:p>
        </w:tc>
        <w:tc>
          <w:tcPr>
            <w:tcW w:type="pct" w:w="1500"/>
            <w:vAlign w:val="center"/>
          </w:tcPr>
          <w:p>
            <w:pPr>
              <w:spacing w:after="30" w:before="30"/>
              <w:jc w:val="left"/>
            </w:pPr>
            <w:r>
              <w:rPr>
                <w:rFonts w:ascii="Times New Roman" w:cs="Times New Roman" w:eastAsia="Times New Roman" w:hAnsi="Times New Roman"/>
                <w:sz w:val="17"/>
                <w:szCs w:val="17"/>
              </w:rPr>
              <w:t xml:space="preserve">FK -&gt; auth.users.id</w:t>
            </w:r>
          </w:p>
        </w:tc>
        <w:tc>
          <w:tcPr>
            <w:tcW w:type="pct" w:w="1800"/>
            <w:vAlign w:val="center"/>
          </w:tcPr>
          <w:p>
            <w:pPr>
              <w:spacing w:after="30" w:before="30"/>
              <w:jc w:val="left"/>
            </w:pPr>
            <w:r>
              <w:rPr>
                <w:rFonts w:ascii="Times New Roman" w:cs="Times New Roman" w:eastAsia="Times New Roman" w:hAnsi="Times New Roman"/>
                <w:sz w:val="17"/>
                <w:szCs w:val="17"/>
              </w:rPr>
              <w:t xml:space="preserve">Pembuat (author)</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title</w:t>
            </w:r>
          </w:p>
        </w:tc>
        <w:tc>
          <w:tcPr>
            <w:tcW w:type="pct" w:w="850"/>
            <w:vAlign w:val="center"/>
          </w:tcPr>
          <w:p>
            <w:pPr>
              <w:spacing w:after="30" w:before="30"/>
              <w:jc w:val="left"/>
            </w:pPr>
            <w:r>
              <w:rPr>
                <w:rFonts w:ascii="Times New Roman" w:cs="Times New Roman" w:eastAsia="Times New Roman" w:hAnsi="Times New Roman"/>
                <w:sz w:val="17"/>
                <w:szCs w:val="17"/>
              </w:rPr>
              <w:t xml:space="preserve">VARCHAR(255)</w:t>
            </w:r>
          </w:p>
        </w:tc>
        <w:tc>
          <w:tcPr>
            <w:tcW w:type="pct" w:w="1500"/>
            <w:vAlign w:val="center"/>
          </w:tcPr>
          <w:p>
            <w:pPr>
              <w:spacing w:after="30" w:before="30"/>
              <w:jc w:val="left"/>
            </w:pPr>
            <w:r>
              <w:rPr>
                <w:rFonts w:ascii="Times New Roman" w:cs="Times New Roman" w:eastAsia="Times New Roman" w:hAnsi="Times New Roman"/>
                <w:sz w:val="17"/>
                <w:szCs w:val="17"/>
              </w:rPr>
              <w:t xml:space="preserve">NOT NULL</w:t>
            </w:r>
          </w:p>
        </w:tc>
        <w:tc>
          <w:tcPr>
            <w:tcW w:type="pct" w:w="1800"/>
            <w:vAlign w:val="center"/>
          </w:tcPr>
          <w:p>
            <w:pPr>
              <w:spacing w:after="30" w:before="30"/>
              <w:jc w:val="left"/>
            </w:pPr>
            <w:r>
              <w:rPr>
                <w:rFonts w:ascii="Times New Roman" w:cs="Times New Roman" w:eastAsia="Times New Roman" w:hAnsi="Times New Roman"/>
                <w:sz w:val="17"/>
                <w:szCs w:val="17"/>
              </w:rPr>
              <w:t xml:space="preserve">Judul skenario</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scene_data</w:t>
            </w:r>
          </w:p>
        </w:tc>
        <w:tc>
          <w:tcPr>
            <w:tcW w:type="pct" w:w="850"/>
            <w:vAlign w:val="center"/>
          </w:tcPr>
          <w:p>
            <w:pPr>
              <w:spacing w:after="30" w:before="30"/>
              <w:jc w:val="left"/>
            </w:pPr>
            <w:r>
              <w:rPr>
                <w:rFonts w:ascii="Times New Roman" w:cs="Times New Roman" w:eastAsia="Times New Roman" w:hAnsi="Times New Roman"/>
                <w:sz w:val="17"/>
                <w:szCs w:val="17"/>
              </w:rPr>
              <w:t xml:space="preserve">JSONB</w:t>
            </w:r>
          </w:p>
        </w:tc>
        <w:tc>
          <w:tcPr>
            <w:tcW w:type="pct" w:w="1500"/>
            <w:vAlign w:val="center"/>
          </w:tcPr>
          <w:p>
            <w:pPr>
              <w:spacing w:after="30" w:before="30"/>
              <w:jc w:val="left"/>
            </w:pPr>
            <w:r>
              <w:rPr>
                <w:rFonts w:ascii="Times New Roman" w:cs="Times New Roman" w:eastAsia="Times New Roman" w:hAnsi="Times New Roman"/>
                <w:sz w:val="17"/>
                <w:szCs w:val="17"/>
              </w:rPr>
              <w:t xml:space="preserve">NOT NULL, Default '{...}'</w:t>
            </w:r>
          </w:p>
        </w:tc>
        <w:tc>
          <w:tcPr>
            <w:tcW w:type="pct" w:w="1800"/>
            <w:vAlign w:val="center"/>
          </w:tcPr>
          <w:p>
            <w:pPr>
              <w:spacing w:after="30" w:before="30"/>
              <w:jc w:val="left"/>
            </w:pPr>
            <w:r>
              <w:rPr>
                <w:rFonts w:ascii="Times New Roman" w:cs="Times New Roman" w:eastAsia="Times New Roman" w:hAnsi="Times New Roman"/>
                <w:sz w:val="17"/>
                <w:szCs w:val="17"/>
              </w:rPr>
              <w:t xml:space="preserve">Hierarki objek 3D</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target_image_url</w:t>
            </w:r>
          </w:p>
        </w:tc>
        <w:tc>
          <w:tcPr>
            <w:tcW w:type="pct" w:w="850"/>
            <w:vAlign w:val="center"/>
          </w:tcPr>
          <w:p>
            <w:pPr>
              <w:spacing w:after="30" w:before="30"/>
              <w:jc w:val="left"/>
            </w:pPr>
            <w:r>
              <w:rPr>
                <w:rFonts w:ascii="Times New Roman" w:cs="Times New Roman" w:eastAsia="Times New Roman" w:hAnsi="Times New Roman"/>
                <w:sz w:val="17"/>
                <w:szCs w:val="17"/>
              </w:rPr>
              <w:t xml:space="preserve">TEXT</w:t>
            </w:r>
          </w:p>
        </w:tc>
        <w:tc>
          <w:tcPr>
            <w:tcW w:type="pct" w:w="1500"/>
            <w:vAlign w:val="center"/>
          </w:tcPr>
          <w:p>
            <w:pPr>
              <w:spacing w:after="30" w:before="30"/>
              <w:jc w:val="left"/>
            </w:pPr>
            <w:r>
              <w:rPr>
                <w:rFonts w:ascii="Times New Roman" w:cs="Times New Roman" w:eastAsia="Times New Roman" w:hAnsi="Times New Roman"/>
                <w:sz w:val="17"/>
                <w:szCs w:val="17"/>
              </w:rPr>
              <w:t xml:space="preserve">Nullable</w:t>
            </w:r>
          </w:p>
        </w:tc>
        <w:tc>
          <w:tcPr>
            <w:tcW w:type="pct" w:w="1800"/>
            <w:vAlign w:val="center"/>
          </w:tcPr>
          <w:p>
            <w:pPr>
              <w:spacing w:after="30" w:before="30"/>
              <w:jc w:val="left"/>
            </w:pPr>
            <w:r>
              <w:rPr>
                <w:rFonts w:ascii="Times New Roman" w:cs="Times New Roman" w:eastAsia="Times New Roman" w:hAnsi="Times New Roman"/>
                <w:sz w:val="17"/>
                <w:szCs w:val="17"/>
              </w:rPr>
              <w:t xml:space="preserve">URL citra marker</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mind_file_url</w:t>
            </w:r>
          </w:p>
        </w:tc>
        <w:tc>
          <w:tcPr>
            <w:tcW w:type="pct" w:w="850"/>
            <w:vAlign w:val="center"/>
          </w:tcPr>
          <w:p>
            <w:pPr>
              <w:spacing w:after="30" w:before="30"/>
              <w:jc w:val="left"/>
            </w:pPr>
            <w:r>
              <w:rPr>
                <w:rFonts w:ascii="Times New Roman" w:cs="Times New Roman" w:eastAsia="Times New Roman" w:hAnsi="Times New Roman"/>
                <w:sz w:val="17"/>
                <w:szCs w:val="17"/>
              </w:rPr>
              <w:t xml:space="preserve">TEXT</w:t>
            </w:r>
          </w:p>
        </w:tc>
        <w:tc>
          <w:tcPr>
            <w:tcW w:type="pct" w:w="1500"/>
            <w:vAlign w:val="center"/>
          </w:tcPr>
          <w:p>
            <w:pPr>
              <w:spacing w:after="30" w:before="30"/>
              <w:jc w:val="left"/>
            </w:pPr>
            <w:r>
              <w:rPr>
                <w:rFonts w:ascii="Times New Roman" w:cs="Times New Roman" w:eastAsia="Times New Roman" w:hAnsi="Times New Roman"/>
                <w:sz w:val="17"/>
                <w:szCs w:val="17"/>
              </w:rPr>
              <w:t xml:space="preserve">Nullable</w:t>
            </w:r>
          </w:p>
        </w:tc>
        <w:tc>
          <w:tcPr>
            <w:tcW w:type="pct" w:w="1800"/>
            <w:vAlign w:val="center"/>
          </w:tcPr>
          <w:p>
            <w:pPr>
              <w:spacing w:after="30" w:before="30"/>
              <w:jc w:val="left"/>
            </w:pPr>
            <w:r>
              <w:rPr>
                <w:rFonts w:ascii="Times New Roman" w:cs="Times New Roman" w:eastAsia="Times New Roman" w:hAnsi="Times New Roman"/>
                <w:sz w:val="17"/>
                <w:szCs w:val="17"/>
              </w:rPr>
              <w:t xml:space="preserve">URL deskriptor .mind</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tracking_mode</w:t>
            </w:r>
          </w:p>
        </w:tc>
        <w:tc>
          <w:tcPr>
            <w:tcW w:type="pct" w:w="850"/>
            <w:vAlign w:val="center"/>
          </w:tcPr>
          <w:p>
            <w:pPr>
              <w:spacing w:after="30" w:before="30"/>
              <w:jc w:val="left"/>
            </w:pPr>
            <w:r>
              <w:rPr>
                <w:rFonts w:ascii="Times New Roman" w:cs="Times New Roman" w:eastAsia="Times New Roman" w:hAnsi="Times New Roman"/>
                <w:sz w:val="17"/>
                <w:szCs w:val="17"/>
              </w:rPr>
              <w:t xml:space="preserve">VARCHAR(50)</w:t>
            </w:r>
          </w:p>
        </w:tc>
        <w:tc>
          <w:tcPr>
            <w:tcW w:type="pct" w:w="1500"/>
            <w:vAlign w:val="center"/>
          </w:tcPr>
          <w:p>
            <w:pPr>
              <w:spacing w:after="30" w:before="30"/>
              <w:jc w:val="left"/>
            </w:pPr>
            <w:r>
              <w:rPr>
                <w:rFonts w:ascii="Times New Roman" w:cs="Times New Roman" w:eastAsia="Times New Roman" w:hAnsi="Times New Roman"/>
                <w:sz w:val="17"/>
                <w:szCs w:val="17"/>
              </w:rPr>
              <w:t xml:space="preserve">Default 'image'</w:t>
            </w:r>
          </w:p>
        </w:tc>
        <w:tc>
          <w:tcPr>
            <w:tcW w:type="pct" w:w="1800"/>
            <w:vAlign w:val="center"/>
          </w:tcPr>
          <w:p>
            <w:pPr>
              <w:spacing w:after="30" w:before="30"/>
              <w:jc w:val="left"/>
            </w:pPr>
            <w:r>
              <w:rPr>
                <w:rFonts w:ascii="Times New Roman" w:cs="Times New Roman" w:eastAsia="Times New Roman" w:hAnsi="Times New Roman"/>
                <w:sz w:val="17"/>
                <w:szCs w:val="17"/>
              </w:rPr>
              <w:t xml:space="preserve">Mode tracking</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is_published</w:t>
            </w:r>
          </w:p>
        </w:tc>
        <w:tc>
          <w:tcPr>
            <w:tcW w:type="pct" w:w="850"/>
            <w:vAlign w:val="center"/>
          </w:tcPr>
          <w:p>
            <w:pPr>
              <w:spacing w:after="30" w:before="30"/>
              <w:jc w:val="left"/>
            </w:pPr>
            <w:r>
              <w:rPr>
                <w:rFonts w:ascii="Times New Roman" w:cs="Times New Roman" w:eastAsia="Times New Roman" w:hAnsi="Times New Roman"/>
                <w:sz w:val="17"/>
                <w:szCs w:val="17"/>
              </w:rPr>
              <w:t xml:space="preserve">BOOLEAN</w:t>
            </w:r>
          </w:p>
        </w:tc>
        <w:tc>
          <w:tcPr>
            <w:tcW w:type="pct" w:w="1500"/>
            <w:vAlign w:val="center"/>
          </w:tcPr>
          <w:p>
            <w:pPr>
              <w:spacing w:after="30" w:before="30"/>
              <w:jc w:val="left"/>
            </w:pPr>
            <w:r>
              <w:rPr>
                <w:rFonts w:ascii="Times New Roman" w:cs="Times New Roman" w:eastAsia="Times New Roman" w:hAnsi="Times New Roman"/>
                <w:sz w:val="17"/>
                <w:szCs w:val="17"/>
              </w:rPr>
              <w:t xml:space="preserve">Default false</w:t>
            </w:r>
          </w:p>
        </w:tc>
        <w:tc>
          <w:tcPr>
            <w:tcW w:type="pct" w:w="1800"/>
            <w:vAlign w:val="center"/>
          </w:tcPr>
          <w:p>
            <w:pPr>
              <w:spacing w:after="30" w:before="30"/>
              <w:jc w:val="left"/>
            </w:pPr>
            <w:r>
              <w:rPr>
                <w:rFonts w:ascii="Times New Roman" w:cs="Times New Roman" w:eastAsia="Times New Roman" w:hAnsi="Times New Roman"/>
                <w:sz w:val="17"/>
                <w:szCs w:val="17"/>
              </w:rPr>
              <w:t xml:space="preserve">Status publikasi</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views</w:t>
            </w:r>
          </w:p>
        </w:tc>
        <w:tc>
          <w:tcPr>
            <w:tcW w:type="pct" w:w="850"/>
            <w:vAlign w:val="center"/>
          </w:tcPr>
          <w:p>
            <w:pPr>
              <w:spacing w:after="30" w:before="30"/>
              <w:jc w:val="left"/>
            </w:pPr>
            <w:r>
              <w:rPr>
                <w:rFonts w:ascii="Times New Roman" w:cs="Times New Roman" w:eastAsia="Times New Roman" w:hAnsi="Times New Roman"/>
                <w:sz w:val="17"/>
                <w:szCs w:val="17"/>
              </w:rPr>
              <w:t xml:space="preserve">INTEGER</w:t>
            </w:r>
          </w:p>
        </w:tc>
        <w:tc>
          <w:tcPr>
            <w:tcW w:type="pct" w:w="1500"/>
            <w:vAlign w:val="center"/>
          </w:tcPr>
          <w:p>
            <w:pPr>
              <w:spacing w:after="30" w:before="30"/>
              <w:jc w:val="left"/>
            </w:pPr>
            <w:r>
              <w:rPr>
                <w:rFonts w:ascii="Times New Roman" w:cs="Times New Roman" w:eastAsia="Times New Roman" w:hAnsi="Times New Roman"/>
                <w:sz w:val="17"/>
                <w:szCs w:val="17"/>
              </w:rPr>
              <w:t xml:space="preserve">Default 0</w:t>
            </w:r>
          </w:p>
        </w:tc>
        <w:tc>
          <w:tcPr>
            <w:tcW w:type="pct" w:w="1800"/>
            <w:vAlign w:val="center"/>
          </w:tcPr>
          <w:p>
            <w:pPr>
              <w:spacing w:after="30" w:before="30"/>
              <w:jc w:val="left"/>
            </w:pPr>
            <w:r>
              <w:rPr>
                <w:rFonts w:ascii="Times New Roman" w:cs="Times New Roman" w:eastAsia="Times New Roman" w:hAnsi="Times New Roman"/>
                <w:sz w:val="17"/>
                <w:szCs w:val="17"/>
              </w:rPr>
              <w:t xml:space="preserve">Jumlah view</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created_at</w:t>
            </w:r>
          </w:p>
        </w:tc>
        <w:tc>
          <w:tcPr>
            <w:tcW w:type="pct" w:w="850"/>
            <w:vAlign w:val="center"/>
          </w:tcPr>
          <w:p>
            <w:pPr>
              <w:spacing w:after="30" w:before="30"/>
              <w:jc w:val="left"/>
            </w:pPr>
            <w:r>
              <w:rPr>
                <w:rFonts w:ascii="Times New Roman" w:cs="Times New Roman" w:eastAsia="Times New Roman" w:hAnsi="Times New Roman"/>
                <w:sz w:val="17"/>
                <w:szCs w:val="17"/>
              </w:rPr>
              <w:t xml:space="preserve">TIMESTAMPTZ</w:t>
            </w:r>
          </w:p>
        </w:tc>
        <w:tc>
          <w:tcPr>
            <w:tcW w:type="pct" w:w="1500"/>
            <w:vAlign w:val="center"/>
          </w:tcPr>
          <w:p>
            <w:pPr>
              <w:spacing w:after="30" w:before="30"/>
              <w:jc w:val="left"/>
            </w:pPr>
            <w:r>
              <w:rPr>
                <w:rFonts w:ascii="Times New Roman" w:cs="Times New Roman" w:eastAsia="Times New Roman" w:hAnsi="Times New Roman"/>
                <w:sz w:val="17"/>
                <w:szCs w:val="17"/>
              </w:rPr>
              <w:t xml:space="preserve">Default now()</w:t>
            </w:r>
          </w:p>
        </w:tc>
        <w:tc>
          <w:tcPr>
            <w:tcW w:type="pct" w:w="1800"/>
            <w:vAlign w:val="center"/>
          </w:tcPr>
          <w:p>
            <w:pPr>
              <w:spacing w:after="30" w:before="30"/>
              <w:jc w:val="left"/>
            </w:pPr>
            <w:r>
              <w:rPr>
                <w:rFonts w:ascii="Times New Roman" w:cs="Times New Roman" w:eastAsia="Times New Roman" w:hAnsi="Times New Roman"/>
                <w:sz w:val="17"/>
                <w:szCs w:val="17"/>
              </w:rPr>
              <w:t xml:space="preserve">Waktu buat</w:t>
            </w:r>
          </w:p>
        </w:tc>
      </w:tr>
      <w:tr>
        <w:tc>
          <w:tcPr>
            <w:tcW w:type="pct" w:w="850"/>
            <w:vAlign w:val="center"/>
          </w:tcPr>
          <w:p>
            <w:pPr>
              <w:spacing w:after="30" w:before="30"/>
              <w:jc w:val="center"/>
            </w:pPr>
            <w:r>
              <w:rPr>
                <w:rFonts w:ascii="Times New Roman" w:cs="Times New Roman" w:eastAsia="Times New Roman" w:hAnsi="Times New Roman"/>
                <w:sz w:val="17"/>
                <w:szCs w:val="17"/>
              </w:rPr>
              <w:t xml:space="preserve">updated_at</w:t>
            </w:r>
          </w:p>
        </w:tc>
        <w:tc>
          <w:tcPr>
            <w:tcW w:type="pct" w:w="850"/>
            <w:vAlign w:val="center"/>
          </w:tcPr>
          <w:p>
            <w:pPr>
              <w:spacing w:after="30" w:before="30"/>
              <w:jc w:val="left"/>
            </w:pPr>
            <w:r>
              <w:rPr>
                <w:rFonts w:ascii="Times New Roman" w:cs="Times New Roman" w:eastAsia="Times New Roman" w:hAnsi="Times New Roman"/>
                <w:sz w:val="17"/>
                <w:szCs w:val="17"/>
              </w:rPr>
              <w:t xml:space="preserve">TIMESTAMPTZ</w:t>
            </w:r>
          </w:p>
        </w:tc>
        <w:tc>
          <w:tcPr>
            <w:tcW w:type="pct" w:w="1500"/>
            <w:vAlign w:val="center"/>
          </w:tcPr>
          <w:p>
            <w:pPr>
              <w:spacing w:after="30" w:before="30"/>
              <w:jc w:val="left"/>
            </w:pPr>
            <w:r>
              <w:rPr>
                <w:rFonts w:ascii="Times New Roman" w:cs="Times New Roman" w:eastAsia="Times New Roman" w:hAnsi="Times New Roman"/>
                <w:sz w:val="17"/>
                <w:szCs w:val="17"/>
              </w:rPr>
              <w:t xml:space="preserve">Default now()</w:t>
            </w:r>
          </w:p>
        </w:tc>
        <w:tc>
          <w:tcPr>
            <w:tcW w:type="pct" w:w="1800"/>
            <w:vAlign w:val="center"/>
          </w:tcPr>
          <w:p>
            <w:pPr>
              <w:spacing w:after="30" w:before="30"/>
              <w:jc w:val="left"/>
            </w:pPr>
            <w:r>
              <w:rPr>
                <w:rFonts w:ascii="Times New Roman" w:cs="Times New Roman" w:eastAsia="Times New Roman" w:hAnsi="Times New Roman"/>
                <w:sz w:val="17"/>
                <w:szCs w:val="17"/>
              </w:rPr>
              <w:t xml:space="preserve">Waktu update</w:t>
            </w:r>
          </w:p>
        </w:tc>
      </w:tr>
    </w:tbl>
    <w:p>
      <w:pPr>
        <w:spacing w:after="160"/>
      </w:pPr>
    </w:p>
    <w:p>
      <w:pPr>
        <w:spacing w:after="120" w:before="80"/>
        <w:jc w:val="center"/>
      </w:pPr>
      <w:r>
        <w:rPr>
          <w:rFonts w:ascii="Times New Roman" w:cs="Times New Roman" w:eastAsia="Times New Roman" w:hAnsi="Times New Roman"/>
          <w:i/>
          <w:iCs/>
          <w:sz w:val="18"/>
          <w:szCs w:val="18"/>
        </w:rPr>
        <w:t xml:space="preserve">Tabel 6. Dekomposisi kunci dokumen JSONB scene_data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32"/>
        <w:gridCol w:w="1032"/>
        <w:gridCol w:w="2628"/>
      </w:tblGrid>
      <w:tr>
        <w:trPr>
          <w:tblHeader/>
        </w:trPr>
        <w:tc>
          <w:tcPr>
            <w:tcW w:type="pct" w:w="11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Kunci JSONB</w:t>
            </w:r>
          </w:p>
        </w:tc>
        <w:tc>
          <w:tcPr>
            <w:tcW w:type="pct" w:w="11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Tipe Konten</w:t>
            </w:r>
          </w:p>
        </w:tc>
        <w:tc>
          <w:tcPr>
            <w:tcW w:type="pct" w:w="28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Deskripsi</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of Objects</w:t>
            </w:r>
          </w:p>
        </w:tc>
        <w:tc>
          <w:tcPr>
            <w:tcW w:type="pct" w:w="2800"/>
            <w:vAlign w:val="center"/>
          </w:tcPr>
          <w:p>
            <w:pPr>
              <w:spacing w:after="30" w:before="30"/>
              <w:jc w:val="left"/>
            </w:pPr>
            <w:r>
              <w:rPr>
                <w:rFonts w:ascii="Times New Roman" w:cs="Times New Roman" w:eastAsia="Times New Roman" w:hAnsi="Times New Roman"/>
                <w:sz w:val="17"/>
                <w:szCs w:val="17"/>
              </w:rPr>
              <w:t xml:space="preserve">Daftar objek 3D, teks, audio, occluder, video</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elements[].id</w:t>
            </w:r>
          </w:p>
        </w:tc>
        <w:tc>
          <w:tcPr>
            <w:tcW w:type="pct" w:w="1100"/>
            <w:vAlign w:val="center"/>
          </w:tcPr>
          <w:p>
            <w:pPr>
              <w:spacing w:after="30" w:before="30"/>
              <w:jc w:val="left"/>
            </w:pPr>
            <w:r>
              <w:rPr>
                <w:rFonts w:ascii="Times New Roman" w:cs="Times New Roman" w:eastAsia="Times New Roman" w:hAnsi="Times New Roman"/>
                <w:sz w:val="17"/>
                <w:szCs w:val="17"/>
              </w:rPr>
              <w:t xml:space="preserve">String (UUID)</w:t>
            </w:r>
          </w:p>
        </w:tc>
        <w:tc>
          <w:tcPr>
            <w:tcW w:type="pct" w:w="2800"/>
            <w:vAlign w:val="center"/>
          </w:tcPr>
          <w:p>
            <w:pPr>
              <w:spacing w:after="30" w:before="30"/>
              <w:jc w:val="left"/>
            </w:pPr>
            <w:r>
              <w:rPr>
                <w:rFonts w:ascii="Times New Roman" w:cs="Times New Roman" w:eastAsia="Times New Roman" w:hAnsi="Times New Roman"/>
                <w:sz w:val="17"/>
                <w:szCs w:val="17"/>
              </w:rPr>
              <w:t xml:space="preserve">ID unik elemen di kanvas</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elements[].type</w:t>
            </w:r>
          </w:p>
        </w:tc>
        <w:tc>
          <w:tcPr>
            <w:tcW w:type="pct" w:w="1100"/>
            <w:vAlign w:val="center"/>
          </w:tcPr>
          <w:p>
            <w:pPr>
              <w:spacing w:after="30" w:before="30"/>
              <w:jc w:val="left"/>
            </w:pPr>
            <w:r>
              <w:rPr>
                <w:rFonts w:ascii="Times New Roman" w:cs="Times New Roman" w:eastAsia="Times New Roman" w:hAnsi="Times New Roman"/>
                <w:sz w:val="17"/>
                <w:szCs w:val="17"/>
              </w:rPr>
              <w:t xml:space="preserve">String</w:t>
            </w:r>
          </w:p>
        </w:tc>
        <w:tc>
          <w:tcPr>
            <w:tcW w:type="pct" w:w="2800"/>
            <w:vAlign w:val="center"/>
          </w:tcPr>
          <w:p>
            <w:pPr>
              <w:spacing w:after="30" w:before="30"/>
              <w:jc w:val="left"/>
            </w:pPr>
            <w:r>
              <w:rPr>
                <w:rFonts w:ascii="Times New Roman" w:cs="Times New Roman" w:eastAsia="Times New Roman" w:hAnsi="Times New Roman"/>
                <w:sz w:val="17"/>
                <w:szCs w:val="17"/>
              </w:rPr>
              <w:t xml:space="preserve">Tipe elemen (3d_model, 3d_shape, vfx, audio)</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elements[].position</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[X, Y, Z]</w:t>
            </w:r>
          </w:p>
        </w:tc>
        <w:tc>
          <w:tcPr>
            <w:tcW w:type="pct" w:w="2800"/>
            <w:vAlign w:val="center"/>
          </w:tcPr>
          <w:p>
            <w:pPr>
              <w:spacing w:after="30" w:before="30"/>
              <w:jc w:val="left"/>
            </w:pPr>
            <w:r>
              <w:rPr>
                <w:rFonts w:ascii="Times New Roman" w:cs="Times New Roman" w:eastAsia="Times New Roman" w:hAnsi="Times New Roman"/>
                <w:sz w:val="17"/>
                <w:szCs w:val="17"/>
              </w:rPr>
              <w:t xml:space="preserve">Koordinat spasial kartesian lokal</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elements[].rotation</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[X, Y, Z]</w:t>
            </w:r>
          </w:p>
        </w:tc>
        <w:tc>
          <w:tcPr>
            <w:tcW w:type="pct" w:w="2800"/>
            <w:vAlign w:val="center"/>
          </w:tcPr>
          <w:p>
            <w:pPr>
              <w:spacing w:after="30" w:before="30"/>
              <w:jc w:val="left"/>
            </w:pPr>
            <w:r>
              <w:rPr>
                <w:rFonts w:ascii="Times New Roman" w:cs="Times New Roman" w:eastAsia="Times New Roman" w:hAnsi="Times New Roman"/>
                <w:sz w:val="17"/>
                <w:szCs w:val="17"/>
              </w:rPr>
              <w:t xml:space="preserve">Vektor rotasi Euler (radian)</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elements[].scale</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[X, Y, Z]</w:t>
            </w:r>
          </w:p>
        </w:tc>
        <w:tc>
          <w:tcPr>
            <w:tcW w:type="pct" w:w="2800"/>
            <w:vAlign w:val="center"/>
          </w:tcPr>
          <w:p>
            <w:pPr>
              <w:spacing w:after="30" w:before="30"/>
              <w:jc w:val="left"/>
            </w:pPr>
            <w:r>
              <w:rPr>
                <w:rFonts w:ascii="Times New Roman" w:cs="Times New Roman" w:eastAsia="Times New Roman" w:hAnsi="Times New Roman"/>
                <w:sz w:val="17"/>
                <w:szCs w:val="17"/>
              </w:rPr>
              <w:t xml:space="preserve">Faktor pengali skala geometris</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elements[].keyframes</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of Objects</w:t>
            </w:r>
          </w:p>
        </w:tc>
        <w:tc>
          <w:tcPr>
            <w:tcW w:type="pct" w:w="2800"/>
            <w:vAlign w:val="center"/>
          </w:tcPr>
          <w:p>
            <w:pPr>
              <w:spacing w:after="30" w:before="30"/>
              <w:jc w:val="left"/>
            </w:pPr>
            <w:r>
              <w:rPr>
                <w:rFonts w:ascii="Times New Roman" w:cs="Times New Roman" w:eastAsia="Times New Roman" w:hAnsi="Times New Roman"/>
                <w:sz w:val="17"/>
                <w:szCs w:val="17"/>
              </w:rPr>
              <w:t xml:space="preserve">Titik kontrol waktu &amp; kurva Bezier</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nodes</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of Objects</w:t>
            </w:r>
          </w:p>
        </w:tc>
        <w:tc>
          <w:tcPr>
            <w:tcW w:type="pct" w:w="2800"/>
            <w:vAlign w:val="center"/>
          </w:tcPr>
          <w:p>
            <w:pPr>
              <w:spacing w:after="30" w:before="30"/>
              <w:jc w:val="left"/>
            </w:pPr>
            <w:r>
              <w:rPr>
                <w:rFonts w:ascii="Times New Roman" w:cs="Times New Roman" w:eastAsia="Times New Roman" w:hAnsi="Times New Roman"/>
                <w:sz w:val="17"/>
                <w:szCs w:val="17"/>
              </w:rPr>
              <w:t xml:space="preserve">Simpul logika interaksi (trigger, action)</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edges</w:t>
            </w:r>
          </w:p>
        </w:tc>
        <w:tc>
          <w:tcPr>
            <w:tcW w:type="pct" w:w="1100"/>
            <w:vAlign w:val="center"/>
          </w:tcPr>
          <w:p>
            <w:pPr>
              <w:spacing w:after="30" w:before="30"/>
              <w:jc w:val="left"/>
            </w:pPr>
            <w:r>
              <w:rPr>
                <w:rFonts w:ascii="Times New Roman" w:cs="Times New Roman" w:eastAsia="Times New Roman" w:hAnsi="Times New Roman"/>
                <w:sz w:val="17"/>
                <w:szCs w:val="17"/>
              </w:rPr>
              <w:t xml:space="preserve">Array of Objects</w:t>
            </w:r>
          </w:p>
        </w:tc>
        <w:tc>
          <w:tcPr>
            <w:tcW w:type="pct" w:w="2800"/>
            <w:vAlign w:val="center"/>
          </w:tcPr>
          <w:p>
            <w:pPr>
              <w:spacing w:after="30" w:before="30"/>
              <w:jc w:val="left"/>
            </w:pPr>
            <w:r>
              <w:rPr>
                <w:rFonts w:ascii="Times New Roman" w:cs="Times New Roman" w:eastAsia="Times New Roman" w:hAnsi="Times New Roman"/>
                <w:sz w:val="17"/>
                <w:szCs w:val="17"/>
              </w:rPr>
              <w:t xml:space="preserve">Garis relasi konektor antar-simpul</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environment</w:t>
            </w:r>
          </w:p>
        </w:tc>
        <w:tc>
          <w:tcPr>
            <w:tcW w:type="pct" w:w="1100"/>
            <w:vAlign w:val="center"/>
          </w:tcPr>
          <w:p>
            <w:pPr>
              <w:spacing w:after="30" w:before="30"/>
              <w:jc w:val="left"/>
            </w:pPr>
            <w:r>
              <w:rPr>
                <w:rFonts w:ascii="Times New Roman" w:cs="Times New Roman" w:eastAsia="Times New Roman" w:hAnsi="Times New Roman"/>
                <w:sz w:val="17"/>
                <w:szCs w:val="17"/>
              </w:rPr>
              <w:t xml:space="preserve">Object</w:t>
            </w:r>
          </w:p>
        </w:tc>
        <w:tc>
          <w:tcPr>
            <w:tcW w:type="pct" w:w="2800"/>
            <w:vAlign w:val="center"/>
          </w:tcPr>
          <w:p>
            <w:pPr>
              <w:spacing w:after="30" w:before="30"/>
              <w:jc w:val="left"/>
            </w:pPr>
            <w:r>
              <w:rPr>
                <w:rFonts w:ascii="Times New Roman" w:cs="Times New Roman" w:eastAsia="Times New Roman" w:hAnsi="Times New Roman"/>
                <w:sz w:val="17"/>
                <w:szCs w:val="17"/>
              </w:rPr>
              <w:t xml:space="preserve">Parameter HDRI, intensitas cahaya</w:t>
            </w:r>
          </w:p>
        </w:tc>
      </w:tr>
    </w:tbl>
    <w:p>
      <w:pPr>
        <w:spacing w:after="160"/>
      </w:pPr>
    </w:p>
    <w:p>
      <w:pPr>
        <w:spacing w:after="120" w:before="80"/>
        <w:jc w:val="center"/>
      </w:pPr>
      <w:r>
        <w:rPr>
          <w:rFonts w:ascii="Times New Roman" w:cs="Times New Roman" w:eastAsia="Times New Roman" w:hAnsi="Times New Roman"/>
          <w:i/>
          <w:iCs/>
          <w:sz w:val="18"/>
          <w:szCs w:val="18"/>
        </w:rPr>
        <w:t xml:space="preserve">Tabel 7. Matriks hak akses RBAC dan klausul kebijakan RLS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3"/>
        <w:gridCol w:w="845"/>
        <w:gridCol w:w="751"/>
        <w:gridCol w:w="751"/>
        <w:gridCol w:w="1783"/>
      </w:tblGrid>
      <w:tr>
        <w:trPr>
          <w:tblHeader/>
        </w:trPr>
        <w:tc>
          <w:tcPr>
            <w:tcW w:type="pct" w:w="6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Peran</w:t>
            </w:r>
          </w:p>
        </w:tc>
        <w:tc>
          <w:tcPr>
            <w:tcW w:type="pct" w:w="9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Proyek</w:t>
            </w:r>
          </w:p>
        </w:tc>
        <w:tc>
          <w:tcPr>
            <w:tcW w:type="pct" w:w="8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Aset</w:t>
            </w:r>
          </w:p>
        </w:tc>
        <w:tc>
          <w:tcPr>
            <w:tcW w:type="pct" w:w="8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Workspace</w:t>
            </w:r>
          </w:p>
        </w:tc>
        <w:tc>
          <w:tcPr>
            <w:tcW w:type="pct" w:w="19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Klausul SQL USING</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Admin</w:t>
            </w:r>
          </w:p>
        </w:tc>
        <w:tc>
          <w:tcPr>
            <w:tcW w:type="pct" w:w="900"/>
            <w:vAlign w:val="center"/>
          </w:tcPr>
          <w:p>
            <w:pPr>
              <w:spacing w:after="30" w:before="30"/>
              <w:jc w:val="left"/>
            </w:pPr>
            <w:r>
              <w:rPr>
                <w:rFonts w:ascii="Times New Roman" w:cs="Times New Roman" w:eastAsia="Times New Roman" w:hAnsi="Times New Roman"/>
                <w:sz w:val="17"/>
                <w:szCs w:val="17"/>
              </w:rPr>
              <w:t xml:space="preserve">Penuh (CRUD)</w:t>
            </w:r>
          </w:p>
        </w:tc>
        <w:tc>
          <w:tcPr>
            <w:tcW w:type="pct" w:w="800"/>
            <w:vAlign w:val="center"/>
          </w:tcPr>
          <w:p>
            <w:pPr>
              <w:spacing w:after="30" w:before="30"/>
              <w:jc w:val="left"/>
            </w:pPr>
            <w:r>
              <w:rPr>
                <w:rFonts w:ascii="Times New Roman" w:cs="Times New Roman" w:eastAsia="Times New Roman" w:hAnsi="Times New Roman"/>
                <w:sz w:val="17"/>
                <w:szCs w:val="17"/>
              </w:rPr>
              <w:t xml:space="preserve">Penuh (CRUD)</w:t>
            </w:r>
          </w:p>
        </w:tc>
        <w:tc>
          <w:tcPr>
            <w:tcW w:type="pct" w:w="800"/>
            <w:vAlign w:val="center"/>
          </w:tcPr>
          <w:p>
            <w:pPr>
              <w:spacing w:after="30" w:before="30"/>
              <w:jc w:val="left"/>
            </w:pPr>
            <w:r>
              <w:rPr>
                <w:rFonts w:ascii="Times New Roman" w:cs="Times New Roman" w:eastAsia="Times New Roman" w:hAnsi="Times New Roman"/>
                <w:sz w:val="17"/>
                <w:szCs w:val="17"/>
              </w:rPr>
              <w:t xml:space="preserve">Undang/Hapus</w:t>
            </w:r>
          </w:p>
        </w:tc>
        <w:tc>
          <w:tcPr>
            <w:tcW w:type="pct" w:w="1900"/>
            <w:vAlign w:val="center"/>
          </w:tcPr>
          <w:p>
            <w:pPr>
              <w:spacing w:after="30" w:before="30"/>
              <w:jc w:val="left"/>
            </w:pPr>
            <w:r>
              <w:rPr>
                <w:rFonts w:ascii="Times New Roman" w:cs="Times New Roman" w:eastAsia="Times New Roman" w:hAnsi="Times New Roman"/>
                <w:sz w:val="17"/>
                <w:szCs w:val="17"/>
              </w:rPr>
              <w:t xml:space="preserve">role = 'admin'</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Editor</w:t>
            </w:r>
          </w:p>
        </w:tc>
        <w:tc>
          <w:tcPr>
            <w:tcW w:type="pct" w:w="900"/>
            <w:vAlign w:val="center"/>
          </w:tcPr>
          <w:p>
            <w:pPr>
              <w:spacing w:after="30" w:before="30"/>
              <w:jc w:val="left"/>
            </w:pPr>
            <w:r>
              <w:rPr>
                <w:rFonts w:ascii="Times New Roman" w:cs="Times New Roman" w:eastAsia="Times New Roman" w:hAnsi="Times New Roman"/>
                <w:sz w:val="17"/>
                <w:szCs w:val="17"/>
              </w:rPr>
              <w:t xml:space="preserve">Baca, Tulis, Edit</w:t>
            </w:r>
          </w:p>
        </w:tc>
        <w:tc>
          <w:tcPr>
            <w:tcW w:type="pct" w:w="800"/>
            <w:vAlign w:val="center"/>
          </w:tcPr>
          <w:p>
            <w:pPr>
              <w:spacing w:after="30" w:before="30"/>
              <w:jc w:val="left"/>
            </w:pPr>
            <w:r>
              <w:rPr>
                <w:rFonts w:ascii="Times New Roman" w:cs="Times New Roman" w:eastAsia="Times New Roman" w:hAnsi="Times New Roman"/>
                <w:sz w:val="17"/>
                <w:szCs w:val="17"/>
              </w:rPr>
              <w:t xml:space="preserve">Baca, Unggah</w:t>
            </w:r>
          </w:p>
        </w:tc>
        <w:tc>
          <w:tcPr>
            <w:tcW w:type="pct" w:w="800"/>
            <w:vAlign w:val="center"/>
          </w:tcPr>
          <w:p>
            <w:pPr>
              <w:spacing w:after="30" w:before="30"/>
              <w:jc w:val="left"/>
            </w:pPr>
            <w:r>
              <w:rPr>
                <w:rFonts w:ascii="Times New Roman" w:cs="Times New Roman" w:eastAsia="Times New Roman" w:hAnsi="Times New Roman"/>
                <w:sz w:val="17"/>
                <w:szCs w:val="17"/>
              </w:rPr>
              <w:t xml:space="preserve">Lihat anggota</w:t>
            </w:r>
          </w:p>
        </w:tc>
        <w:tc>
          <w:tcPr>
            <w:tcW w:type="pct" w:w="1900"/>
            <w:vAlign w:val="center"/>
          </w:tcPr>
          <w:p>
            <w:pPr>
              <w:spacing w:after="30" w:before="30"/>
              <w:jc w:val="left"/>
            </w:pPr>
            <w:r>
              <w:rPr>
                <w:rFonts w:ascii="Times New Roman" w:cs="Times New Roman" w:eastAsia="Times New Roman" w:hAnsi="Times New Roman"/>
                <w:sz w:val="17"/>
                <w:szCs w:val="17"/>
              </w:rPr>
              <w:t xml:space="preserve">role IN ('admin','editor')</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Viewer</w:t>
            </w:r>
          </w:p>
        </w:tc>
        <w:tc>
          <w:tcPr>
            <w:tcW w:type="pct" w:w="900"/>
            <w:vAlign w:val="center"/>
          </w:tcPr>
          <w:p>
            <w:pPr>
              <w:spacing w:after="30" w:before="30"/>
              <w:jc w:val="left"/>
            </w:pPr>
            <w:r>
              <w:rPr>
                <w:rFonts w:ascii="Times New Roman" w:cs="Times New Roman" w:eastAsia="Times New Roman" w:hAnsi="Times New Roman"/>
                <w:sz w:val="17"/>
                <w:szCs w:val="17"/>
              </w:rPr>
              <w:t xml:space="preserve">Baca saja</w:t>
            </w:r>
          </w:p>
        </w:tc>
        <w:tc>
          <w:tcPr>
            <w:tcW w:type="pct" w:w="800"/>
            <w:vAlign w:val="center"/>
          </w:tcPr>
          <w:p>
            <w:pPr>
              <w:spacing w:after="30" w:before="30"/>
              <w:jc w:val="left"/>
            </w:pPr>
            <w:r>
              <w:rPr>
                <w:rFonts w:ascii="Times New Roman" w:cs="Times New Roman" w:eastAsia="Times New Roman" w:hAnsi="Times New Roman"/>
                <w:sz w:val="17"/>
                <w:szCs w:val="17"/>
              </w:rPr>
              <w:t xml:space="preserve">Baca saja</w:t>
            </w:r>
          </w:p>
        </w:tc>
        <w:tc>
          <w:tcPr>
            <w:tcW w:type="pct" w:w="800"/>
            <w:vAlign w:val="center"/>
          </w:tcPr>
          <w:p>
            <w:pPr>
              <w:spacing w:after="30" w:before="30"/>
              <w:jc w:val="left"/>
            </w:pPr>
            <w:r>
              <w:rPr>
                <w:rFonts w:ascii="Times New Roman" w:cs="Times New Roman" w:eastAsia="Times New Roman" w:hAnsi="Times New Roman"/>
                <w:sz w:val="17"/>
                <w:szCs w:val="17"/>
              </w:rPr>
              <w:t xml:space="preserve">Hanya lihat</w:t>
            </w:r>
          </w:p>
        </w:tc>
        <w:tc>
          <w:tcPr>
            <w:tcW w:type="pct" w:w="1900"/>
            <w:vAlign w:val="center"/>
          </w:tcPr>
          <w:p>
            <w:pPr>
              <w:spacing w:after="30" w:before="30"/>
              <w:jc w:val="left"/>
            </w:pPr>
            <w:r>
              <w:rPr>
                <w:rFonts w:ascii="Times New Roman" w:cs="Times New Roman" w:eastAsia="Times New Roman" w:hAnsi="Times New Roman"/>
                <w:sz w:val="17"/>
                <w:szCs w:val="17"/>
              </w:rPr>
              <w:t xml:space="preserve">user_id = auth.uid()</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Publik</w:t>
            </w:r>
          </w:p>
        </w:tc>
        <w:tc>
          <w:tcPr>
            <w:tcW w:type="pct" w:w="900"/>
            <w:vAlign w:val="center"/>
          </w:tcPr>
          <w:p>
            <w:pPr>
              <w:spacing w:after="30" w:before="30"/>
              <w:jc w:val="left"/>
            </w:pPr>
            <w:r>
              <w:rPr>
                <w:rFonts w:ascii="Times New Roman" w:cs="Times New Roman" w:eastAsia="Times New Roman" w:hAnsi="Times New Roman"/>
                <w:sz w:val="17"/>
                <w:szCs w:val="17"/>
              </w:rPr>
              <w:t xml:space="preserve">Proyek terbit</w:t>
            </w:r>
          </w:p>
        </w:tc>
        <w:tc>
          <w:tcPr>
            <w:tcW w:type="pct" w:w="800"/>
            <w:vAlign w:val="center"/>
          </w:tcPr>
          <w:p>
            <w:pPr>
              <w:spacing w:after="30" w:before="30"/>
              <w:jc w:val="left"/>
            </w:pPr>
            <w:r>
              <w:rPr>
                <w:rFonts w:ascii="Times New Roman" w:cs="Times New Roman" w:eastAsia="Times New Roman" w:hAnsi="Times New Roman"/>
                <w:sz w:val="17"/>
                <w:szCs w:val="17"/>
              </w:rPr>
              <w:t xml:space="preserve">Unduh terkait</w:t>
            </w:r>
          </w:p>
        </w:tc>
        <w:tc>
          <w:tcPr>
            <w:tcW w:type="pct" w:w="800"/>
            <w:vAlign w:val="center"/>
          </w:tcPr>
          <w:p>
            <w:pPr>
              <w:spacing w:after="30" w:before="30"/>
              <w:jc w:val="left"/>
            </w:pPr>
            <w:r>
              <w:rPr>
                <w:rFonts w:ascii="Times New Roman" w:cs="Times New Roman" w:eastAsia="Times New Roman" w:hAnsi="Times New Roman"/>
                <w:sz w:val="17"/>
                <w:szCs w:val="17"/>
              </w:rPr>
              <w:t xml:space="preserve">Tidak ada</w:t>
            </w:r>
          </w:p>
        </w:tc>
        <w:tc>
          <w:tcPr>
            <w:tcW w:type="pct" w:w="1900"/>
            <w:vAlign w:val="center"/>
          </w:tcPr>
          <w:p>
            <w:pPr>
              <w:spacing w:after="30" w:before="30"/>
              <w:jc w:val="left"/>
            </w:pPr>
            <w:r>
              <w:rPr>
                <w:rFonts w:ascii="Times New Roman" w:cs="Times New Roman" w:eastAsia="Times New Roman" w:hAnsi="Times New Roman"/>
                <w:sz w:val="17"/>
                <w:szCs w:val="17"/>
              </w:rPr>
              <w:t xml:space="preserve">is_published = true</w:t>
            </w:r>
          </w:p>
        </w:tc>
      </w:tr>
    </w:tbl>
    <w:p>
      <w:pPr>
        <w:spacing w:after="160"/>
      </w:pPr>
    </w:p>
    <w:p>
      <w:pPr>
        <w:spacing w:after="120" w:before="80"/>
        <w:jc w:val="center"/>
      </w:pPr>
      <w:r>
        <w:rPr>
          <w:rFonts w:ascii="Times New Roman" w:cs="Times New Roman" w:eastAsia="Times New Roman" w:hAnsi="Times New Roman"/>
          <w:i/>
          <w:iCs/>
          <w:sz w:val="18"/>
          <w:szCs w:val="18"/>
        </w:rPr>
        <w:t xml:space="preserve">Tabel 8. Spesifikasi API Route Handlers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3"/>
        <w:gridCol w:w="1408"/>
        <w:gridCol w:w="845"/>
        <w:gridCol w:w="1877"/>
      </w:tblGrid>
      <w:tr>
        <w:trPr>
          <w:tblHeader/>
        </w:trPr>
        <w:tc>
          <w:tcPr>
            <w:tcW w:type="pct" w:w="6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Metode</w:t>
            </w:r>
          </w:p>
        </w:tc>
        <w:tc>
          <w:tcPr>
            <w:tcW w:type="pct" w:w="1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Endpoint URI</w:t>
            </w:r>
          </w:p>
        </w:tc>
        <w:tc>
          <w:tcPr>
            <w:tcW w:type="pct" w:w="9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Otorisasi</w:t>
            </w:r>
          </w:p>
        </w:tc>
        <w:tc>
          <w:tcPr>
            <w:tcW w:type="pct" w:w="2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Fungsi</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POST</w:t>
            </w:r>
          </w:p>
        </w:tc>
        <w:tc>
          <w:tcPr>
            <w:tcW w:type="pct" w:w="1500"/>
            <w:vAlign w:val="center"/>
          </w:tcPr>
          <w:p>
            <w:pPr>
              <w:spacing w:after="30" w:before="30"/>
              <w:jc w:val="left"/>
            </w:pPr>
            <w:r>
              <w:rPr>
                <w:rFonts w:ascii="Times New Roman" w:cs="Times New Roman" w:eastAsia="Times New Roman" w:hAnsi="Times New Roman"/>
                <w:sz w:val="17"/>
                <w:szCs w:val="17"/>
              </w:rPr>
              <w:t xml:space="preserve">/api/workspaces/provision</w:t>
            </w:r>
          </w:p>
        </w:tc>
        <w:tc>
          <w:tcPr>
            <w:tcW w:type="pct" w:w="900"/>
            <w:vAlign w:val="center"/>
          </w:tcPr>
          <w:p>
            <w:pPr>
              <w:spacing w:after="30" w:before="30"/>
              <w:jc w:val="left"/>
            </w:pPr>
            <w:r>
              <w:rPr>
                <w:rFonts w:ascii="Times New Roman" w:cs="Times New Roman" w:eastAsia="Times New Roman" w:hAnsi="Times New Roman"/>
                <w:sz w:val="17"/>
                <w:szCs w:val="17"/>
              </w:rPr>
              <w:t xml:space="preserve">Authenticated</w:t>
            </w:r>
          </w:p>
        </w:tc>
        <w:tc>
          <w:tcPr>
            <w:tcW w:type="pct" w:w="2000"/>
            <w:vAlign w:val="center"/>
          </w:tcPr>
          <w:p>
            <w:pPr>
              <w:spacing w:after="30" w:before="30"/>
              <w:jc w:val="left"/>
            </w:pPr>
            <w:r>
              <w:rPr>
                <w:rFonts w:ascii="Times New Roman" w:cs="Times New Roman" w:eastAsia="Times New Roman" w:hAnsi="Times New Roman"/>
                <w:sz w:val="17"/>
                <w:szCs w:val="17"/>
              </w:rPr>
              <w:t xml:space="preserve">Inisialisasi workspace baru</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GET</w:t>
            </w:r>
          </w:p>
        </w:tc>
        <w:tc>
          <w:tcPr>
            <w:tcW w:type="pct" w:w="1500"/>
            <w:vAlign w:val="center"/>
          </w:tcPr>
          <w:p>
            <w:pPr>
              <w:spacing w:after="30" w:before="30"/>
              <w:jc w:val="left"/>
            </w:pPr>
            <w:r>
              <w:rPr>
                <w:rFonts w:ascii="Times New Roman" w:cs="Times New Roman" w:eastAsia="Times New Roman" w:hAnsi="Times New Roman"/>
                <w:sz w:val="17"/>
                <w:szCs w:val="17"/>
              </w:rPr>
              <w:t xml:space="preserve">/api/workspaces</w:t>
            </w:r>
          </w:p>
        </w:tc>
        <w:tc>
          <w:tcPr>
            <w:tcW w:type="pct" w:w="900"/>
            <w:vAlign w:val="center"/>
          </w:tcPr>
          <w:p>
            <w:pPr>
              <w:spacing w:after="30" w:before="30"/>
              <w:jc w:val="left"/>
            </w:pPr>
            <w:r>
              <w:rPr>
                <w:rFonts w:ascii="Times New Roman" w:cs="Times New Roman" w:eastAsia="Times New Roman" w:hAnsi="Times New Roman"/>
                <w:sz w:val="17"/>
                <w:szCs w:val="17"/>
              </w:rPr>
              <w:t xml:space="preserve">Authenticated</w:t>
            </w:r>
          </w:p>
        </w:tc>
        <w:tc>
          <w:tcPr>
            <w:tcW w:type="pct" w:w="2000"/>
            <w:vAlign w:val="center"/>
          </w:tcPr>
          <w:p>
            <w:pPr>
              <w:spacing w:after="30" w:before="30"/>
              <w:jc w:val="left"/>
            </w:pPr>
            <w:r>
              <w:rPr>
                <w:rFonts w:ascii="Times New Roman" w:cs="Times New Roman" w:eastAsia="Times New Roman" w:hAnsi="Times New Roman"/>
                <w:sz w:val="17"/>
                <w:szCs w:val="17"/>
              </w:rPr>
              <w:t xml:space="preserve">Daftar workspace pengguna</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POST</w:t>
            </w:r>
          </w:p>
        </w:tc>
        <w:tc>
          <w:tcPr>
            <w:tcW w:type="pct" w:w="1500"/>
            <w:vAlign w:val="center"/>
          </w:tcPr>
          <w:p>
            <w:pPr>
              <w:spacing w:after="30" w:before="30"/>
              <w:jc w:val="left"/>
            </w:pPr>
            <w:r>
              <w:rPr>
                <w:rFonts w:ascii="Times New Roman" w:cs="Times New Roman" w:eastAsia="Times New Roman" w:hAnsi="Times New Roman"/>
                <w:sz w:val="17"/>
                <w:szCs w:val="17"/>
              </w:rPr>
              <w:t xml:space="preserve">/api/workspaces/invitations</w:t>
            </w:r>
          </w:p>
        </w:tc>
        <w:tc>
          <w:tcPr>
            <w:tcW w:type="pct" w:w="900"/>
            <w:vAlign w:val="center"/>
          </w:tcPr>
          <w:p>
            <w:pPr>
              <w:spacing w:after="30" w:before="30"/>
              <w:jc w:val="left"/>
            </w:pPr>
            <w:r>
              <w:rPr>
                <w:rFonts w:ascii="Times New Roman" w:cs="Times New Roman" w:eastAsia="Times New Roman" w:hAnsi="Times New Roman"/>
                <w:sz w:val="17"/>
                <w:szCs w:val="17"/>
              </w:rPr>
              <w:t xml:space="preserve">Admin</w:t>
            </w:r>
          </w:p>
        </w:tc>
        <w:tc>
          <w:tcPr>
            <w:tcW w:type="pct" w:w="2000"/>
            <w:vAlign w:val="center"/>
          </w:tcPr>
          <w:p>
            <w:pPr>
              <w:spacing w:after="30" w:before="30"/>
              <w:jc w:val="left"/>
            </w:pPr>
            <w:r>
              <w:rPr>
                <w:rFonts w:ascii="Times New Roman" w:cs="Times New Roman" w:eastAsia="Times New Roman" w:hAnsi="Times New Roman"/>
                <w:sz w:val="17"/>
                <w:szCs w:val="17"/>
              </w:rPr>
              <w:t xml:space="preserve">Undangan kolaborator</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POST</w:t>
            </w:r>
          </w:p>
        </w:tc>
        <w:tc>
          <w:tcPr>
            <w:tcW w:type="pct" w:w="1500"/>
            <w:vAlign w:val="center"/>
          </w:tcPr>
          <w:p>
            <w:pPr>
              <w:spacing w:after="30" w:before="30"/>
              <w:jc w:val="left"/>
            </w:pPr>
            <w:r>
              <w:rPr>
                <w:rFonts w:ascii="Times New Roman" w:cs="Times New Roman" w:eastAsia="Times New Roman" w:hAnsi="Times New Roman"/>
                <w:sz w:val="17"/>
                <w:szCs w:val="17"/>
              </w:rPr>
              <w:t xml:space="preserve">/api/.../invitations/respond</w:t>
            </w:r>
          </w:p>
        </w:tc>
        <w:tc>
          <w:tcPr>
            <w:tcW w:type="pct" w:w="900"/>
            <w:vAlign w:val="center"/>
          </w:tcPr>
          <w:p>
            <w:pPr>
              <w:spacing w:after="30" w:before="30"/>
              <w:jc w:val="left"/>
            </w:pPr>
            <w:r>
              <w:rPr>
                <w:rFonts w:ascii="Times New Roman" w:cs="Times New Roman" w:eastAsia="Times New Roman" w:hAnsi="Times New Roman"/>
                <w:sz w:val="17"/>
                <w:szCs w:val="17"/>
              </w:rPr>
              <w:t xml:space="preserve">Authenticated</w:t>
            </w:r>
          </w:p>
        </w:tc>
        <w:tc>
          <w:tcPr>
            <w:tcW w:type="pct" w:w="2000"/>
            <w:vAlign w:val="center"/>
          </w:tcPr>
          <w:p>
            <w:pPr>
              <w:spacing w:after="30" w:before="30"/>
              <w:jc w:val="left"/>
            </w:pPr>
            <w:r>
              <w:rPr>
                <w:rFonts w:ascii="Times New Roman" w:cs="Times New Roman" w:eastAsia="Times New Roman" w:hAnsi="Times New Roman"/>
                <w:sz w:val="17"/>
                <w:szCs w:val="17"/>
              </w:rPr>
              <w:t xml:space="preserve">Terima/tolak undangan</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DELETE</w:t>
            </w:r>
          </w:p>
        </w:tc>
        <w:tc>
          <w:tcPr>
            <w:tcW w:type="pct" w:w="1500"/>
            <w:vAlign w:val="center"/>
          </w:tcPr>
          <w:p>
            <w:pPr>
              <w:spacing w:after="30" w:before="30"/>
              <w:jc w:val="left"/>
            </w:pPr>
            <w:r>
              <w:rPr>
                <w:rFonts w:ascii="Times New Roman" w:cs="Times New Roman" w:eastAsia="Times New Roman" w:hAnsi="Times New Roman"/>
                <w:sz w:val="17"/>
                <w:szCs w:val="17"/>
              </w:rPr>
              <w:t xml:space="preserve">/api/workspace-members</w:t>
            </w:r>
          </w:p>
        </w:tc>
        <w:tc>
          <w:tcPr>
            <w:tcW w:type="pct" w:w="900"/>
            <w:vAlign w:val="center"/>
          </w:tcPr>
          <w:p>
            <w:pPr>
              <w:spacing w:after="30" w:before="30"/>
              <w:jc w:val="left"/>
            </w:pPr>
            <w:r>
              <w:rPr>
                <w:rFonts w:ascii="Times New Roman" w:cs="Times New Roman" w:eastAsia="Times New Roman" w:hAnsi="Times New Roman"/>
                <w:sz w:val="17"/>
                <w:szCs w:val="17"/>
              </w:rPr>
              <w:t xml:space="preserve">Admin</w:t>
            </w:r>
          </w:p>
        </w:tc>
        <w:tc>
          <w:tcPr>
            <w:tcW w:type="pct" w:w="2000"/>
            <w:vAlign w:val="center"/>
          </w:tcPr>
          <w:p>
            <w:pPr>
              <w:spacing w:after="30" w:before="30"/>
              <w:jc w:val="left"/>
            </w:pPr>
            <w:r>
              <w:rPr>
                <w:rFonts w:ascii="Times New Roman" w:cs="Times New Roman" w:eastAsia="Times New Roman" w:hAnsi="Times New Roman"/>
                <w:sz w:val="17"/>
                <w:szCs w:val="17"/>
              </w:rPr>
              <w:t xml:space="preserve">Cabut hak akses anggota</w:t>
            </w:r>
          </w:p>
        </w:tc>
      </w:tr>
      <w:tr>
        <w:tc>
          <w:tcPr>
            <w:tcW w:type="pct" w:w="600"/>
            <w:vAlign w:val="center"/>
          </w:tcPr>
          <w:p>
            <w:pPr>
              <w:spacing w:after="30" w:before="30"/>
              <w:jc w:val="center"/>
            </w:pPr>
            <w:r>
              <w:rPr>
                <w:rFonts w:ascii="Times New Roman" w:cs="Times New Roman" w:eastAsia="Times New Roman" w:hAnsi="Times New Roman"/>
                <w:sz w:val="17"/>
                <w:szCs w:val="17"/>
              </w:rPr>
              <w:t xml:space="preserve">GET</w:t>
            </w:r>
          </w:p>
        </w:tc>
        <w:tc>
          <w:tcPr>
            <w:tcW w:type="pct" w:w="1500"/>
            <w:vAlign w:val="center"/>
          </w:tcPr>
          <w:p>
            <w:pPr>
              <w:spacing w:after="30" w:before="30"/>
              <w:jc w:val="left"/>
            </w:pPr>
            <w:r>
              <w:rPr>
                <w:rFonts w:ascii="Times New Roman" w:cs="Times New Roman" w:eastAsia="Times New Roman" w:hAnsi="Times New Roman"/>
                <w:sz w:val="17"/>
                <w:szCs w:val="17"/>
              </w:rPr>
              <w:t xml:space="preserve">/api/ar/[id]</w:t>
            </w:r>
          </w:p>
        </w:tc>
        <w:tc>
          <w:tcPr>
            <w:tcW w:type="pct" w:w="900"/>
            <w:vAlign w:val="center"/>
          </w:tcPr>
          <w:p>
            <w:pPr>
              <w:spacing w:after="30" w:before="30"/>
              <w:jc w:val="left"/>
            </w:pPr>
            <w:r>
              <w:rPr>
                <w:rFonts w:ascii="Times New Roman" w:cs="Times New Roman" w:eastAsia="Times New Roman" w:hAnsi="Times New Roman"/>
                <w:sz w:val="17"/>
                <w:szCs w:val="17"/>
              </w:rPr>
              <w:t xml:space="preserve">Publik</w:t>
            </w:r>
          </w:p>
        </w:tc>
        <w:tc>
          <w:tcPr>
            <w:tcW w:type="pct" w:w="2000"/>
            <w:vAlign w:val="center"/>
          </w:tcPr>
          <w:p>
            <w:pPr>
              <w:spacing w:after="30" w:before="30"/>
              <w:jc w:val="left"/>
            </w:pPr>
            <w:r>
              <w:rPr>
                <w:rFonts w:ascii="Times New Roman" w:cs="Times New Roman" w:eastAsia="Times New Roman" w:hAnsi="Times New Roman"/>
                <w:sz w:val="17"/>
                <w:szCs w:val="17"/>
              </w:rPr>
              <w:t xml:space="preserve">Kompilasi HTML WebAR</w:t>
            </w:r>
          </w:p>
        </w:tc>
      </w:tr>
    </w:tbl>
    <w:p>
      <w:pPr>
        <w:spacing w:after="160"/>
      </w:pPr>
    </w:p>
    <w:p>
      <w:pPr>
        <w:spacing w:after="120" w:before="80"/>
        <w:jc w:val="center"/>
      </w:pPr>
      <w:r>
        <w:rPr>
          <w:rFonts w:ascii="Times New Roman" w:cs="Times New Roman" w:eastAsia="Times New Roman" w:hAnsi="Times New Roman"/>
          <w:i/>
          <w:iCs/>
          <w:sz w:val="18"/>
          <w:szCs w:val="18"/>
        </w:rPr>
        <w:t xml:space="preserve">Tabel 9. Pemetaan rute halaman dan hak akses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32"/>
        <w:gridCol w:w="751"/>
        <w:gridCol w:w="657"/>
        <w:gridCol w:w="2253"/>
      </w:tblGrid>
      <w:tr>
        <w:trPr>
          <w:tblHeader/>
        </w:trPr>
        <w:tc>
          <w:tcPr>
            <w:tcW w:type="pct" w:w="11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Rute</w:t>
            </w:r>
          </w:p>
        </w:tc>
        <w:tc>
          <w:tcPr>
            <w:tcW w:type="pct" w:w="8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Hak Akses</w:t>
            </w:r>
          </w:p>
        </w:tc>
        <w:tc>
          <w:tcPr>
            <w:tcW w:type="pct" w:w="7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Kategori</w:t>
            </w:r>
          </w:p>
        </w:tc>
        <w:tc>
          <w:tcPr>
            <w:tcW w:type="pct" w:w="24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Deskripsi</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/login, /register</w:t>
            </w:r>
          </w:p>
        </w:tc>
        <w:tc>
          <w:tcPr>
            <w:tcW w:type="pct" w:w="800"/>
            <w:vAlign w:val="center"/>
          </w:tcPr>
          <w:p>
            <w:pPr>
              <w:spacing w:after="30" w:before="30"/>
              <w:jc w:val="left"/>
            </w:pPr>
            <w:r>
              <w:rPr>
                <w:rFonts w:ascii="Times New Roman" w:cs="Times New Roman" w:eastAsia="Times New Roman" w:hAnsi="Times New Roman"/>
                <w:sz w:val="17"/>
                <w:szCs w:val="17"/>
              </w:rPr>
              <w:t xml:space="preserve">Publik</w:t>
            </w:r>
          </w:p>
        </w:tc>
        <w:tc>
          <w:tcPr>
            <w:tcW w:type="pct" w:w="700"/>
            <w:vAlign w:val="center"/>
          </w:tcPr>
          <w:p>
            <w:pPr>
              <w:spacing w:after="30" w:before="30"/>
              <w:jc w:val="left"/>
            </w:pPr>
            <w:r>
              <w:rPr>
                <w:rFonts w:ascii="Times New Roman" w:cs="Times New Roman" w:eastAsia="Times New Roman" w:hAnsi="Times New Roman"/>
                <w:sz w:val="17"/>
                <w:szCs w:val="17"/>
              </w:rPr>
              <w:t xml:space="preserve">Auth</w:t>
            </w:r>
          </w:p>
        </w:tc>
        <w:tc>
          <w:tcPr>
            <w:tcW w:type="pct" w:w="2400"/>
            <w:vAlign w:val="center"/>
          </w:tcPr>
          <w:p>
            <w:pPr>
              <w:spacing w:after="30" w:before="30"/>
              <w:jc w:val="left"/>
            </w:pPr>
            <w:r>
              <w:rPr>
                <w:rFonts w:ascii="Times New Roman" w:cs="Times New Roman" w:eastAsia="Times New Roman" w:hAnsi="Times New Roman"/>
                <w:sz w:val="17"/>
                <w:szCs w:val="17"/>
              </w:rPr>
              <w:t xml:space="preserve">Autentikasi &amp; pembuatan akun</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w:t>
            </w:r>
          </w:p>
        </w:tc>
        <w:tc>
          <w:tcPr>
            <w:tcW w:type="pct" w:w="800"/>
            <w:vAlign w:val="center"/>
          </w:tcPr>
          <w:p>
            <w:pPr>
              <w:spacing w:after="30" w:before="30"/>
              <w:jc w:val="left"/>
            </w:pPr>
            <w:r>
              <w:rPr>
                <w:rFonts w:ascii="Times New Roman" w:cs="Times New Roman" w:eastAsia="Times New Roman" w:hAnsi="Times New Roman"/>
                <w:sz w:val="17"/>
                <w:szCs w:val="17"/>
              </w:rPr>
              <w:t xml:space="preserve">Terotentikasi</w:t>
            </w:r>
          </w:p>
        </w:tc>
        <w:tc>
          <w:tcPr>
            <w:tcW w:type="pct" w:w="700"/>
            <w:vAlign w:val="center"/>
          </w:tcPr>
          <w:p>
            <w:pPr>
              <w:spacing w:after="30" w:before="30"/>
              <w:jc w:val="left"/>
            </w:pPr>
            <w:r>
              <w:rPr>
                <w:rFonts w:ascii="Times New Roman" w:cs="Times New Roman" w:eastAsia="Times New Roman" w:hAnsi="Times New Roman"/>
                <w:sz w:val="17"/>
                <w:szCs w:val="17"/>
              </w:rPr>
              <w:t xml:space="preserve">Dashboard</w:t>
            </w:r>
          </w:p>
        </w:tc>
        <w:tc>
          <w:tcPr>
            <w:tcW w:type="pct" w:w="2400"/>
            <w:vAlign w:val="center"/>
          </w:tcPr>
          <w:p>
            <w:pPr>
              <w:spacing w:after="30" w:before="30"/>
              <w:jc w:val="left"/>
            </w:pPr>
            <w:r>
              <w:rPr>
                <w:rFonts w:ascii="Times New Roman" w:cs="Times New Roman" w:eastAsia="Times New Roman" w:hAnsi="Times New Roman"/>
                <w:sz w:val="17"/>
                <w:szCs w:val="17"/>
              </w:rPr>
              <w:t xml:space="preserve">Ringkasan proyek, pencarian</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/projects/[id]/edit</w:t>
            </w:r>
          </w:p>
        </w:tc>
        <w:tc>
          <w:tcPr>
            <w:tcW w:type="pct" w:w="800"/>
            <w:vAlign w:val="center"/>
          </w:tcPr>
          <w:p>
            <w:pPr>
              <w:spacing w:after="30" w:before="30"/>
              <w:jc w:val="left"/>
            </w:pPr>
            <w:r>
              <w:rPr>
                <w:rFonts w:ascii="Times New Roman" w:cs="Times New Roman" w:eastAsia="Times New Roman" w:hAnsi="Times New Roman"/>
                <w:sz w:val="17"/>
                <w:szCs w:val="17"/>
              </w:rPr>
              <w:t xml:space="preserve">Admin, Editor</w:t>
            </w:r>
          </w:p>
        </w:tc>
        <w:tc>
          <w:tcPr>
            <w:tcW w:type="pct" w:w="700"/>
            <w:vAlign w:val="center"/>
          </w:tcPr>
          <w:p>
            <w:pPr>
              <w:spacing w:after="30" w:before="30"/>
              <w:jc w:val="left"/>
            </w:pPr>
            <w:r>
              <w:rPr>
                <w:rFonts w:ascii="Times New Roman" w:cs="Times New Roman" w:eastAsia="Times New Roman" w:hAnsi="Times New Roman"/>
                <w:sz w:val="17"/>
                <w:szCs w:val="17"/>
              </w:rPr>
              <w:t xml:space="preserve">Studio</w:t>
            </w:r>
          </w:p>
        </w:tc>
        <w:tc>
          <w:tcPr>
            <w:tcW w:type="pct" w:w="2400"/>
            <w:vAlign w:val="center"/>
          </w:tcPr>
          <w:p>
            <w:pPr>
              <w:spacing w:after="30" w:before="30"/>
              <w:jc w:val="left"/>
            </w:pPr>
            <w:r>
              <w:rPr>
                <w:rFonts w:ascii="Times New Roman" w:cs="Times New Roman" w:eastAsia="Times New Roman" w:hAnsi="Times New Roman"/>
                <w:sz w:val="17"/>
                <w:szCs w:val="17"/>
              </w:rPr>
              <w:t xml:space="preserve">Kanvas 3D (R3F, Timeline, Logic)</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/assets</w:t>
            </w:r>
          </w:p>
        </w:tc>
        <w:tc>
          <w:tcPr>
            <w:tcW w:type="pct" w:w="800"/>
            <w:vAlign w:val="center"/>
          </w:tcPr>
          <w:p>
            <w:pPr>
              <w:spacing w:after="30" w:before="30"/>
              <w:jc w:val="left"/>
            </w:pPr>
            <w:r>
              <w:rPr>
                <w:rFonts w:ascii="Times New Roman" w:cs="Times New Roman" w:eastAsia="Times New Roman" w:hAnsi="Times New Roman"/>
                <w:sz w:val="17"/>
                <w:szCs w:val="17"/>
              </w:rPr>
              <w:t xml:space="preserve">Terotentikasi</w:t>
            </w:r>
          </w:p>
        </w:tc>
        <w:tc>
          <w:tcPr>
            <w:tcW w:type="pct" w:w="700"/>
            <w:vAlign w:val="center"/>
          </w:tcPr>
          <w:p>
            <w:pPr>
              <w:spacing w:after="30" w:before="30"/>
              <w:jc w:val="left"/>
            </w:pPr>
            <w:r>
              <w:rPr>
                <w:rFonts w:ascii="Times New Roman" w:cs="Times New Roman" w:eastAsia="Times New Roman" w:hAnsi="Times New Roman"/>
                <w:sz w:val="17"/>
                <w:szCs w:val="17"/>
              </w:rPr>
              <w:t xml:space="preserve">Media Mgr</w:t>
            </w:r>
          </w:p>
        </w:tc>
        <w:tc>
          <w:tcPr>
            <w:tcW w:type="pct" w:w="2400"/>
            <w:vAlign w:val="center"/>
          </w:tcPr>
          <w:p>
            <w:pPr>
              <w:spacing w:after="30" w:before="30"/>
              <w:jc w:val="left"/>
            </w:pPr>
            <w:r>
              <w:rPr>
                <w:rFonts w:ascii="Times New Roman" w:cs="Times New Roman" w:eastAsia="Times New Roman" w:hAnsi="Times New Roman"/>
                <w:sz w:val="17"/>
                <w:szCs w:val="17"/>
              </w:rPr>
              <w:t xml:space="preserve">Repositori model 3D &amp; media</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/settings/members</w:t>
            </w:r>
          </w:p>
        </w:tc>
        <w:tc>
          <w:tcPr>
            <w:tcW w:type="pct" w:w="800"/>
            <w:vAlign w:val="center"/>
          </w:tcPr>
          <w:p>
            <w:pPr>
              <w:spacing w:after="30" w:before="30"/>
              <w:jc w:val="left"/>
            </w:pPr>
            <w:r>
              <w:rPr>
                <w:rFonts w:ascii="Times New Roman" w:cs="Times New Roman" w:eastAsia="Times New Roman" w:hAnsi="Times New Roman"/>
                <w:sz w:val="17"/>
                <w:szCs w:val="17"/>
              </w:rPr>
              <w:t xml:space="preserve">Admin</w:t>
            </w:r>
          </w:p>
        </w:tc>
        <w:tc>
          <w:tcPr>
            <w:tcW w:type="pct" w:w="700"/>
            <w:vAlign w:val="center"/>
          </w:tcPr>
          <w:p>
            <w:pPr>
              <w:spacing w:after="30" w:before="30"/>
              <w:jc w:val="left"/>
            </w:pPr>
            <w:r>
              <w:rPr>
                <w:rFonts w:ascii="Times New Roman" w:cs="Times New Roman" w:eastAsia="Times New Roman" w:hAnsi="Times New Roman"/>
                <w:sz w:val="17"/>
                <w:szCs w:val="17"/>
              </w:rPr>
              <w:t xml:space="preserve">Governance</w:t>
            </w:r>
          </w:p>
        </w:tc>
        <w:tc>
          <w:tcPr>
            <w:tcW w:type="pct" w:w="2400"/>
            <w:vAlign w:val="center"/>
          </w:tcPr>
          <w:p>
            <w:pPr>
              <w:spacing w:after="30" w:before="30"/>
              <w:jc w:val="left"/>
            </w:pPr>
            <w:r>
              <w:rPr>
                <w:rFonts w:ascii="Times New Roman" w:cs="Times New Roman" w:eastAsia="Times New Roman" w:hAnsi="Times New Roman"/>
                <w:sz w:val="17"/>
                <w:szCs w:val="17"/>
              </w:rPr>
              <w:t xml:space="preserve">Kelola anggota &amp; peran</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/settings/audit-logs</w:t>
            </w:r>
          </w:p>
        </w:tc>
        <w:tc>
          <w:tcPr>
            <w:tcW w:type="pct" w:w="800"/>
            <w:vAlign w:val="center"/>
          </w:tcPr>
          <w:p>
            <w:pPr>
              <w:spacing w:after="30" w:before="30"/>
              <w:jc w:val="left"/>
            </w:pPr>
            <w:r>
              <w:rPr>
                <w:rFonts w:ascii="Times New Roman" w:cs="Times New Roman" w:eastAsia="Times New Roman" w:hAnsi="Times New Roman"/>
                <w:sz w:val="17"/>
                <w:szCs w:val="17"/>
              </w:rPr>
              <w:t xml:space="preserve">Admin</w:t>
            </w:r>
          </w:p>
        </w:tc>
        <w:tc>
          <w:tcPr>
            <w:tcW w:type="pct" w:w="700"/>
            <w:vAlign w:val="center"/>
          </w:tcPr>
          <w:p>
            <w:pPr>
              <w:spacing w:after="30" w:before="30"/>
              <w:jc w:val="left"/>
            </w:pPr>
            <w:r>
              <w:rPr>
                <w:rFonts w:ascii="Times New Roman" w:cs="Times New Roman" w:eastAsia="Times New Roman" w:hAnsi="Times New Roman"/>
                <w:sz w:val="17"/>
                <w:szCs w:val="17"/>
              </w:rPr>
              <w:t xml:space="preserve">Compliance</w:t>
            </w:r>
          </w:p>
        </w:tc>
        <w:tc>
          <w:tcPr>
            <w:tcW w:type="pct" w:w="2400"/>
            <w:vAlign w:val="center"/>
          </w:tcPr>
          <w:p>
            <w:pPr>
              <w:spacing w:after="30" w:before="30"/>
              <w:jc w:val="left"/>
            </w:pPr>
            <w:r>
              <w:rPr>
                <w:rFonts w:ascii="Times New Roman" w:cs="Times New Roman" w:eastAsia="Times New Roman" w:hAnsi="Times New Roman"/>
                <w:sz w:val="17"/>
                <w:szCs w:val="17"/>
              </w:rPr>
              <w:t xml:space="preserve">Riwayat aktivitas</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/ar-canvas/[id]</w:t>
            </w:r>
          </w:p>
        </w:tc>
        <w:tc>
          <w:tcPr>
            <w:tcW w:type="pct" w:w="800"/>
            <w:vAlign w:val="center"/>
          </w:tcPr>
          <w:p>
            <w:pPr>
              <w:spacing w:after="30" w:before="30"/>
              <w:jc w:val="left"/>
            </w:pPr>
            <w:r>
              <w:rPr>
                <w:rFonts w:ascii="Times New Roman" w:cs="Times New Roman" w:eastAsia="Times New Roman" w:hAnsi="Times New Roman"/>
                <w:sz w:val="17"/>
                <w:szCs w:val="17"/>
              </w:rPr>
              <w:t xml:space="preserve">Publik</w:t>
            </w:r>
          </w:p>
        </w:tc>
        <w:tc>
          <w:tcPr>
            <w:tcW w:type="pct" w:w="700"/>
            <w:vAlign w:val="center"/>
          </w:tcPr>
          <w:p>
            <w:pPr>
              <w:spacing w:after="30" w:before="30"/>
              <w:jc w:val="left"/>
            </w:pPr>
            <w:r>
              <w:rPr>
                <w:rFonts w:ascii="Times New Roman" w:cs="Times New Roman" w:eastAsia="Times New Roman" w:hAnsi="Times New Roman"/>
                <w:sz w:val="17"/>
                <w:szCs w:val="17"/>
              </w:rPr>
              <w:t xml:space="preserve">WebXR</w:t>
            </w:r>
          </w:p>
        </w:tc>
        <w:tc>
          <w:tcPr>
            <w:tcW w:type="pct" w:w="2400"/>
            <w:vAlign w:val="center"/>
          </w:tcPr>
          <w:p>
            <w:pPr>
              <w:spacing w:after="30" w:before="30"/>
              <w:jc w:val="left"/>
            </w:pPr>
            <w:r>
              <w:rPr>
                <w:rFonts w:ascii="Times New Roman" w:cs="Times New Roman" w:eastAsia="Times New Roman" w:hAnsi="Times New Roman"/>
                <w:sz w:val="17"/>
                <w:szCs w:val="17"/>
              </w:rPr>
              <w:t xml:space="preserve">Penayangan AR (MultiSet VPS)</w:t>
            </w:r>
          </w:p>
        </w:tc>
      </w:tr>
      <w:tr>
        <w:tc>
          <w:tcPr>
            <w:tcW w:type="pct" w:w="1100"/>
            <w:vAlign w:val="center"/>
          </w:tcPr>
          <w:p>
            <w:pPr>
              <w:spacing w:after="30" w:before="30"/>
              <w:jc w:val="center"/>
            </w:pPr>
            <w:r>
              <w:rPr>
                <w:rFonts w:ascii="Times New Roman" w:cs="Times New Roman" w:eastAsia="Times New Roman" w:hAnsi="Times New Roman"/>
                <w:sz w:val="17"/>
                <w:szCs w:val="17"/>
              </w:rPr>
              <w:t xml:space="preserve">/ar-viewer/[id]</w:t>
            </w:r>
          </w:p>
        </w:tc>
        <w:tc>
          <w:tcPr>
            <w:tcW w:type="pct" w:w="800"/>
            <w:vAlign w:val="center"/>
          </w:tcPr>
          <w:p>
            <w:pPr>
              <w:spacing w:after="30" w:before="30"/>
              <w:jc w:val="left"/>
            </w:pPr>
            <w:r>
              <w:rPr>
                <w:rFonts w:ascii="Times New Roman" w:cs="Times New Roman" w:eastAsia="Times New Roman" w:hAnsi="Times New Roman"/>
                <w:sz w:val="17"/>
                <w:szCs w:val="17"/>
              </w:rPr>
              <w:t xml:space="preserve">Publik</w:t>
            </w:r>
          </w:p>
        </w:tc>
        <w:tc>
          <w:tcPr>
            <w:tcW w:type="pct" w:w="700"/>
            <w:vAlign w:val="center"/>
          </w:tcPr>
          <w:p>
            <w:pPr>
              <w:spacing w:after="30" w:before="30"/>
              <w:jc w:val="left"/>
            </w:pPr>
            <w:r>
              <w:rPr>
                <w:rFonts w:ascii="Times New Roman" w:cs="Times New Roman" w:eastAsia="Times New Roman" w:hAnsi="Times New Roman"/>
                <w:sz w:val="17"/>
                <w:szCs w:val="17"/>
              </w:rPr>
              <w:t xml:space="preserve">Redirector</w:t>
            </w:r>
          </w:p>
        </w:tc>
        <w:tc>
          <w:tcPr>
            <w:tcW w:type="pct" w:w="2400"/>
            <w:vAlign w:val="center"/>
          </w:tcPr>
          <w:p>
            <w:pPr>
              <w:spacing w:after="30" w:before="30"/>
              <w:jc w:val="left"/>
            </w:pPr>
            <w:r>
              <w:rPr>
                <w:rFonts w:ascii="Times New Roman" w:cs="Times New Roman" w:eastAsia="Times New Roman" w:hAnsi="Times New Roman"/>
                <w:sz w:val="17"/>
                <w:szCs w:val="17"/>
              </w:rPr>
              <w:t xml:space="preserve">Deteksi kapabilitas peramban</w:t>
            </w:r>
          </w:p>
        </w:tc>
      </w:tr>
    </w:tbl>
    <w:p>
      <w:pPr>
        <w:spacing w:after="160"/>
      </w:pPr>
    </w:p>
    <w:p>
      <w:pPr>
        <w:spacing w:after="120" w:before="240"/>
      </w:pPr>
      <w:r>
        <w:rPr>
          <w:rFonts w:ascii="Times New Roman" w:cs="Times New Roman" w:eastAsia="Times New Roman" w:hAnsi="Times New Roman"/>
          <w:b/>
          <w:bCs/>
          <w:i/>
          <w:iCs/>
          <w:sz w:val="22"/>
          <w:szCs w:val="22"/>
        </w:rPr>
        <w:t xml:space="preserve">D. Implementasi</w:t>
      </w:r>
    </w:p>
    <w:p>
      <w:pPr>
        <w:spacing w:after="120" w:line="276"/>
        <w:ind w:firstLine="431"/>
        <w:jc w:val="both"/>
      </w:pPr>
      <w:r>
        <w:rPr>
          <w:rFonts w:ascii="Times New Roman" w:cs="Times New Roman" w:eastAsia="Times New Roman" w:hAnsi="Times New Roman"/>
          <w:sz w:val="20"/>
          <w:szCs w:val="20"/>
        </w:rPr>
        <w:t xml:space="preserve">Implementasi back-end meliputi skrip DDL dan kebijakan RLS pada PostgreSQL Supabase, middleware proxy.ts yang memvalidasi sesi JWT, Route Handler /api/ar/[id] yang mengompilasi dokumen WebAR berbasis A-Frame dan MindAR, serta modul optimizeAsset.ts. Listing 1 menunjukkan potongan skrip DDL dan kebijakan RLS.</w:t>
      </w:r>
    </w:p>
    <w:p>
      <w:pPr>
        <w:spacing w:after="120" w:before="80"/>
        <w:jc w:val="center"/>
      </w:pPr>
      <w:r>
        <w:rPr>
          <w:rFonts w:ascii="Times New Roman" w:cs="Times New Roman" w:eastAsia="Times New Roman" w:hAnsi="Times New Roman"/>
          <w:i/>
          <w:iCs/>
          <w:sz w:val="18"/>
          <w:szCs w:val="18"/>
        </w:rPr>
        <w:t xml:space="preserve">Listing 1. Potongan skrip DDL dan kebijakan RLS</w:t>
      </w:r>
    </w:p>
    <w:p>
      <w:pPr>
        <w:spacing w:after="0" w:line="240"/>
      </w:pPr>
      <w:r>
        <w:rPr>
          <w:rFonts w:ascii="Consolas" w:cs="Consolas" w:eastAsia="Consolas" w:hAnsi="Consolas"/>
          <w:sz w:val="16"/>
          <w:szCs w:val="16"/>
        </w:rPr>
        <w:t xml:space="preserve">CREATE TABLE public.ar_projects (</w:t>
      </w:r>
    </w:p>
    <w:p>
      <w:pPr>
        <w:spacing w:after="0" w:line="240"/>
      </w:pPr>
      <w:r>
        <w:rPr>
          <w:rFonts w:ascii="Consolas" w:cs="Consolas" w:eastAsia="Consolas" w:hAnsi="Consolas"/>
          <w:sz w:val="16"/>
          <w:szCs w:val="16"/>
        </w:rPr>
        <w:t xml:space="preserve">  id UUID PRIMARY KEY DEFAULT uuid_generate_v4(),</w:t>
      </w:r>
    </w:p>
    <w:p>
      <w:pPr>
        <w:spacing w:after="0" w:line="240"/>
      </w:pPr>
      <w:r>
        <w:rPr>
          <w:rFonts w:ascii="Consolas" w:cs="Consolas" w:eastAsia="Consolas" w:hAnsi="Consolas"/>
          <w:sz w:val="16"/>
          <w:szCs w:val="16"/>
        </w:rPr>
        <w:t xml:space="preserve">  workspace_id UUID REFERENCES workspaces(id),</w:t>
      </w:r>
    </w:p>
    <w:p>
      <w:pPr>
        <w:spacing w:after="0" w:line="240"/>
      </w:pPr>
      <w:r>
        <w:rPr>
          <w:rFonts w:ascii="Consolas" w:cs="Consolas" w:eastAsia="Consolas" w:hAnsi="Consolas"/>
          <w:sz w:val="16"/>
          <w:szCs w:val="16"/>
        </w:rPr>
        <w:t xml:space="preserve">  scene_data JSONB NOT NULL DEFAULT</w:t>
      </w:r>
    </w:p>
    <w:p>
      <w:pPr>
        <w:spacing w:after="0" w:line="240"/>
      </w:pPr>
      <w:r>
        <w:rPr>
          <w:rFonts w:ascii="Consolas" w:cs="Consolas" w:eastAsia="Consolas" w:hAnsi="Consolas"/>
          <w:sz w:val="16"/>
          <w:szCs w:val="16"/>
        </w:rPr>
        <w:t xml:space="preserve">    '{"elements":[], "nodes":[], "edges":[]}'::jsonb,</w:t>
      </w:r>
    </w:p>
    <w:p>
      <w:pPr>
        <w:spacing w:after="0" w:line="240"/>
      </w:pPr>
      <w:r>
        <w:rPr>
          <w:rFonts w:ascii="Consolas" w:cs="Consolas" w:eastAsia="Consolas" w:hAnsi="Consolas"/>
          <w:sz w:val="16"/>
          <w:szCs w:val="16"/>
        </w:rPr>
        <w:t xml:space="preserve">  is_published BOOLEAN NOT NULL DEFAULT false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CREATE INDEX idx_scene ON ar_projects USING gin (scene_data);</w:t>
      </w:r>
    </w:p>
    <w:p>
      <w:pPr>
        <w:spacing w:after="0" w:line="240"/>
      </w:pPr>
      <w:r>
        <w:rPr>
          <w:rFonts w:ascii="Consolas" w:cs="Consolas" w:eastAsia="Consolas" w:hAnsi="Consolas"/>
          <w:sz w:val="16"/>
          <w:szCs w:val="16"/>
        </w:rPr>
        <w:t xml:space="preserve">ALTER TABLE ar_projects ENABLE ROW LEVEL SECURITY;</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CREATE POLICY "read_own" ON ar_projects FOR SELECT</w:t>
      </w:r>
    </w:p>
    <w:p>
      <w:pPr>
        <w:spacing w:after="0" w:line="240"/>
      </w:pPr>
      <w:r>
        <w:rPr>
          <w:rFonts w:ascii="Consolas" w:cs="Consolas" w:eastAsia="Consolas" w:hAnsi="Consolas"/>
          <w:sz w:val="16"/>
          <w:szCs w:val="16"/>
        </w:rPr>
        <w:t xml:space="preserve">USING (is_published = true OR EXISTS (</w:t>
      </w:r>
    </w:p>
    <w:p>
      <w:pPr>
        <w:spacing w:after="0" w:line="240"/>
      </w:pPr>
      <w:r>
        <w:rPr>
          <w:rFonts w:ascii="Consolas" w:cs="Consolas" w:eastAsia="Consolas" w:hAnsi="Consolas"/>
          <w:sz w:val="16"/>
          <w:szCs w:val="16"/>
        </w:rPr>
        <w:t xml:space="preserve">  SELECT 1 FROM workspace_members wm</w:t>
      </w:r>
    </w:p>
    <w:p>
      <w:pPr>
        <w:spacing w:after="0" w:line="240"/>
      </w:pPr>
      <w:r>
        <w:rPr>
          <w:rFonts w:ascii="Consolas" w:cs="Consolas" w:eastAsia="Consolas" w:hAnsi="Consolas"/>
          <w:sz w:val="16"/>
          <w:szCs w:val="16"/>
        </w:rPr>
        <w:t xml:space="preserve">  WHERE wm.workspace_id = ar_projects.workspace_id</w:t>
      </w:r>
    </w:p>
    <w:p>
      <w:pPr>
        <w:spacing w:after="0" w:line="240"/>
      </w:pPr>
      <w:r>
        <w:rPr>
          <w:rFonts w:ascii="Consolas" w:cs="Consolas" w:eastAsia="Consolas" w:hAnsi="Consolas"/>
          <w:sz w:val="16"/>
          <w:szCs w:val="16"/>
        </w:rPr>
        <w:t xml:space="preserve">  AND wm.user_id = auth.uid()));</w:t>
      </w:r>
    </w:p>
    <w:p>
      <w:pPr>
        <w:spacing w:after="160"/>
      </w:pPr>
    </w:p>
    <w:p>
      <w:pPr>
        <w:spacing w:after="120" w:line="276"/>
        <w:ind w:firstLine="431"/>
        <w:jc w:val="both"/>
      </w:pPr>
      <w:r>
        <w:rPr>
          <w:rFonts w:ascii="Times New Roman" w:cs="Times New Roman" w:eastAsia="Times New Roman" w:hAnsi="Times New Roman"/>
          <w:sz w:val="20"/>
          <w:szCs w:val="20"/>
        </w:rPr>
        <w:t xml:space="preserve">Modul optimasi GLB menjalankan enam langkah transformasi geometri berurutan. Tabel 10 merangkum setiap langkah.</w:t>
      </w:r>
    </w:p>
    <w:p>
      <w:pPr>
        <w:spacing w:after="120" w:before="80"/>
        <w:jc w:val="center"/>
      </w:pPr>
      <w:r>
        <w:rPr>
          <w:rFonts w:ascii="Times New Roman" w:cs="Times New Roman" w:eastAsia="Times New Roman" w:hAnsi="Times New Roman"/>
          <w:i/>
          <w:iCs/>
          <w:sz w:val="18"/>
          <w:szCs w:val="18"/>
        </w:rPr>
        <w:t xml:space="preserve">Tabel 10. Tahapan pipeline kompresi GLB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9"/>
        <w:gridCol w:w="939"/>
        <w:gridCol w:w="1877"/>
        <w:gridCol w:w="1549"/>
      </w:tblGrid>
      <w:tr>
        <w:trPr>
          <w:tblHeader/>
        </w:trPr>
        <w:tc>
          <w:tcPr>
            <w:tcW w:type="pct" w:w="3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No.</w:t>
            </w:r>
          </w:p>
        </w:tc>
        <w:tc>
          <w:tcPr>
            <w:tcW w:type="pct" w:w="1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Langkah</w:t>
            </w:r>
          </w:p>
        </w:tc>
        <w:tc>
          <w:tcPr>
            <w:tcW w:type="pct" w:w="2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Fungsi Teknis</w:t>
            </w:r>
          </w:p>
        </w:tc>
        <w:tc>
          <w:tcPr>
            <w:tcW w:type="pct" w:w="16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Dampak</w:t>
            </w:r>
          </w:p>
        </w:tc>
      </w:tr>
      <w:tr>
        <w:tc>
          <w:tcPr>
            <w:tcW w:type="pct" w:w="350"/>
            <w:vAlign w:val="center"/>
          </w:tcPr>
          <w:p>
            <w:pPr>
              <w:spacing w:after="30" w:before="30"/>
              <w:jc w:val="center"/>
            </w:pPr>
            <w:r>
              <w:rPr>
                <w:rFonts w:ascii="Times New Roman" w:cs="Times New Roman" w:eastAsia="Times New Roman" w:hAnsi="Times New Roman"/>
                <w:sz w:val="17"/>
                <w:szCs w:val="17"/>
              </w:rPr>
              <w:t xml:space="preserve">1</w:t>
            </w:r>
          </w:p>
        </w:tc>
        <w:tc>
          <w:tcPr>
            <w:tcW w:type="pct" w:w="1000"/>
            <w:vAlign w:val="center"/>
          </w:tcPr>
          <w:p>
            <w:pPr>
              <w:spacing w:after="30" w:before="30"/>
              <w:jc w:val="left"/>
            </w:pPr>
            <w:r>
              <w:rPr>
                <w:rFonts w:ascii="Times New Roman" w:cs="Times New Roman" w:eastAsia="Times New Roman" w:hAnsi="Times New Roman"/>
                <w:sz w:val="17"/>
                <w:szCs w:val="17"/>
              </w:rPr>
              <w:t xml:space="preserve">Deduplication</w:t>
            </w:r>
          </w:p>
        </w:tc>
        <w:tc>
          <w:tcPr>
            <w:tcW w:type="pct" w:w="2000"/>
            <w:vAlign w:val="center"/>
          </w:tcPr>
          <w:p>
            <w:pPr>
              <w:spacing w:after="30" w:before="30"/>
              <w:jc w:val="left"/>
            </w:pPr>
            <w:r>
              <w:rPr>
                <w:rFonts w:ascii="Times New Roman" w:cs="Times New Roman" w:eastAsia="Times New Roman" w:hAnsi="Times New Roman"/>
                <w:sz w:val="17"/>
                <w:szCs w:val="17"/>
              </w:rPr>
              <w:t xml:space="preserve">Gabungkan vertex &amp; material identik</w:t>
            </w:r>
          </w:p>
        </w:tc>
        <w:tc>
          <w:tcPr>
            <w:tcW w:type="pct" w:w="1650"/>
            <w:vAlign w:val="center"/>
          </w:tcPr>
          <w:p>
            <w:pPr>
              <w:spacing w:after="30" w:before="30"/>
              <w:jc w:val="left"/>
            </w:pPr>
            <w:r>
              <w:rPr>
                <w:rFonts w:ascii="Times New Roman" w:cs="Times New Roman" w:eastAsia="Times New Roman" w:hAnsi="Times New Roman"/>
                <w:sz w:val="17"/>
                <w:szCs w:val="17"/>
              </w:rPr>
              <w:t xml:space="preserve">Eliminasi redundan</w:t>
            </w:r>
          </w:p>
        </w:tc>
      </w:tr>
      <w:tr>
        <w:tc>
          <w:tcPr>
            <w:tcW w:type="pct" w:w="350"/>
            <w:vAlign w:val="center"/>
          </w:tcPr>
          <w:p>
            <w:pPr>
              <w:spacing w:after="30" w:before="30"/>
              <w:jc w:val="center"/>
            </w:pPr>
            <w:r>
              <w:rPr>
                <w:rFonts w:ascii="Times New Roman" w:cs="Times New Roman" w:eastAsia="Times New Roman" w:hAnsi="Times New Roman"/>
                <w:sz w:val="17"/>
                <w:szCs w:val="17"/>
              </w:rPr>
              <w:t xml:space="preserve">2</w:t>
            </w:r>
          </w:p>
        </w:tc>
        <w:tc>
          <w:tcPr>
            <w:tcW w:type="pct" w:w="1000"/>
            <w:vAlign w:val="center"/>
          </w:tcPr>
          <w:p>
            <w:pPr>
              <w:spacing w:after="30" w:before="30"/>
              <w:jc w:val="left"/>
            </w:pPr>
            <w:r>
              <w:rPr>
                <w:rFonts w:ascii="Times New Roman" w:cs="Times New Roman" w:eastAsia="Times New Roman" w:hAnsi="Times New Roman"/>
                <w:sz w:val="17"/>
                <w:szCs w:val="17"/>
              </w:rPr>
              <w:t xml:space="preserve">Pruning</w:t>
            </w:r>
          </w:p>
        </w:tc>
        <w:tc>
          <w:tcPr>
            <w:tcW w:type="pct" w:w="2000"/>
            <w:vAlign w:val="center"/>
          </w:tcPr>
          <w:p>
            <w:pPr>
              <w:spacing w:after="30" w:before="30"/>
              <w:jc w:val="left"/>
            </w:pPr>
            <w:r>
              <w:rPr>
                <w:rFonts w:ascii="Times New Roman" w:cs="Times New Roman" w:eastAsia="Times New Roman" w:hAnsi="Times New Roman"/>
                <w:sz w:val="17"/>
                <w:szCs w:val="17"/>
              </w:rPr>
              <w:t xml:space="preserve">Hapus node kosong &amp; material unused</w:t>
            </w:r>
          </w:p>
        </w:tc>
        <w:tc>
          <w:tcPr>
            <w:tcW w:type="pct" w:w="1650"/>
            <w:vAlign w:val="center"/>
          </w:tcPr>
          <w:p>
            <w:pPr>
              <w:spacing w:after="30" w:before="30"/>
              <w:jc w:val="left"/>
            </w:pPr>
            <w:r>
              <w:rPr>
                <w:rFonts w:ascii="Times New Roman" w:cs="Times New Roman" w:eastAsia="Times New Roman" w:hAnsi="Times New Roman"/>
                <w:sz w:val="17"/>
                <w:szCs w:val="17"/>
              </w:rPr>
              <w:t xml:space="preserve">Bersihkan scene graph</w:t>
            </w:r>
          </w:p>
        </w:tc>
      </w:tr>
      <w:tr>
        <w:tc>
          <w:tcPr>
            <w:tcW w:type="pct" w:w="350"/>
            <w:vAlign w:val="center"/>
          </w:tcPr>
          <w:p>
            <w:pPr>
              <w:spacing w:after="30" w:before="30"/>
              <w:jc w:val="center"/>
            </w:pPr>
            <w:r>
              <w:rPr>
                <w:rFonts w:ascii="Times New Roman" w:cs="Times New Roman" w:eastAsia="Times New Roman" w:hAnsi="Times New Roman"/>
                <w:sz w:val="17"/>
                <w:szCs w:val="17"/>
              </w:rPr>
              <w:t xml:space="preserve">3</w:t>
            </w:r>
          </w:p>
        </w:tc>
        <w:tc>
          <w:tcPr>
            <w:tcW w:type="pct" w:w="1000"/>
            <w:vAlign w:val="center"/>
          </w:tcPr>
          <w:p>
            <w:pPr>
              <w:spacing w:after="30" w:before="30"/>
              <w:jc w:val="left"/>
            </w:pPr>
            <w:r>
              <w:rPr>
                <w:rFonts w:ascii="Times New Roman" w:cs="Times New Roman" w:eastAsia="Times New Roman" w:hAnsi="Times New Roman"/>
                <w:sz w:val="17"/>
                <w:szCs w:val="17"/>
              </w:rPr>
              <w:t xml:space="preserve">Simplification</w:t>
            </w:r>
          </w:p>
        </w:tc>
        <w:tc>
          <w:tcPr>
            <w:tcW w:type="pct" w:w="2000"/>
            <w:vAlign w:val="center"/>
          </w:tcPr>
          <w:p>
            <w:pPr>
              <w:spacing w:after="30" w:before="30"/>
              <w:jc w:val="left"/>
            </w:pPr>
            <w:r>
              <w:rPr>
                <w:rFonts w:ascii="Times New Roman" w:cs="Times New Roman" w:eastAsia="Times New Roman" w:hAnsi="Times New Roman"/>
                <w:sz w:val="17"/>
                <w:szCs w:val="17"/>
              </w:rPr>
              <w:t xml:space="preserve">Desimasi poligon (rasio 0.75, err 0.01)</w:t>
            </w:r>
          </w:p>
        </w:tc>
        <w:tc>
          <w:tcPr>
            <w:tcW w:type="pct" w:w="1650"/>
            <w:vAlign w:val="center"/>
          </w:tcPr>
          <w:p>
            <w:pPr>
              <w:spacing w:after="30" w:before="30"/>
              <w:jc w:val="left"/>
            </w:pPr>
            <w:r>
              <w:rPr>
                <w:rFonts w:ascii="Times New Roman" w:cs="Times New Roman" w:eastAsia="Times New Roman" w:hAnsi="Times New Roman"/>
                <w:sz w:val="17"/>
                <w:szCs w:val="17"/>
              </w:rPr>
              <w:t xml:space="preserve">Triangle count -25%</w:t>
            </w:r>
          </w:p>
        </w:tc>
      </w:tr>
      <w:tr>
        <w:tc>
          <w:tcPr>
            <w:tcW w:type="pct" w:w="350"/>
            <w:vAlign w:val="center"/>
          </w:tcPr>
          <w:p>
            <w:pPr>
              <w:spacing w:after="30" w:before="30"/>
              <w:jc w:val="center"/>
            </w:pPr>
            <w:r>
              <w:rPr>
                <w:rFonts w:ascii="Times New Roman" w:cs="Times New Roman" w:eastAsia="Times New Roman" w:hAnsi="Times New Roman"/>
                <w:sz w:val="17"/>
                <w:szCs w:val="17"/>
              </w:rPr>
              <w:t xml:space="preserve">4</w:t>
            </w:r>
          </w:p>
        </w:tc>
        <w:tc>
          <w:tcPr>
            <w:tcW w:type="pct" w:w="1000"/>
            <w:vAlign w:val="center"/>
          </w:tcPr>
          <w:p>
            <w:pPr>
              <w:spacing w:after="30" w:before="30"/>
              <w:jc w:val="left"/>
            </w:pPr>
            <w:r>
              <w:rPr>
                <w:rFonts w:ascii="Times New Roman" w:cs="Times New Roman" w:eastAsia="Times New Roman" w:hAnsi="Times New Roman"/>
                <w:sz w:val="17"/>
                <w:szCs w:val="17"/>
              </w:rPr>
              <w:t xml:space="preserve">Reordering</w:t>
            </w:r>
          </w:p>
        </w:tc>
        <w:tc>
          <w:tcPr>
            <w:tcW w:type="pct" w:w="2000"/>
            <w:vAlign w:val="center"/>
          </w:tcPr>
          <w:p>
            <w:pPr>
              <w:spacing w:after="30" w:before="30"/>
              <w:jc w:val="left"/>
            </w:pPr>
            <w:r>
              <w:rPr>
                <w:rFonts w:ascii="Times New Roman" w:cs="Times New Roman" w:eastAsia="Times New Roman" w:hAnsi="Times New Roman"/>
                <w:sz w:val="17"/>
                <w:szCs w:val="17"/>
              </w:rPr>
              <w:t xml:space="preserve">Optimasi urutan vertex cache GPU</w:t>
            </w:r>
          </w:p>
        </w:tc>
        <w:tc>
          <w:tcPr>
            <w:tcW w:type="pct" w:w="1650"/>
            <w:vAlign w:val="center"/>
          </w:tcPr>
          <w:p>
            <w:pPr>
              <w:spacing w:after="30" w:before="30"/>
              <w:jc w:val="left"/>
            </w:pPr>
            <w:r>
              <w:rPr>
                <w:rFonts w:ascii="Times New Roman" w:cs="Times New Roman" w:eastAsia="Times New Roman" w:hAnsi="Times New Roman"/>
                <w:sz w:val="17"/>
                <w:szCs w:val="17"/>
              </w:rPr>
              <w:t xml:space="preserve">Rendering speed naik</w:t>
            </w:r>
          </w:p>
        </w:tc>
      </w:tr>
      <w:tr>
        <w:tc>
          <w:tcPr>
            <w:tcW w:type="pct" w:w="350"/>
            <w:vAlign w:val="center"/>
          </w:tcPr>
          <w:p>
            <w:pPr>
              <w:spacing w:after="30" w:before="30"/>
              <w:jc w:val="center"/>
            </w:pPr>
            <w:r>
              <w:rPr>
                <w:rFonts w:ascii="Times New Roman" w:cs="Times New Roman" w:eastAsia="Times New Roman" w:hAnsi="Times New Roman"/>
                <w:sz w:val="17"/>
                <w:szCs w:val="17"/>
              </w:rPr>
              <w:t xml:space="preserve">5</w:t>
            </w:r>
          </w:p>
        </w:tc>
        <w:tc>
          <w:tcPr>
            <w:tcW w:type="pct" w:w="1000"/>
            <w:vAlign w:val="center"/>
          </w:tcPr>
          <w:p>
            <w:pPr>
              <w:spacing w:after="30" w:before="30"/>
              <w:jc w:val="left"/>
            </w:pPr>
            <w:r>
              <w:rPr>
                <w:rFonts w:ascii="Times New Roman" w:cs="Times New Roman" w:eastAsia="Times New Roman" w:hAnsi="Times New Roman"/>
                <w:sz w:val="17"/>
                <w:szCs w:val="17"/>
              </w:rPr>
              <w:t xml:space="preserve">Quantization</w:t>
            </w:r>
          </w:p>
        </w:tc>
        <w:tc>
          <w:tcPr>
            <w:tcW w:type="pct" w:w="2000"/>
            <w:vAlign w:val="center"/>
          </w:tcPr>
          <w:p>
            <w:pPr>
              <w:spacing w:after="30" w:before="30"/>
              <w:jc w:val="left"/>
            </w:pPr>
            <w:r>
              <w:rPr>
                <w:rFonts w:ascii="Times New Roman" w:cs="Times New Roman" w:eastAsia="Times New Roman" w:hAnsi="Times New Roman"/>
                <w:sz w:val="17"/>
                <w:szCs w:val="17"/>
              </w:rPr>
              <w:t xml:space="preserve">Konversi float32 -&gt; int16/int8</w:t>
            </w:r>
          </w:p>
        </w:tc>
        <w:tc>
          <w:tcPr>
            <w:tcW w:type="pct" w:w="1650"/>
            <w:vAlign w:val="center"/>
          </w:tcPr>
          <w:p>
            <w:pPr>
              <w:spacing w:after="30" w:before="30"/>
              <w:jc w:val="left"/>
            </w:pPr>
            <w:r>
              <w:rPr>
                <w:rFonts w:ascii="Times New Roman" w:cs="Times New Roman" w:eastAsia="Times New Roman" w:hAnsi="Times New Roman"/>
                <w:sz w:val="17"/>
                <w:szCs w:val="17"/>
              </w:rPr>
              <w:t xml:space="preserve">Reduksi presisi</w:t>
            </w:r>
          </w:p>
        </w:tc>
      </w:tr>
      <w:tr>
        <w:tc>
          <w:tcPr>
            <w:tcW w:type="pct" w:w="350"/>
            <w:vAlign w:val="center"/>
          </w:tcPr>
          <w:p>
            <w:pPr>
              <w:spacing w:after="30" w:before="30"/>
              <w:jc w:val="center"/>
            </w:pPr>
            <w:r>
              <w:rPr>
                <w:rFonts w:ascii="Times New Roman" w:cs="Times New Roman" w:eastAsia="Times New Roman" w:hAnsi="Times New Roman"/>
                <w:sz w:val="17"/>
                <w:szCs w:val="17"/>
              </w:rPr>
              <w:t xml:space="preserve">6</w:t>
            </w:r>
          </w:p>
        </w:tc>
        <w:tc>
          <w:tcPr>
            <w:tcW w:type="pct" w:w="1000"/>
            <w:vAlign w:val="center"/>
          </w:tcPr>
          <w:p>
            <w:pPr>
              <w:spacing w:after="30" w:before="30"/>
              <w:jc w:val="left"/>
            </w:pPr>
            <w:r>
              <w:rPr>
                <w:rFonts w:ascii="Times New Roman" w:cs="Times New Roman" w:eastAsia="Times New Roman" w:hAnsi="Times New Roman"/>
                <w:sz w:val="17"/>
                <w:szCs w:val="17"/>
              </w:rPr>
              <w:t xml:space="preserve">Meshopt Compress</w:t>
            </w:r>
          </w:p>
        </w:tc>
        <w:tc>
          <w:tcPr>
            <w:tcW w:type="pct" w:w="2000"/>
            <w:vAlign w:val="center"/>
          </w:tcPr>
          <w:p>
            <w:pPr>
              <w:spacing w:after="30" w:before="30"/>
              <w:jc w:val="left"/>
            </w:pPr>
            <w:r>
              <w:rPr>
                <w:rFonts w:ascii="Times New Roman" w:cs="Times New Roman" w:eastAsia="Times New Roman" w:hAnsi="Times New Roman"/>
                <w:sz w:val="17"/>
                <w:szCs w:val="17"/>
              </w:rPr>
              <w:t xml:space="preserve">Kompresi entropi tingkat tinggi</w:t>
            </w:r>
          </w:p>
        </w:tc>
        <w:tc>
          <w:tcPr>
            <w:tcW w:type="pct" w:w="1650"/>
            <w:vAlign w:val="center"/>
          </w:tcPr>
          <w:p>
            <w:pPr>
              <w:spacing w:after="30" w:before="30"/>
              <w:jc w:val="left"/>
            </w:pPr>
            <w:r>
              <w:rPr>
                <w:rFonts w:ascii="Times New Roman" w:cs="Times New Roman" w:eastAsia="Times New Roman" w:hAnsi="Times New Roman"/>
                <w:sz w:val="17"/>
                <w:szCs w:val="17"/>
              </w:rPr>
              <w:t xml:space="preserve">Minimasi transfer</w:t>
            </w:r>
          </w:p>
        </w:tc>
      </w:tr>
    </w:tbl>
    <w:p>
      <w:pPr>
        <w:spacing w:after="160"/>
      </w:pPr>
    </w:p>
    <w:p>
      <w:pPr>
        <w:spacing w:after="120" w:before="80"/>
        <w:jc w:val="center"/>
      </w:pPr>
      <w:r>
        <w:rPr>
          <w:rFonts w:ascii="Times New Roman" w:cs="Times New Roman" w:eastAsia="Times New Roman" w:hAnsi="Times New Roman"/>
          <w:i/>
          <w:iCs/>
          <w:sz w:val="18"/>
          <w:szCs w:val="18"/>
        </w:rPr>
        <w:t xml:space="preserve">Listing 2. Inti modul optimasi GLB (optimizeAsset.ts)</w:t>
      </w:r>
    </w:p>
    <w:p>
      <w:pPr>
        <w:spacing w:after="0" w:line="240"/>
      </w:pPr>
      <w:r>
        <w:rPr>
          <w:rFonts w:ascii="Consolas" w:cs="Consolas" w:eastAsia="Consolas" w:hAnsi="Consolas"/>
          <w:sz w:val="16"/>
          <w:szCs w:val="16"/>
        </w:rPr>
        <w:t xml:space="preserve">export async function optimizeGLB(file: File) {</w:t>
      </w:r>
    </w:p>
    <w:p>
      <w:pPr>
        <w:spacing w:after="0" w:line="240"/>
      </w:pPr>
      <w:r>
        <w:rPr>
          <w:rFonts w:ascii="Consolas" w:cs="Consolas" w:eastAsia="Consolas" w:hAnsi="Consolas"/>
          <w:sz w:val="16"/>
          <w:szCs w:val="16"/>
        </w:rPr>
        <w:t xml:space="preserve">  await MeshoptEncoder.ready;</w:t>
      </w:r>
    </w:p>
    <w:p>
      <w:pPr>
        <w:spacing w:after="0" w:line="240"/>
      </w:pPr>
      <w:r>
        <w:rPr>
          <w:rFonts w:ascii="Consolas" w:cs="Consolas" w:eastAsia="Consolas" w:hAnsi="Consolas"/>
          <w:sz w:val="16"/>
          <w:szCs w:val="16"/>
        </w:rPr>
        <w:t xml:space="preserve">  const io = new WebIO();</w:t>
      </w:r>
    </w:p>
    <w:p>
      <w:pPr>
        <w:spacing w:after="0" w:line="240"/>
      </w:pPr>
      <w:r>
        <w:rPr>
          <w:rFonts w:ascii="Consolas" w:cs="Consolas" w:eastAsia="Consolas" w:hAnsi="Consolas"/>
          <w:sz w:val="16"/>
          <w:szCs w:val="16"/>
        </w:rPr>
        <w:t xml:space="preserve">  const doc = await io.readBinary(</w:t>
      </w:r>
    </w:p>
    <w:p>
      <w:pPr>
        <w:spacing w:after="0" w:line="240"/>
      </w:pPr>
      <w:r>
        <w:rPr>
          <w:rFonts w:ascii="Consolas" w:cs="Consolas" w:eastAsia="Consolas" w:hAnsi="Consolas"/>
          <w:sz w:val="16"/>
          <w:szCs w:val="16"/>
        </w:rPr>
        <w:t xml:space="preserve">    new Uint8Array(await file.arrayBuffer()));</w:t>
      </w:r>
    </w:p>
    <w:p>
      <w:pPr>
        <w:spacing w:after="0" w:line="240"/>
      </w:pPr>
      <w:r>
        <w:rPr>
          <w:rFonts w:ascii="Consolas" w:cs="Consolas" w:eastAsia="Consolas" w:hAnsi="Consolas"/>
          <w:sz w:val="16"/>
          <w:szCs w:val="16"/>
        </w:rPr>
        <w:t xml:space="preserve">  await doc.transform(</w:t>
      </w:r>
    </w:p>
    <w:p>
      <w:pPr>
        <w:spacing w:after="0" w:line="240"/>
      </w:pPr>
      <w:r>
        <w:rPr>
          <w:rFonts w:ascii="Consolas" w:cs="Consolas" w:eastAsia="Consolas" w:hAnsi="Consolas"/>
          <w:sz w:val="16"/>
          <w:szCs w:val="16"/>
        </w:rPr>
        <w:t xml:space="preserve">    dedup(), prune(),</w:t>
      </w:r>
    </w:p>
    <w:p>
      <w:pPr>
        <w:spacing w:after="0" w:line="240"/>
      </w:pPr>
      <w:r>
        <w:rPr>
          <w:rFonts w:ascii="Consolas" w:cs="Consolas" w:eastAsia="Consolas" w:hAnsi="Consolas"/>
          <w:sz w:val="16"/>
          <w:szCs w:val="16"/>
        </w:rPr>
        <w:t xml:space="preserve">    simplify({ simplifier: MeshoptSimplifier,</w:t>
      </w:r>
    </w:p>
    <w:p>
      <w:pPr>
        <w:spacing w:after="0" w:line="240"/>
      </w:pPr>
      <w:r>
        <w:rPr>
          <w:rFonts w:ascii="Consolas" w:cs="Consolas" w:eastAsia="Consolas" w:hAnsi="Consolas"/>
          <w:sz w:val="16"/>
          <w:szCs w:val="16"/>
        </w:rPr>
        <w:t xml:space="preserve">      ratio: 0.75, error: 0.01 }),</w:t>
      </w:r>
    </w:p>
    <w:p>
      <w:pPr>
        <w:spacing w:after="0" w:line="240"/>
      </w:pPr>
      <w:r>
        <w:rPr>
          <w:rFonts w:ascii="Consolas" w:cs="Consolas" w:eastAsia="Consolas" w:hAnsi="Consolas"/>
          <w:sz w:val="16"/>
          <w:szCs w:val="16"/>
        </w:rPr>
        <w:t xml:space="preserve">    reorder({ encoder: MeshoptEncoder }),</w:t>
      </w:r>
    </w:p>
    <w:p>
      <w:pPr>
        <w:spacing w:after="0" w:line="240"/>
      </w:pPr>
      <w:r>
        <w:rPr>
          <w:rFonts w:ascii="Consolas" w:cs="Consolas" w:eastAsia="Consolas" w:hAnsi="Consolas"/>
          <w:sz w:val="16"/>
          <w:szCs w:val="16"/>
        </w:rPr>
        <w:t xml:space="preserve">    quantize(),</w:t>
      </w:r>
    </w:p>
    <w:p>
      <w:pPr>
        <w:spacing w:after="0" w:line="240"/>
      </w:pPr>
      <w:r>
        <w:rPr>
          <w:rFonts w:ascii="Consolas" w:cs="Consolas" w:eastAsia="Consolas" w:hAnsi="Consolas"/>
          <w:sz w:val="16"/>
          <w:szCs w:val="16"/>
        </w:rPr>
        <w:t xml:space="preserve">    meshopt({ encoder: MeshoptEncoder, level: 'high'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new File([await io.writeBinary(doc)],</w:t>
      </w:r>
    </w:p>
    <w:p>
      <w:pPr>
        <w:spacing w:after="0" w:line="240"/>
      </w:pPr>
      <w:r>
        <w:rPr>
          <w:rFonts w:ascii="Consolas" w:cs="Consolas" w:eastAsia="Consolas" w:hAnsi="Consolas"/>
          <w:sz w:val="16"/>
          <w:szCs w:val="16"/>
        </w:rPr>
        <w:t xml:space="preserve">    file.name, {type:'model/gltf-binary'});</w:t>
      </w:r>
    </w:p>
    <w:p>
      <w:pPr>
        <w:spacing w:after="0" w:line="240"/>
      </w:pPr>
      <w:r>
        <w:rPr>
          <w:rFonts w:ascii="Consolas" w:cs="Consolas" w:eastAsia="Consolas" w:hAnsi="Consolas"/>
          <w:sz w:val="16"/>
          <w:szCs w:val="16"/>
        </w:rPr>
        <w:t xml:space="preserve">}</w:t>
      </w:r>
    </w:p>
    <w:p>
      <w:pPr>
        <w:spacing w:after="160"/>
      </w:pPr>
    </w:p>
    <w:p>
      <w:pPr>
        <w:spacing w:after="120" w:before="80"/>
        <w:jc w:val="center"/>
      </w:pPr>
      <w:r>
        <w:rPr>
          <w:rFonts w:ascii="Times New Roman" w:cs="Times New Roman" w:eastAsia="Times New Roman" w:hAnsi="Times New Roman"/>
          <w:i/>
          <w:iCs/>
          <w:sz w:val="18"/>
          <w:szCs w:val="18"/>
        </w:rPr>
        <w:t xml:space="preserve">Tabel 11. Klasifikasi zona proteksi middleware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45"/>
        <w:gridCol w:w="1643"/>
        <w:gridCol w:w="2206"/>
      </w:tblGrid>
      <w:tr>
        <w:trPr>
          <w:tblHeader/>
        </w:trPr>
        <w:tc>
          <w:tcPr>
            <w:tcW w:type="pct" w:w="9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Zona</w:t>
            </w:r>
          </w:p>
        </w:tc>
        <w:tc>
          <w:tcPr>
            <w:tcW w:type="pct" w:w="17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Rute</w:t>
            </w:r>
          </w:p>
        </w:tc>
        <w:tc>
          <w:tcPr>
            <w:tcW w:type="pct" w:w="23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Perilaku Middleware</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Publik AR</w:t>
            </w:r>
          </w:p>
        </w:tc>
        <w:tc>
          <w:tcPr>
            <w:tcW w:type="pct" w:w="1750"/>
            <w:vAlign w:val="center"/>
          </w:tcPr>
          <w:p>
            <w:pPr>
              <w:spacing w:after="30" w:before="30"/>
              <w:jc w:val="left"/>
            </w:pPr>
            <w:r>
              <w:rPr>
                <w:rFonts w:ascii="Times New Roman" w:cs="Times New Roman" w:eastAsia="Times New Roman" w:hAnsi="Times New Roman"/>
                <w:sz w:val="17"/>
                <w:szCs w:val="17"/>
              </w:rPr>
              <w:t xml:space="preserve">/ar-viewer, /ar-canvas, /api/ar</w:t>
            </w:r>
          </w:p>
        </w:tc>
        <w:tc>
          <w:tcPr>
            <w:tcW w:type="pct" w:w="2350"/>
            <w:vAlign w:val="center"/>
          </w:tcPr>
          <w:p>
            <w:pPr>
              <w:spacing w:after="30" w:before="30"/>
              <w:jc w:val="left"/>
            </w:pPr>
            <w:r>
              <w:rPr>
                <w:rFonts w:ascii="Times New Roman" w:cs="Times New Roman" w:eastAsia="Times New Roman" w:hAnsi="Times New Roman"/>
                <w:sz w:val="17"/>
                <w:szCs w:val="17"/>
              </w:rPr>
              <w:t xml:space="preserve">Dikecualikan dari pemeriksaan sesi</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Autentikasi</w:t>
            </w:r>
          </w:p>
        </w:tc>
        <w:tc>
          <w:tcPr>
            <w:tcW w:type="pct" w:w="1750"/>
            <w:vAlign w:val="center"/>
          </w:tcPr>
          <w:p>
            <w:pPr>
              <w:spacing w:after="30" w:before="30"/>
              <w:jc w:val="left"/>
            </w:pPr>
            <w:r>
              <w:rPr>
                <w:rFonts w:ascii="Times New Roman" w:cs="Times New Roman" w:eastAsia="Times New Roman" w:hAnsi="Times New Roman"/>
                <w:sz w:val="17"/>
                <w:szCs w:val="17"/>
              </w:rPr>
              <w:t xml:space="preserve">/login, /register</w:t>
            </w:r>
          </w:p>
        </w:tc>
        <w:tc>
          <w:tcPr>
            <w:tcW w:type="pct" w:w="2350"/>
            <w:vAlign w:val="center"/>
          </w:tcPr>
          <w:p>
            <w:pPr>
              <w:spacing w:after="30" w:before="30"/>
              <w:jc w:val="left"/>
            </w:pPr>
            <w:r>
              <w:rPr>
                <w:rFonts w:ascii="Times New Roman" w:cs="Times New Roman" w:eastAsia="Times New Roman" w:hAnsi="Times New Roman"/>
                <w:sz w:val="17"/>
                <w:szCs w:val="17"/>
              </w:rPr>
              <w:t xml:space="preserve">Redirect ke dashboard jika sudah login</w:t>
            </w:r>
          </w:p>
        </w:tc>
      </w:tr>
      <w:tr>
        <w:tc>
          <w:tcPr>
            <w:tcW w:type="pct" w:w="900"/>
            <w:vAlign w:val="center"/>
          </w:tcPr>
          <w:p>
            <w:pPr>
              <w:spacing w:after="30" w:before="30"/>
              <w:jc w:val="center"/>
            </w:pPr>
            <w:r>
              <w:rPr>
                <w:rFonts w:ascii="Times New Roman" w:cs="Times New Roman" w:eastAsia="Times New Roman" w:hAnsi="Times New Roman"/>
                <w:sz w:val="17"/>
                <w:szCs w:val="17"/>
              </w:rPr>
              <w:t xml:space="preserve">Terproteksi</w:t>
            </w:r>
          </w:p>
        </w:tc>
        <w:tc>
          <w:tcPr>
            <w:tcW w:type="pct" w:w="1750"/>
            <w:vAlign w:val="center"/>
          </w:tcPr>
          <w:p>
            <w:pPr>
              <w:spacing w:after="30" w:before="30"/>
              <w:jc w:val="left"/>
            </w:pPr>
            <w:r>
              <w:rPr>
                <w:rFonts w:ascii="Times New Roman" w:cs="Times New Roman" w:eastAsia="Times New Roman" w:hAnsi="Times New Roman"/>
                <w:sz w:val="17"/>
                <w:szCs w:val="17"/>
              </w:rPr>
              <w:t xml:space="preserve">/, /projects/**, /settings/**</w:t>
            </w:r>
          </w:p>
        </w:tc>
        <w:tc>
          <w:tcPr>
            <w:tcW w:type="pct" w:w="2350"/>
            <w:vAlign w:val="center"/>
          </w:tcPr>
          <w:p>
            <w:pPr>
              <w:spacing w:after="30" w:before="30"/>
              <w:jc w:val="left"/>
            </w:pPr>
            <w:r>
              <w:rPr>
                <w:rFonts w:ascii="Times New Roman" w:cs="Times New Roman" w:eastAsia="Times New Roman" w:hAnsi="Times New Roman"/>
                <w:sz w:val="17"/>
                <w:szCs w:val="17"/>
              </w:rPr>
              <w:t xml:space="preserve">Redirect ke /login jika tidak ada sesi</w:t>
            </w:r>
          </w:p>
        </w:tc>
      </w:tr>
    </w:tbl>
    <w:p>
      <w:pPr>
        <w:spacing w:after="160"/>
      </w:pPr>
    </w:p>
    <w:p>
      <w:pPr>
        <w:spacing w:after="120" w:before="240"/>
      </w:pPr>
      <w:r>
        <w:rPr>
          <w:rFonts w:ascii="Times New Roman" w:cs="Times New Roman" w:eastAsia="Times New Roman" w:hAnsi="Times New Roman"/>
          <w:b/>
          <w:bCs/>
          <w:i/>
          <w:iCs/>
          <w:sz w:val="22"/>
          <w:szCs w:val="22"/>
        </w:rPr>
        <w:t xml:space="preserve">E. Pengujian dan analisis</w:t>
      </w:r>
    </w:p>
    <w:p>
      <w:pPr>
        <w:spacing w:after="120" w:line="276"/>
        <w:ind w:firstLine="431"/>
        <w:jc w:val="both"/>
      </w:pPr>
      <w:r>
        <w:rPr>
          <w:rFonts w:ascii="Times New Roman" w:cs="Times New Roman" w:eastAsia="Times New Roman" w:hAnsi="Times New Roman"/>
          <w:sz w:val="20"/>
          <w:szCs w:val="20"/>
        </w:rPr>
        <w:t xml:space="preserve">Pengujian fungsional memakai enam skenario: empat uji RLS (viewer, editor, admin, dan pengguna asing), satu uji API publik, dan satu uji middleware. Efisiensi kompresi diuji pada lima model 3D peralatan listrik PLN. Kinerja auto-save diuji dengan merekam lalu lintas jaringan selama 10 detik pergerakan kursor intensif pada kanvas. Reduksi dihitung dengan persamaan (1).</w:t>
      </w:r>
    </w:p>
    <w:p>
      <w:pPr>
        <w:spacing w:after="120"/>
        <w:jc w:val="center"/>
      </w:pPr>
      <w:r>
        <w:rPr>
          <w:rFonts w:ascii="Times New Roman" w:cs="Times New Roman" w:eastAsia="Times New Roman" w:hAnsi="Times New Roman"/>
          <w:i/>
          <w:iCs/>
          <w:sz w:val="20"/>
          <w:szCs w:val="20"/>
        </w:rPr>
        <w:t xml:space="preserve">R = ((S0 - S1) / S0) x 100%     (1)</w:t>
      </w:r>
    </w:p>
    <w:p>
      <w:pPr>
        <w:spacing w:after="120" w:line="276"/>
        <w:ind w:firstLine="431"/>
        <w:jc w:val="both"/>
      </w:pPr>
      <w:r>
        <w:rPr>
          <w:rFonts w:ascii="Times New Roman" w:cs="Times New Roman" w:eastAsia="Times New Roman" w:hAnsi="Times New Roman"/>
          <w:sz w:val="20"/>
          <w:szCs w:val="20"/>
        </w:rPr>
        <w:t xml:space="preserve">Dengan R adalah rasio reduksi, S0 nilai awal, dan S1 nilai setelah optimasi.</w:t>
      </w:r>
    </w:p>
    <w:p>
      <w:pPr>
        <w:spacing w:after="200" w:before="360"/>
      </w:pPr>
      <w:r>
        <w:rPr>
          <w:rFonts w:ascii="Times New Roman" w:cs="Times New Roman" w:eastAsia="Times New Roman" w:hAnsi="Times New Roman"/>
          <w:b/>
          <w:bCs/>
          <w:sz w:val="24"/>
          <w:szCs w:val="24"/>
        </w:rPr>
        <w:t xml:space="preserve">IV. Hasil dan Pembahasan</w:t>
      </w:r>
    </w:p>
    <w:p>
      <w:pPr>
        <w:spacing w:after="120" w:before="240"/>
      </w:pPr>
      <w:r>
        <w:rPr>
          <w:rFonts w:ascii="Times New Roman" w:cs="Times New Roman" w:eastAsia="Times New Roman" w:hAnsi="Times New Roman"/>
          <w:b/>
          <w:bCs/>
          <w:i/>
          <w:iCs/>
          <w:sz w:val="22"/>
          <w:szCs w:val="22"/>
        </w:rPr>
        <w:t xml:space="preserve">A. Hasil pengujian fungsional back-end</w:t>
      </w:r>
    </w:p>
    <w:p>
      <w:pPr>
        <w:spacing w:after="120" w:line="276"/>
        <w:ind w:firstLine="431"/>
        <w:jc w:val="both"/>
      </w:pPr>
      <w:r>
        <w:rPr>
          <w:rFonts w:ascii="Times New Roman" w:cs="Times New Roman" w:eastAsia="Times New Roman" w:hAnsi="Times New Roman"/>
          <w:sz w:val="20"/>
          <w:szCs w:val="20"/>
        </w:rPr>
        <w:t xml:space="preserve">Keenam skenario pengujian sesuai dengan hasil yang diharapkan (Tabel 12). Kueri UPDATE oleh viewer dan DELETE oleh editor ditolak, admin dapat menghapus proyek, dan pengguna asing hanya menerima himpunan kosong saat membaca proyek privat workspace lain.</w:t>
      </w:r>
    </w:p>
    <w:p>
      <w:pPr>
        <w:spacing w:after="120" w:before="80"/>
        <w:jc w:val="center"/>
      </w:pPr>
      <w:r>
        <w:rPr>
          <w:rFonts w:ascii="Times New Roman" w:cs="Times New Roman" w:eastAsia="Times New Roman" w:hAnsi="Times New Roman"/>
          <w:i/>
          <w:iCs/>
          <w:sz w:val="18"/>
          <w:szCs w:val="18"/>
        </w:rPr>
        <w:t xml:space="preserve">Tabel 12. Hasil pengujian fungsional back-end dan RLS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57"/>
        <w:gridCol w:w="563"/>
        <w:gridCol w:w="1126"/>
        <w:gridCol w:w="1408"/>
        <w:gridCol w:w="939"/>
      </w:tblGrid>
      <w:tr>
        <w:trPr>
          <w:tblHeader/>
        </w:trPr>
        <w:tc>
          <w:tcPr>
            <w:tcW w:type="pct" w:w="7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Kode</w:t>
            </w:r>
          </w:p>
        </w:tc>
        <w:tc>
          <w:tcPr>
            <w:tcW w:type="pct" w:w="6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Aktor</w:t>
            </w:r>
          </w:p>
        </w:tc>
        <w:tc>
          <w:tcPr>
            <w:tcW w:type="pct" w:w="12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Tindakan</w:t>
            </w:r>
          </w:p>
        </w:tc>
        <w:tc>
          <w:tcPr>
            <w:tcW w:type="pct" w:w="1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Hasil Uji</w:t>
            </w:r>
          </w:p>
        </w:tc>
        <w:tc>
          <w:tcPr>
            <w:tcW w:type="pct" w:w="1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Status</w:t>
            </w:r>
          </w:p>
        </w:tc>
      </w:tr>
      <w:tr>
        <w:tc>
          <w:tcPr>
            <w:tcW w:type="pct" w:w="700"/>
            <w:vAlign w:val="center"/>
          </w:tcPr>
          <w:p>
            <w:pPr>
              <w:spacing w:after="30" w:before="30"/>
              <w:jc w:val="center"/>
            </w:pPr>
            <w:r>
              <w:rPr>
                <w:rFonts w:ascii="Times New Roman" w:cs="Times New Roman" w:eastAsia="Times New Roman" w:hAnsi="Times New Roman"/>
                <w:sz w:val="17"/>
                <w:szCs w:val="17"/>
              </w:rPr>
              <w:t xml:space="preserve">TC-RLS-01</w:t>
            </w:r>
          </w:p>
        </w:tc>
        <w:tc>
          <w:tcPr>
            <w:tcW w:type="pct" w:w="600"/>
            <w:vAlign w:val="center"/>
          </w:tcPr>
          <w:p>
            <w:pPr>
              <w:spacing w:after="30" w:before="30"/>
              <w:jc w:val="left"/>
            </w:pPr>
            <w:r>
              <w:rPr>
                <w:rFonts w:ascii="Times New Roman" w:cs="Times New Roman" w:eastAsia="Times New Roman" w:hAnsi="Times New Roman"/>
                <w:sz w:val="17"/>
                <w:szCs w:val="17"/>
              </w:rPr>
              <w:t xml:space="preserve">Viewer</w:t>
            </w:r>
          </w:p>
        </w:tc>
        <w:tc>
          <w:tcPr>
            <w:tcW w:type="pct" w:w="1200"/>
            <w:vAlign w:val="center"/>
          </w:tcPr>
          <w:p>
            <w:pPr>
              <w:spacing w:after="30" w:before="30"/>
              <w:jc w:val="left"/>
            </w:pPr>
            <w:r>
              <w:rPr>
                <w:rFonts w:ascii="Times New Roman" w:cs="Times New Roman" w:eastAsia="Times New Roman" w:hAnsi="Times New Roman"/>
                <w:sz w:val="17"/>
                <w:szCs w:val="17"/>
              </w:rPr>
              <w:t xml:space="preserve">UPDATE ar_projects</w:t>
            </w:r>
          </w:p>
        </w:tc>
        <w:tc>
          <w:tcPr>
            <w:tcW w:type="pct" w:w="1500"/>
            <w:vAlign w:val="center"/>
          </w:tcPr>
          <w:p>
            <w:pPr>
              <w:spacing w:after="30" w:before="30"/>
              <w:jc w:val="left"/>
            </w:pPr>
            <w:r>
              <w:rPr>
                <w:rFonts w:ascii="Times New Roman" w:cs="Times New Roman" w:eastAsia="Times New Roman" w:hAnsi="Times New Roman"/>
                <w:sz w:val="17"/>
                <w:szCs w:val="17"/>
              </w:rPr>
              <w:t xml:space="preserve">Ditolak (403)</w:t>
            </w:r>
          </w:p>
        </w:tc>
        <w:tc>
          <w:tcPr>
            <w:tcW w:type="pct" w:w="1000"/>
            <w:vAlign w:val="center"/>
          </w:tcPr>
          <w:p>
            <w:pPr>
              <w:spacing w:after="30" w:before="30"/>
              <w:jc w:val="left"/>
            </w:pPr>
            <w:r>
              <w:rPr>
                <w:rFonts w:ascii="Times New Roman" w:cs="Times New Roman" w:eastAsia="Times New Roman" w:hAnsi="Times New Roman"/>
                <w:sz w:val="17"/>
                <w:szCs w:val="17"/>
              </w:rPr>
              <w:t xml:space="preserve">Sesuai</w:t>
            </w:r>
          </w:p>
        </w:tc>
      </w:tr>
      <w:tr>
        <w:tc>
          <w:tcPr>
            <w:tcW w:type="pct" w:w="700"/>
            <w:vAlign w:val="center"/>
          </w:tcPr>
          <w:p>
            <w:pPr>
              <w:spacing w:after="30" w:before="30"/>
              <w:jc w:val="center"/>
            </w:pPr>
            <w:r>
              <w:rPr>
                <w:rFonts w:ascii="Times New Roman" w:cs="Times New Roman" w:eastAsia="Times New Roman" w:hAnsi="Times New Roman"/>
                <w:sz w:val="17"/>
                <w:szCs w:val="17"/>
              </w:rPr>
              <w:t xml:space="preserve">TC-RLS-02</w:t>
            </w:r>
          </w:p>
        </w:tc>
        <w:tc>
          <w:tcPr>
            <w:tcW w:type="pct" w:w="600"/>
            <w:vAlign w:val="center"/>
          </w:tcPr>
          <w:p>
            <w:pPr>
              <w:spacing w:after="30" w:before="30"/>
              <w:jc w:val="left"/>
            </w:pPr>
            <w:r>
              <w:rPr>
                <w:rFonts w:ascii="Times New Roman" w:cs="Times New Roman" w:eastAsia="Times New Roman" w:hAnsi="Times New Roman"/>
                <w:sz w:val="17"/>
                <w:szCs w:val="17"/>
              </w:rPr>
              <w:t xml:space="preserve">Editor</w:t>
            </w:r>
          </w:p>
        </w:tc>
        <w:tc>
          <w:tcPr>
            <w:tcW w:type="pct" w:w="1200"/>
            <w:vAlign w:val="center"/>
          </w:tcPr>
          <w:p>
            <w:pPr>
              <w:spacing w:after="30" w:before="30"/>
              <w:jc w:val="left"/>
            </w:pPr>
            <w:r>
              <w:rPr>
                <w:rFonts w:ascii="Times New Roman" w:cs="Times New Roman" w:eastAsia="Times New Roman" w:hAnsi="Times New Roman"/>
                <w:sz w:val="17"/>
                <w:szCs w:val="17"/>
              </w:rPr>
              <w:t xml:space="preserve">DELETE proyek</w:t>
            </w:r>
          </w:p>
        </w:tc>
        <w:tc>
          <w:tcPr>
            <w:tcW w:type="pct" w:w="1500"/>
            <w:vAlign w:val="center"/>
          </w:tcPr>
          <w:p>
            <w:pPr>
              <w:spacing w:after="30" w:before="30"/>
              <w:jc w:val="left"/>
            </w:pPr>
            <w:r>
              <w:rPr>
                <w:rFonts w:ascii="Times New Roman" w:cs="Times New Roman" w:eastAsia="Times New Roman" w:hAnsi="Times New Roman"/>
                <w:sz w:val="17"/>
                <w:szCs w:val="17"/>
              </w:rPr>
              <w:t xml:space="preserve">Data tidak terhapus</w:t>
            </w:r>
          </w:p>
        </w:tc>
        <w:tc>
          <w:tcPr>
            <w:tcW w:type="pct" w:w="1000"/>
            <w:vAlign w:val="center"/>
          </w:tcPr>
          <w:p>
            <w:pPr>
              <w:spacing w:after="30" w:before="30"/>
              <w:jc w:val="left"/>
            </w:pPr>
            <w:r>
              <w:rPr>
                <w:rFonts w:ascii="Times New Roman" w:cs="Times New Roman" w:eastAsia="Times New Roman" w:hAnsi="Times New Roman"/>
                <w:sz w:val="17"/>
                <w:szCs w:val="17"/>
              </w:rPr>
              <w:t xml:space="preserve">Sesuai</w:t>
            </w:r>
          </w:p>
        </w:tc>
      </w:tr>
      <w:tr>
        <w:tc>
          <w:tcPr>
            <w:tcW w:type="pct" w:w="700"/>
            <w:vAlign w:val="center"/>
          </w:tcPr>
          <w:p>
            <w:pPr>
              <w:spacing w:after="30" w:before="30"/>
              <w:jc w:val="center"/>
            </w:pPr>
            <w:r>
              <w:rPr>
                <w:rFonts w:ascii="Times New Roman" w:cs="Times New Roman" w:eastAsia="Times New Roman" w:hAnsi="Times New Roman"/>
                <w:sz w:val="17"/>
                <w:szCs w:val="17"/>
              </w:rPr>
              <w:t xml:space="preserve">TC-RLS-03</w:t>
            </w:r>
          </w:p>
        </w:tc>
        <w:tc>
          <w:tcPr>
            <w:tcW w:type="pct" w:w="600"/>
            <w:vAlign w:val="center"/>
          </w:tcPr>
          <w:p>
            <w:pPr>
              <w:spacing w:after="30" w:before="30"/>
              <w:jc w:val="left"/>
            </w:pPr>
            <w:r>
              <w:rPr>
                <w:rFonts w:ascii="Times New Roman" w:cs="Times New Roman" w:eastAsia="Times New Roman" w:hAnsi="Times New Roman"/>
                <w:sz w:val="17"/>
                <w:szCs w:val="17"/>
              </w:rPr>
              <w:t xml:space="preserve">Admin</w:t>
            </w:r>
          </w:p>
        </w:tc>
        <w:tc>
          <w:tcPr>
            <w:tcW w:type="pct" w:w="1200"/>
            <w:vAlign w:val="center"/>
          </w:tcPr>
          <w:p>
            <w:pPr>
              <w:spacing w:after="30" w:before="30"/>
              <w:jc w:val="left"/>
            </w:pPr>
            <w:r>
              <w:rPr>
                <w:rFonts w:ascii="Times New Roman" w:cs="Times New Roman" w:eastAsia="Times New Roman" w:hAnsi="Times New Roman"/>
                <w:sz w:val="17"/>
                <w:szCs w:val="17"/>
              </w:rPr>
              <w:t xml:space="preserve">Hapus proyek</w:t>
            </w:r>
          </w:p>
        </w:tc>
        <w:tc>
          <w:tcPr>
            <w:tcW w:type="pct" w:w="1500"/>
            <w:vAlign w:val="center"/>
          </w:tcPr>
          <w:p>
            <w:pPr>
              <w:spacing w:after="30" w:before="30"/>
              <w:jc w:val="left"/>
            </w:pPr>
            <w:r>
              <w:rPr>
                <w:rFonts w:ascii="Times New Roman" w:cs="Times New Roman" w:eastAsia="Times New Roman" w:hAnsi="Times New Roman"/>
                <w:sz w:val="17"/>
                <w:szCs w:val="17"/>
              </w:rPr>
              <w:t xml:space="preserve">Rekaman terhapus</w:t>
            </w:r>
          </w:p>
        </w:tc>
        <w:tc>
          <w:tcPr>
            <w:tcW w:type="pct" w:w="1000"/>
            <w:vAlign w:val="center"/>
          </w:tcPr>
          <w:p>
            <w:pPr>
              <w:spacing w:after="30" w:before="30"/>
              <w:jc w:val="left"/>
            </w:pPr>
            <w:r>
              <w:rPr>
                <w:rFonts w:ascii="Times New Roman" w:cs="Times New Roman" w:eastAsia="Times New Roman" w:hAnsi="Times New Roman"/>
                <w:sz w:val="17"/>
                <w:szCs w:val="17"/>
              </w:rPr>
              <w:t xml:space="preserve">Sesuai</w:t>
            </w:r>
          </w:p>
        </w:tc>
      </w:tr>
      <w:tr>
        <w:tc>
          <w:tcPr>
            <w:tcW w:type="pct" w:w="700"/>
            <w:vAlign w:val="center"/>
          </w:tcPr>
          <w:p>
            <w:pPr>
              <w:spacing w:after="30" w:before="30"/>
              <w:jc w:val="center"/>
            </w:pPr>
            <w:r>
              <w:rPr>
                <w:rFonts w:ascii="Times New Roman" w:cs="Times New Roman" w:eastAsia="Times New Roman" w:hAnsi="Times New Roman"/>
                <w:sz w:val="17"/>
                <w:szCs w:val="17"/>
              </w:rPr>
              <w:t xml:space="preserve">TC-RLS-04</w:t>
            </w:r>
          </w:p>
        </w:tc>
        <w:tc>
          <w:tcPr>
            <w:tcW w:type="pct" w:w="600"/>
            <w:vAlign w:val="center"/>
          </w:tcPr>
          <w:p>
            <w:pPr>
              <w:spacing w:after="30" w:before="30"/>
              <w:jc w:val="left"/>
            </w:pPr>
            <w:r>
              <w:rPr>
                <w:rFonts w:ascii="Times New Roman" w:cs="Times New Roman" w:eastAsia="Times New Roman" w:hAnsi="Times New Roman"/>
                <w:sz w:val="17"/>
                <w:szCs w:val="17"/>
              </w:rPr>
              <w:t xml:space="preserve">P. Asing</w:t>
            </w:r>
          </w:p>
        </w:tc>
        <w:tc>
          <w:tcPr>
            <w:tcW w:type="pct" w:w="1200"/>
            <w:vAlign w:val="center"/>
          </w:tcPr>
          <w:p>
            <w:pPr>
              <w:spacing w:after="30" w:before="30"/>
              <w:jc w:val="left"/>
            </w:pPr>
            <w:r>
              <w:rPr>
                <w:rFonts w:ascii="Times New Roman" w:cs="Times New Roman" w:eastAsia="Times New Roman" w:hAnsi="Times New Roman"/>
                <w:sz w:val="17"/>
                <w:szCs w:val="17"/>
              </w:rPr>
              <w:t xml:space="preserve">Baca proyek privat</w:t>
            </w:r>
          </w:p>
        </w:tc>
        <w:tc>
          <w:tcPr>
            <w:tcW w:type="pct" w:w="1500"/>
            <w:vAlign w:val="center"/>
          </w:tcPr>
          <w:p>
            <w:pPr>
              <w:spacing w:after="30" w:before="30"/>
              <w:jc w:val="left"/>
            </w:pPr>
            <w:r>
              <w:rPr>
                <w:rFonts w:ascii="Times New Roman" w:cs="Times New Roman" w:eastAsia="Times New Roman" w:hAnsi="Times New Roman"/>
                <w:sz w:val="17"/>
                <w:szCs w:val="17"/>
              </w:rPr>
              <w:t xml:space="preserve">Himpunan kosong []</w:t>
            </w:r>
          </w:p>
        </w:tc>
        <w:tc>
          <w:tcPr>
            <w:tcW w:type="pct" w:w="1000"/>
            <w:vAlign w:val="center"/>
          </w:tcPr>
          <w:p>
            <w:pPr>
              <w:spacing w:after="30" w:before="30"/>
              <w:jc w:val="left"/>
            </w:pPr>
            <w:r>
              <w:rPr>
                <w:rFonts w:ascii="Times New Roman" w:cs="Times New Roman" w:eastAsia="Times New Roman" w:hAnsi="Times New Roman"/>
                <w:sz w:val="17"/>
                <w:szCs w:val="17"/>
              </w:rPr>
              <w:t xml:space="preserve">Sesuai</w:t>
            </w:r>
          </w:p>
        </w:tc>
      </w:tr>
      <w:tr>
        <w:tc>
          <w:tcPr>
            <w:tcW w:type="pct" w:w="700"/>
            <w:vAlign w:val="center"/>
          </w:tcPr>
          <w:p>
            <w:pPr>
              <w:spacing w:after="30" w:before="30"/>
              <w:jc w:val="center"/>
            </w:pPr>
            <w:r>
              <w:rPr>
                <w:rFonts w:ascii="Times New Roman" w:cs="Times New Roman" w:eastAsia="Times New Roman" w:hAnsi="Times New Roman"/>
                <w:sz w:val="17"/>
                <w:szCs w:val="17"/>
              </w:rPr>
              <w:t xml:space="preserve">TC-API-01</w:t>
            </w:r>
          </w:p>
        </w:tc>
        <w:tc>
          <w:tcPr>
            <w:tcW w:type="pct" w:w="600"/>
            <w:vAlign w:val="center"/>
          </w:tcPr>
          <w:p>
            <w:pPr>
              <w:spacing w:after="30" w:before="30"/>
              <w:jc w:val="left"/>
            </w:pPr>
            <w:r>
              <w:rPr>
                <w:rFonts w:ascii="Times New Roman" w:cs="Times New Roman" w:eastAsia="Times New Roman" w:hAnsi="Times New Roman"/>
                <w:sz w:val="17"/>
                <w:szCs w:val="17"/>
              </w:rPr>
              <w:t xml:space="preserve">Anonim</w:t>
            </w:r>
          </w:p>
        </w:tc>
        <w:tc>
          <w:tcPr>
            <w:tcW w:type="pct" w:w="1200"/>
            <w:vAlign w:val="center"/>
          </w:tcPr>
          <w:p>
            <w:pPr>
              <w:spacing w:after="30" w:before="30"/>
              <w:jc w:val="left"/>
            </w:pPr>
            <w:r>
              <w:rPr>
                <w:rFonts w:ascii="Times New Roman" w:cs="Times New Roman" w:eastAsia="Times New Roman" w:hAnsi="Times New Roman"/>
                <w:sz w:val="17"/>
                <w:szCs w:val="17"/>
              </w:rPr>
              <w:t xml:space="preserve">GET /api/ar/[id]</w:t>
            </w:r>
          </w:p>
        </w:tc>
        <w:tc>
          <w:tcPr>
            <w:tcW w:type="pct" w:w="1500"/>
            <w:vAlign w:val="center"/>
          </w:tcPr>
          <w:p>
            <w:pPr>
              <w:spacing w:after="30" w:before="30"/>
              <w:jc w:val="left"/>
            </w:pPr>
            <w:r>
              <w:rPr>
                <w:rFonts w:ascii="Times New Roman" w:cs="Times New Roman" w:eastAsia="Times New Roman" w:hAnsi="Times New Roman"/>
                <w:sz w:val="17"/>
                <w:szCs w:val="17"/>
              </w:rPr>
              <w:t xml:space="preserve">HTTP 200 + HTML</w:t>
            </w:r>
          </w:p>
        </w:tc>
        <w:tc>
          <w:tcPr>
            <w:tcW w:type="pct" w:w="1000"/>
            <w:vAlign w:val="center"/>
          </w:tcPr>
          <w:p>
            <w:pPr>
              <w:spacing w:after="30" w:before="30"/>
              <w:jc w:val="left"/>
            </w:pPr>
            <w:r>
              <w:rPr>
                <w:rFonts w:ascii="Times New Roman" w:cs="Times New Roman" w:eastAsia="Times New Roman" w:hAnsi="Times New Roman"/>
                <w:sz w:val="17"/>
                <w:szCs w:val="17"/>
              </w:rPr>
              <w:t xml:space="preserve">Sesuai</w:t>
            </w:r>
          </w:p>
        </w:tc>
      </w:tr>
      <w:tr>
        <w:tc>
          <w:tcPr>
            <w:tcW w:type="pct" w:w="700"/>
            <w:vAlign w:val="center"/>
          </w:tcPr>
          <w:p>
            <w:pPr>
              <w:spacing w:after="30" w:before="30"/>
              <w:jc w:val="center"/>
            </w:pPr>
            <w:r>
              <w:rPr>
                <w:rFonts w:ascii="Times New Roman" w:cs="Times New Roman" w:eastAsia="Times New Roman" w:hAnsi="Times New Roman"/>
                <w:sz w:val="17"/>
                <w:szCs w:val="17"/>
              </w:rPr>
              <w:t xml:space="preserve">TC-MID-01</w:t>
            </w:r>
          </w:p>
        </w:tc>
        <w:tc>
          <w:tcPr>
            <w:tcW w:type="pct" w:w="600"/>
            <w:vAlign w:val="center"/>
          </w:tcPr>
          <w:p>
            <w:pPr>
              <w:spacing w:after="30" w:before="30"/>
              <w:jc w:val="left"/>
            </w:pPr>
            <w:r>
              <w:rPr>
                <w:rFonts w:ascii="Times New Roman" w:cs="Times New Roman" w:eastAsia="Times New Roman" w:hAnsi="Times New Roman"/>
                <w:sz w:val="17"/>
                <w:szCs w:val="17"/>
              </w:rPr>
              <w:t xml:space="preserve">Tamu</w:t>
            </w:r>
          </w:p>
        </w:tc>
        <w:tc>
          <w:tcPr>
            <w:tcW w:type="pct" w:w="1200"/>
            <w:vAlign w:val="center"/>
          </w:tcPr>
          <w:p>
            <w:pPr>
              <w:spacing w:after="30" w:before="30"/>
              <w:jc w:val="left"/>
            </w:pPr>
            <w:r>
              <w:rPr>
                <w:rFonts w:ascii="Times New Roman" w:cs="Times New Roman" w:eastAsia="Times New Roman" w:hAnsi="Times New Roman"/>
                <w:sz w:val="17"/>
                <w:szCs w:val="17"/>
              </w:rPr>
              <w:t xml:space="preserve">Akses /settings</w:t>
            </w:r>
          </w:p>
        </w:tc>
        <w:tc>
          <w:tcPr>
            <w:tcW w:type="pct" w:w="1500"/>
            <w:vAlign w:val="center"/>
          </w:tcPr>
          <w:p>
            <w:pPr>
              <w:spacing w:after="30" w:before="30"/>
              <w:jc w:val="left"/>
            </w:pPr>
            <w:r>
              <w:rPr>
                <w:rFonts w:ascii="Times New Roman" w:cs="Times New Roman" w:eastAsia="Times New Roman" w:hAnsi="Times New Roman"/>
                <w:sz w:val="17"/>
                <w:szCs w:val="17"/>
              </w:rPr>
              <w:t xml:space="preserve">Redirect /login</w:t>
            </w:r>
          </w:p>
        </w:tc>
        <w:tc>
          <w:tcPr>
            <w:tcW w:type="pct" w:w="1000"/>
            <w:vAlign w:val="center"/>
          </w:tcPr>
          <w:p>
            <w:pPr>
              <w:spacing w:after="30" w:before="30"/>
              <w:jc w:val="left"/>
            </w:pPr>
            <w:r>
              <w:rPr>
                <w:rFonts w:ascii="Times New Roman" w:cs="Times New Roman" w:eastAsia="Times New Roman" w:hAnsi="Times New Roman"/>
                <w:sz w:val="17"/>
                <w:szCs w:val="17"/>
              </w:rPr>
              <w:t xml:space="preserve">Sesuai</w:t>
            </w:r>
          </w:p>
        </w:tc>
      </w:tr>
    </w:tbl>
    <w:p>
      <w:pPr>
        <w:spacing w:after="160"/>
      </w:pPr>
    </w:p>
    <w:p>
      <w:pPr>
        <w:spacing w:after="120" w:line="276"/>
        <w:ind w:firstLine="431"/>
        <w:jc w:val="both"/>
      </w:pPr>
      <w:r>
        <w:rPr>
          <w:rFonts w:ascii="Times New Roman" w:cs="Times New Roman" w:eastAsia="Times New Roman" w:hAnsi="Times New Roman"/>
          <w:sz w:val="20"/>
          <w:szCs w:val="20"/>
        </w:rPr>
        <w:t xml:space="preserve">Hasil ini menunjukkan keunggulan RLS dibandingkan keamanan di lapisan aplikasi: basis data menolak akses tidak sah terlepas dari rute pemanggilan, sehingga kelalaian klausul pada satu endpoint tidak membocorkan data antar-workspace [8]. Pendekatan ini menerapkan prinsip Defense in Depth.</w:t>
      </w:r>
    </w:p>
    <w:p>
      <w:pPr>
        <w:spacing w:after="120" w:before="240"/>
      </w:pPr>
      <w:r>
        <w:rPr>
          <w:rFonts w:ascii="Times New Roman" w:cs="Times New Roman" w:eastAsia="Times New Roman" w:hAnsi="Times New Roman"/>
          <w:b/>
          <w:bCs/>
          <w:i/>
          <w:iCs/>
          <w:sz w:val="22"/>
          <w:szCs w:val="22"/>
        </w:rPr>
        <w:t xml:space="preserve">B. Efisiensi kompresi aset 3D</w:t>
      </w:r>
    </w:p>
    <w:p>
      <w:pPr>
        <w:spacing w:after="120" w:line="276"/>
        <w:ind w:firstLine="431"/>
        <w:jc w:val="both"/>
      </w:pPr>
      <w:r>
        <w:rPr>
          <w:rFonts w:ascii="Times New Roman" w:cs="Times New Roman" w:eastAsia="Times New Roman" w:hAnsi="Times New Roman"/>
          <w:sz w:val="20"/>
          <w:szCs w:val="20"/>
        </w:rPr>
        <w:t xml:space="preserve">Pipeline kompresi memperkecil kelima model dengan reduksi 29,17-44,59%, rata-rata 37,83% (Tabel 13), sehingga melampaui tolok ukur minimal 20%.</w:t>
      </w:r>
    </w:p>
    <w:p>
      <w:pPr>
        <w:spacing w:after="120" w:before="80"/>
        <w:jc w:val="center"/>
      </w:pPr>
      <w:r>
        <w:rPr>
          <w:rFonts w:ascii="Times New Roman" w:cs="Times New Roman" w:eastAsia="Times New Roman" w:hAnsi="Times New Roman"/>
          <w:i/>
          <w:iCs/>
          <w:sz w:val="18"/>
          <w:szCs w:val="18"/>
        </w:rPr>
        <w:t xml:space="preserve">Tabel 13. Hasil pengujian kompresi berkas GLB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8"/>
        <w:gridCol w:w="657"/>
        <w:gridCol w:w="657"/>
        <w:gridCol w:w="657"/>
        <w:gridCol w:w="1314"/>
      </w:tblGrid>
      <w:tr>
        <w:trPr>
          <w:tblHeader/>
        </w:trPr>
        <w:tc>
          <w:tcPr>
            <w:tcW w:type="pct" w:w="1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Model 3D</w:t>
            </w:r>
          </w:p>
        </w:tc>
        <w:tc>
          <w:tcPr>
            <w:tcW w:type="pct" w:w="7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Awal (MB)</w:t>
            </w:r>
          </w:p>
        </w:tc>
        <w:tc>
          <w:tcPr>
            <w:tcW w:type="pct" w:w="7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Akhir (MB)</w:t>
            </w:r>
          </w:p>
        </w:tc>
        <w:tc>
          <w:tcPr>
            <w:tcW w:type="pct" w:w="7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Reduksi (%)</w:t>
            </w:r>
          </w:p>
        </w:tc>
        <w:tc>
          <w:tcPr>
            <w:tcW w:type="pct" w:w="14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Delta Unduh</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Trafo distribusi 20 kV</w:t>
            </w:r>
          </w:p>
        </w:tc>
        <w:tc>
          <w:tcPr>
            <w:tcW w:type="pct" w:w="700"/>
            <w:vAlign w:val="center"/>
          </w:tcPr>
          <w:p>
            <w:pPr>
              <w:spacing w:after="30" w:before="30"/>
              <w:jc w:val="left"/>
            </w:pPr>
            <w:r>
              <w:rPr>
                <w:rFonts w:ascii="Times New Roman" w:cs="Times New Roman" w:eastAsia="Times New Roman" w:hAnsi="Times New Roman"/>
                <w:sz w:val="17"/>
                <w:szCs w:val="17"/>
              </w:rPr>
              <w:t xml:space="preserve">14,80</w:t>
            </w:r>
          </w:p>
        </w:tc>
        <w:tc>
          <w:tcPr>
            <w:tcW w:type="pct" w:w="700"/>
            <w:vAlign w:val="center"/>
          </w:tcPr>
          <w:p>
            <w:pPr>
              <w:spacing w:after="30" w:before="30"/>
              <w:jc w:val="left"/>
            </w:pPr>
            <w:r>
              <w:rPr>
                <w:rFonts w:ascii="Times New Roman" w:cs="Times New Roman" w:eastAsia="Times New Roman" w:hAnsi="Times New Roman"/>
                <w:sz w:val="17"/>
                <w:szCs w:val="17"/>
              </w:rPr>
              <w:t xml:space="preserve">8,20</w:t>
            </w:r>
          </w:p>
        </w:tc>
        <w:tc>
          <w:tcPr>
            <w:tcW w:type="pct" w:w="700"/>
            <w:vAlign w:val="center"/>
          </w:tcPr>
          <w:p>
            <w:pPr>
              <w:spacing w:after="30" w:before="30"/>
              <w:jc w:val="left"/>
            </w:pPr>
            <w:r>
              <w:rPr>
                <w:rFonts w:ascii="Times New Roman" w:cs="Times New Roman" w:eastAsia="Times New Roman" w:hAnsi="Times New Roman"/>
                <w:sz w:val="17"/>
                <w:szCs w:val="17"/>
              </w:rPr>
              <w:t xml:space="preserve">44,59%</w:t>
            </w:r>
          </w:p>
        </w:tc>
        <w:tc>
          <w:tcPr>
            <w:tcW w:type="pct" w:w="1400"/>
            <w:vAlign w:val="center"/>
          </w:tcPr>
          <w:p>
            <w:pPr>
              <w:spacing w:after="30" w:before="30"/>
              <w:jc w:val="left"/>
            </w:pPr>
            <w:r>
              <w:rPr>
                <w:rFonts w:ascii="Times New Roman" w:cs="Times New Roman" w:eastAsia="Times New Roman" w:hAnsi="Times New Roman"/>
                <w:sz w:val="17"/>
                <w:szCs w:val="17"/>
              </w:rPr>
              <w:t xml:space="preserve">-1.240 ms</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Panel kubikel TM 24 kV</w:t>
            </w:r>
          </w:p>
        </w:tc>
        <w:tc>
          <w:tcPr>
            <w:tcW w:type="pct" w:w="700"/>
            <w:vAlign w:val="center"/>
          </w:tcPr>
          <w:p>
            <w:pPr>
              <w:spacing w:after="30" w:before="30"/>
              <w:jc w:val="left"/>
            </w:pPr>
            <w:r>
              <w:rPr>
                <w:rFonts w:ascii="Times New Roman" w:cs="Times New Roman" w:eastAsia="Times New Roman" w:hAnsi="Times New Roman"/>
                <w:sz w:val="17"/>
                <w:szCs w:val="17"/>
              </w:rPr>
              <w:t xml:space="preserve">8,40</w:t>
            </w:r>
          </w:p>
        </w:tc>
        <w:tc>
          <w:tcPr>
            <w:tcW w:type="pct" w:w="700"/>
            <w:vAlign w:val="center"/>
          </w:tcPr>
          <w:p>
            <w:pPr>
              <w:spacing w:after="30" w:before="30"/>
              <w:jc w:val="left"/>
            </w:pPr>
            <w:r>
              <w:rPr>
                <w:rFonts w:ascii="Times New Roman" w:cs="Times New Roman" w:eastAsia="Times New Roman" w:hAnsi="Times New Roman"/>
                <w:sz w:val="17"/>
                <w:szCs w:val="17"/>
              </w:rPr>
              <w:t xml:space="preserve">4,90</w:t>
            </w:r>
          </w:p>
        </w:tc>
        <w:tc>
          <w:tcPr>
            <w:tcW w:type="pct" w:w="700"/>
            <w:vAlign w:val="center"/>
          </w:tcPr>
          <w:p>
            <w:pPr>
              <w:spacing w:after="30" w:before="30"/>
              <w:jc w:val="left"/>
            </w:pPr>
            <w:r>
              <w:rPr>
                <w:rFonts w:ascii="Times New Roman" w:cs="Times New Roman" w:eastAsia="Times New Roman" w:hAnsi="Times New Roman"/>
                <w:sz w:val="17"/>
                <w:szCs w:val="17"/>
              </w:rPr>
              <w:t xml:space="preserve">41,67%</w:t>
            </w:r>
          </w:p>
        </w:tc>
        <w:tc>
          <w:tcPr>
            <w:tcW w:type="pct" w:w="1400"/>
            <w:vAlign w:val="center"/>
          </w:tcPr>
          <w:p>
            <w:pPr>
              <w:spacing w:after="30" w:before="30"/>
              <w:jc w:val="left"/>
            </w:pPr>
            <w:r>
              <w:rPr>
                <w:rFonts w:ascii="Times New Roman" w:cs="Times New Roman" w:eastAsia="Times New Roman" w:hAnsi="Times New Roman"/>
                <w:sz w:val="17"/>
                <w:szCs w:val="17"/>
              </w:rPr>
              <w:t xml:space="preserve">-780 ms</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Pemutus tenaga (PMT)</w:t>
            </w:r>
          </w:p>
        </w:tc>
        <w:tc>
          <w:tcPr>
            <w:tcW w:type="pct" w:w="700"/>
            <w:vAlign w:val="center"/>
          </w:tcPr>
          <w:p>
            <w:pPr>
              <w:spacing w:after="30" w:before="30"/>
              <w:jc w:val="left"/>
            </w:pPr>
            <w:r>
              <w:rPr>
                <w:rFonts w:ascii="Times New Roman" w:cs="Times New Roman" w:eastAsia="Times New Roman" w:hAnsi="Times New Roman"/>
                <w:sz w:val="17"/>
                <w:szCs w:val="17"/>
              </w:rPr>
              <w:t xml:space="preserve">5,20</w:t>
            </w:r>
          </w:p>
        </w:tc>
        <w:tc>
          <w:tcPr>
            <w:tcW w:type="pct" w:w="700"/>
            <w:vAlign w:val="center"/>
          </w:tcPr>
          <w:p>
            <w:pPr>
              <w:spacing w:after="30" w:before="30"/>
              <w:jc w:val="left"/>
            </w:pPr>
            <w:r>
              <w:rPr>
                <w:rFonts w:ascii="Times New Roman" w:cs="Times New Roman" w:eastAsia="Times New Roman" w:hAnsi="Times New Roman"/>
                <w:sz w:val="17"/>
                <w:szCs w:val="17"/>
              </w:rPr>
              <w:t xml:space="preserve">3,10</w:t>
            </w:r>
          </w:p>
        </w:tc>
        <w:tc>
          <w:tcPr>
            <w:tcW w:type="pct" w:w="700"/>
            <w:vAlign w:val="center"/>
          </w:tcPr>
          <w:p>
            <w:pPr>
              <w:spacing w:after="30" w:before="30"/>
              <w:jc w:val="left"/>
            </w:pPr>
            <w:r>
              <w:rPr>
                <w:rFonts w:ascii="Times New Roman" w:cs="Times New Roman" w:eastAsia="Times New Roman" w:hAnsi="Times New Roman"/>
                <w:sz w:val="17"/>
                <w:szCs w:val="17"/>
              </w:rPr>
              <w:t xml:space="preserve">40,38%</w:t>
            </w:r>
          </w:p>
        </w:tc>
        <w:tc>
          <w:tcPr>
            <w:tcW w:type="pct" w:w="1400"/>
            <w:vAlign w:val="center"/>
          </w:tcPr>
          <w:p>
            <w:pPr>
              <w:spacing w:after="30" w:before="30"/>
              <w:jc w:val="left"/>
            </w:pPr>
            <w:r>
              <w:rPr>
                <w:rFonts w:ascii="Times New Roman" w:cs="Times New Roman" w:eastAsia="Times New Roman" w:hAnsi="Times New Roman"/>
                <w:sz w:val="17"/>
                <w:szCs w:val="17"/>
              </w:rPr>
              <w:t xml:space="preserve">-450 ms</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Isolator tumpu polimer</w:t>
            </w:r>
          </w:p>
        </w:tc>
        <w:tc>
          <w:tcPr>
            <w:tcW w:type="pct" w:w="700"/>
            <w:vAlign w:val="center"/>
          </w:tcPr>
          <w:p>
            <w:pPr>
              <w:spacing w:after="30" w:before="30"/>
              <w:jc w:val="left"/>
            </w:pPr>
            <w:r>
              <w:rPr>
                <w:rFonts w:ascii="Times New Roman" w:cs="Times New Roman" w:eastAsia="Times New Roman" w:hAnsi="Times New Roman"/>
                <w:sz w:val="17"/>
                <w:szCs w:val="17"/>
              </w:rPr>
              <w:t xml:space="preserve">2,10</w:t>
            </w:r>
          </w:p>
        </w:tc>
        <w:tc>
          <w:tcPr>
            <w:tcW w:type="pct" w:w="700"/>
            <w:vAlign w:val="center"/>
          </w:tcPr>
          <w:p>
            <w:pPr>
              <w:spacing w:after="30" w:before="30"/>
              <w:jc w:val="left"/>
            </w:pPr>
            <w:r>
              <w:rPr>
                <w:rFonts w:ascii="Times New Roman" w:cs="Times New Roman" w:eastAsia="Times New Roman" w:hAnsi="Times New Roman"/>
                <w:sz w:val="17"/>
                <w:szCs w:val="17"/>
              </w:rPr>
              <w:t xml:space="preserve">1,40</w:t>
            </w:r>
          </w:p>
        </w:tc>
        <w:tc>
          <w:tcPr>
            <w:tcW w:type="pct" w:w="700"/>
            <w:vAlign w:val="center"/>
          </w:tcPr>
          <w:p>
            <w:pPr>
              <w:spacing w:after="30" w:before="30"/>
              <w:jc w:val="left"/>
            </w:pPr>
            <w:r>
              <w:rPr>
                <w:rFonts w:ascii="Times New Roman" w:cs="Times New Roman" w:eastAsia="Times New Roman" w:hAnsi="Times New Roman"/>
                <w:sz w:val="17"/>
                <w:szCs w:val="17"/>
              </w:rPr>
              <w:t xml:space="preserve">33,33%</w:t>
            </w:r>
          </w:p>
        </w:tc>
        <w:tc>
          <w:tcPr>
            <w:tcW w:type="pct" w:w="1400"/>
            <w:vAlign w:val="center"/>
          </w:tcPr>
          <w:p>
            <w:pPr>
              <w:spacing w:after="30" w:before="30"/>
              <w:jc w:val="left"/>
            </w:pPr>
            <w:r>
              <w:rPr>
                <w:rFonts w:ascii="Times New Roman" w:cs="Times New Roman" w:eastAsia="Times New Roman" w:hAnsi="Times New Roman"/>
                <w:sz w:val="17"/>
                <w:szCs w:val="17"/>
              </w:rPr>
              <w:t xml:space="preserve">-190 ms</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Karakter robot pelatihan</w:t>
            </w:r>
          </w:p>
        </w:tc>
        <w:tc>
          <w:tcPr>
            <w:tcW w:type="pct" w:w="700"/>
            <w:vAlign w:val="center"/>
          </w:tcPr>
          <w:p>
            <w:pPr>
              <w:spacing w:after="30" w:before="30"/>
              <w:jc w:val="left"/>
            </w:pPr>
            <w:r>
              <w:rPr>
                <w:rFonts w:ascii="Times New Roman" w:cs="Times New Roman" w:eastAsia="Times New Roman" w:hAnsi="Times New Roman"/>
                <w:sz w:val="17"/>
                <w:szCs w:val="17"/>
              </w:rPr>
              <w:t xml:space="preserve">1,20</w:t>
            </w:r>
          </w:p>
        </w:tc>
        <w:tc>
          <w:tcPr>
            <w:tcW w:type="pct" w:w="700"/>
            <w:vAlign w:val="center"/>
          </w:tcPr>
          <w:p>
            <w:pPr>
              <w:spacing w:after="30" w:before="30"/>
              <w:jc w:val="left"/>
            </w:pPr>
            <w:r>
              <w:rPr>
                <w:rFonts w:ascii="Times New Roman" w:cs="Times New Roman" w:eastAsia="Times New Roman" w:hAnsi="Times New Roman"/>
                <w:sz w:val="17"/>
                <w:szCs w:val="17"/>
              </w:rPr>
              <w:t xml:space="preserve">0,85</w:t>
            </w:r>
          </w:p>
        </w:tc>
        <w:tc>
          <w:tcPr>
            <w:tcW w:type="pct" w:w="700"/>
            <w:vAlign w:val="center"/>
          </w:tcPr>
          <w:p>
            <w:pPr>
              <w:spacing w:after="30" w:before="30"/>
              <w:jc w:val="left"/>
            </w:pPr>
            <w:r>
              <w:rPr>
                <w:rFonts w:ascii="Times New Roman" w:cs="Times New Roman" w:eastAsia="Times New Roman" w:hAnsi="Times New Roman"/>
                <w:sz w:val="17"/>
                <w:szCs w:val="17"/>
              </w:rPr>
              <w:t xml:space="preserve">29,17%</w:t>
            </w:r>
          </w:p>
        </w:tc>
        <w:tc>
          <w:tcPr>
            <w:tcW w:type="pct" w:w="1400"/>
            <w:vAlign w:val="center"/>
          </w:tcPr>
          <w:p>
            <w:pPr>
              <w:spacing w:after="30" w:before="30"/>
              <w:jc w:val="left"/>
            </w:pPr>
            <w:r>
              <w:rPr>
                <w:rFonts w:ascii="Times New Roman" w:cs="Times New Roman" w:eastAsia="Times New Roman" w:hAnsi="Times New Roman"/>
                <w:sz w:val="17"/>
                <w:szCs w:val="17"/>
              </w:rPr>
              <w:t xml:space="preserve">-110 ms</w:t>
            </w:r>
          </w:p>
        </w:tc>
      </w:tr>
      <w:tr>
        <w:tc>
          <w:tcPr>
            <w:tcW w:type="pct" w:w="1500"/>
            <w:vAlign w:val="center"/>
          </w:tcPr>
          <w:p>
            <w:pPr>
              <w:spacing w:after="30" w:before="30"/>
              <w:jc w:val="center"/>
            </w:pPr>
            <w:r>
              <w:rPr>
                <w:rFonts w:ascii="Times New Roman" w:cs="Times New Roman" w:eastAsia="Times New Roman" w:hAnsi="Times New Roman"/>
                <w:sz w:val="17"/>
                <w:szCs w:val="17"/>
              </w:rPr>
              <w:t xml:space="preserve">Rata-rata</w:t>
            </w:r>
          </w:p>
        </w:tc>
        <w:tc>
          <w:tcPr>
            <w:tcW w:type="pct" w:w="700"/>
            <w:vAlign w:val="center"/>
          </w:tcPr>
          <w:p>
            <w:pPr>
              <w:spacing w:after="30" w:before="30"/>
              <w:jc w:val="left"/>
            </w:pPr>
            <w:r>
              <w:rPr>
                <w:rFonts w:ascii="Times New Roman" w:cs="Times New Roman" w:eastAsia="Times New Roman" w:hAnsi="Times New Roman"/>
                <w:sz w:val="17"/>
                <w:szCs w:val="17"/>
              </w:rPr>
              <w:t xml:space="preserve">6,34</w:t>
            </w:r>
          </w:p>
        </w:tc>
        <w:tc>
          <w:tcPr>
            <w:tcW w:type="pct" w:w="700"/>
            <w:vAlign w:val="center"/>
          </w:tcPr>
          <w:p>
            <w:pPr>
              <w:spacing w:after="30" w:before="30"/>
              <w:jc w:val="left"/>
            </w:pPr>
            <w:r>
              <w:rPr>
                <w:rFonts w:ascii="Times New Roman" w:cs="Times New Roman" w:eastAsia="Times New Roman" w:hAnsi="Times New Roman"/>
                <w:sz w:val="17"/>
                <w:szCs w:val="17"/>
              </w:rPr>
              <w:t xml:space="preserve">3,69</w:t>
            </w:r>
          </w:p>
        </w:tc>
        <w:tc>
          <w:tcPr>
            <w:tcW w:type="pct" w:w="700"/>
            <w:vAlign w:val="center"/>
          </w:tcPr>
          <w:p>
            <w:pPr>
              <w:spacing w:after="30" w:before="30"/>
              <w:jc w:val="left"/>
            </w:pPr>
            <w:r>
              <w:rPr>
                <w:rFonts w:ascii="Times New Roman" w:cs="Times New Roman" w:eastAsia="Times New Roman" w:hAnsi="Times New Roman"/>
                <w:sz w:val="17"/>
                <w:szCs w:val="17"/>
              </w:rPr>
              <w:t xml:space="preserve">37,83%</w:t>
            </w:r>
          </w:p>
        </w:tc>
        <w:tc>
          <w:tcPr>
            <w:tcW w:type="pct" w:w="1400"/>
            <w:vAlign w:val="center"/>
          </w:tcPr>
          <w:p>
            <w:pPr>
              <w:spacing w:after="30" w:before="30"/>
              <w:jc w:val="left"/>
            </w:pPr>
            <w:r>
              <w:rPr>
                <w:rFonts w:ascii="Times New Roman" w:cs="Times New Roman" w:eastAsia="Times New Roman" w:hAnsi="Times New Roman"/>
                <w:sz w:val="17"/>
                <w:szCs w:val="17"/>
              </w:rPr>
              <w:t xml:space="preserve">-</w:t>
            </w:r>
          </w:p>
        </w:tc>
      </w:tr>
    </w:tbl>
    <w:p>
      <w:pPr>
        <w:spacing w:after="160"/>
      </w:pPr>
    </w:p>
    <w:p>
      <w:pPr>
        <w:spacing w:after="120" w:before="240"/>
      </w:pPr>
      <w:r>
        <w:rPr>
          <w:rFonts w:ascii="Times New Roman" w:cs="Times New Roman" w:eastAsia="Times New Roman" w:hAnsi="Times New Roman"/>
          <w:b/>
          <w:bCs/>
          <w:i/>
          <w:iCs/>
          <w:sz w:val="22"/>
          <w:szCs w:val="22"/>
        </w:rPr>
        <w:t xml:space="preserve">C. Kinerja auto-save dan performa kanvas</w:t>
      </w:r>
    </w:p>
    <w:p>
      <w:pPr>
        <w:spacing w:after="120" w:line="276"/>
        <w:ind w:firstLine="431"/>
        <w:jc w:val="both"/>
      </w:pPr>
      <w:r>
        <w:rPr>
          <w:rFonts w:ascii="Times New Roman" w:cs="Times New Roman" w:eastAsia="Times New Roman" w:hAnsi="Times New Roman"/>
          <w:sz w:val="20"/>
          <w:szCs w:val="20"/>
        </w:rPr>
        <w:t xml:space="preserve">Tanpa debounce, pergerakan kursor selama 10 detik menghasilkan lebih dari 300 kueri PATCH dan memicu pembatasan laju (HTTP 429). Dengan debounce 2 detik, aktivitas yang sama diringkas menjadi satu kueri di akhir interaksi, sehingga lalu lintas turun hingga 99,6% tanpa mengorbankan persistensi data.</w:t>
      </w:r>
    </w:p>
    <w:p>
      <w:pPr>
        <w:spacing w:after="120" w:before="80"/>
        <w:jc w:val="center"/>
      </w:pPr>
      <w:r>
        <w:rPr>
          <w:rFonts w:ascii="Times New Roman" w:cs="Times New Roman" w:eastAsia="Times New Roman" w:hAnsi="Times New Roman"/>
          <w:i/>
          <w:iCs/>
          <w:sz w:val="18"/>
          <w:szCs w:val="18"/>
        </w:rPr>
        <w:t xml:space="preserve">Tabel 14. Perbandingan kinerja auto-save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20"/>
        <w:gridCol w:w="1126"/>
        <w:gridCol w:w="1220"/>
        <w:gridCol w:w="1126"/>
      </w:tblGrid>
      <w:tr>
        <w:trPr>
          <w:tblHeader/>
        </w:trPr>
        <w:tc>
          <w:tcPr>
            <w:tcW w:type="pct" w:w="13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Parameter</w:t>
            </w:r>
          </w:p>
        </w:tc>
        <w:tc>
          <w:tcPr>
            <w:tcW w:type="pct" w:w="12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Tanpa Debounce</w:t>
            </w:r>
          </w:p>
        </w:tc>
        <w:tc>
          <w:tcPr>
            <w:tcW w:type="pct" w:w="13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Dengan Debounce (2 dtk)</w:t>
            </w:r>
          </w:p>
        </w:tc>
        <w:tc>
          <w:tcPr>
            <w:tcW w:type="pct" w:w="12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Reduksi</w:t>
            </w:r>
          </w:p>
        </w:tc>
      </w:tr>
      <w:tr>
        <w:tc>
          <w:tcPr>
            <w:tcW w:type="pct" w:w="1300"/>
            <w:vAlign w:val="center"/>
          </w:tcPr>
          <w:p>
            <w:pPr>
              <w:spacing w:after="30" w:before="30"/>
              <w:jc w:val="center"/>
            </w:pPr>
            <w:r>
              <w:rPr>
                <w:rFonts w:ascii="Times New Roman" w:cs="Times New Roman" w:eastAsia="Times New Roman" w:hAnsi="Times New Roman"/>
                <w:sz w:val="17"/>
                <w:szCs w:val="17"/>
              </w:rPr>
              <w:t xml:space="preserve">Jumlah kueri HTTP (10 dtk)</w:t>
            </w:r>
          </w:p>
        </w:tc>
        <w:tc>
          <w:tcPr>
            <w:tcW w:type="pct" w:w="1200"/>
            <w:vAlign w:val="center"/>
          </w:tcPr>
          <w:p>
            <w:pPr>
              <w:spacing w:after="30" w:before="30"/>
              <w:jc w:val="left"/>
            </w:pPr>
            <w:r>
              <w:rPr>
                <w:rFonts w:ascii="Times New Roman" w:cs="Times New Roman" w:eastAsia="Times New Roman" w:hAnsi="Times New Roman"/>
                <w:sz w:val="17"/>
                <w:szCs w:val="17"/>
              </w:rPr>
              <w:t xml:space="preserve">&gt; 300 kueri PATCH</w:t>
            </w:r>
          </w:p>
        </w:tc>
        <w:tc>
          <w:tcPr>
            <w:tcW w:type="pct" w:w="1300"/>
            <w:vAlign w:val="center"/>
          </w:tcPr>
          <w:p>
            <w:pPr>
              <w:spacing w:after="30" w:before="30"/>
              <w:jc w:val="left"/>
            </w:pPr>
            <w:r>
              <w:rPr>
                <w:rFonts w:ascii="Times New Roman" w:cs="Times New Roman" w:eastAsia="Times New Roman" w:hAnsi="Times New Roman"/>
                <w:sz w:val="17"/>
                <w:szCs w:val="17"/>
              </w:rPr>
              <w:t xml:space="preserve">1 kueri atomik</w:t>
            </w:r>
          </w:p>
        </w:tc>
        <w:tc>
          <w:tcPr>
            <w:tcW w:type="pct" w:w="1200"/>
            <w:vAlign w:val="center"/>
          </w:tcPr>
          <w:p>
            <w:pPr>
              <w:spacing w:after="30" w:before="30"/>
              <w:jc w:val="left"/>
            </w:pPr>
            <w:r>
              <w:rPr>
                <w:rFonts w:ascii="Times New Roman" w:cs="Times New Roman" w:eastAsia="Times New Roman" w:hAnsi="Times New Roman"/>
                <w:sz w:val="17"/>
                <w:szCs w:val="17"/>
              </w:rPr>
              <w:t xml:space="preserve">99,6%</w:t>
            </w:r>
          </w:p>
        </w:tc>
      </w:tr>
      <w:tr>
        <w:tc>
          <w:tcPr>
            <w:tcW w:type="pct" w:w="1300"/>
            <w:vAlign w:val="center"/>
          </w:tcPr>
          <w:p>
            <w:pPr>
              <w:spacing w:after="30" w:before="30"/>
              <w:jc w:val="center"/>
            </w:pPr>
            <w:r>
              <w:rPr>
                <w:rFonts w:ascii="Times New Roman" w:cs="Times New Roman" w:eastAsia="Times New Roman" w:hAnsi="Times New Roman"/>
                <w:sz w:val="17"/>
                <w:szCs w:val="17"/>
              </w:rPr>
              <w:t xml:space="preserve">Status API gateway</w:t>
            </w:r>
          </w:p>
        </w:tc>
        <w:tc>
          <w:tcPr>
            <w:tcW w:type="pct" w:w="1200"/>
            <w:vAlign w:val="center"/>
          </w:tcPr>
          <w:p>
            <w:pPr>
              <w:spacing w:after="30" w:before="30"/>
              <w:jc w:val="left"/>
            </w:pPr>
            <w:r>
              <w:rPr>
                <w:rFonts w:ascii="Times New Roman" w:cs="Times New Roman" w:eastAsia="Times New Roman" w:hAnsi="Times New Roman"/>
                <w:sz w:val="17"/>
                <w:szCs w:val="17"/>
              </w:rPr>
              <w:t xml:space="preserve">HTTP 429 Rate Limited</w:t>
            </w:r>
          </w:p>
        </w:tc>
        <w:tc>
          <w:tcPr>
            <w:tcW w:type="pct" w:w="1300"/>
            <w:vAlign w:val="center"/>
          </w:tcPr>
          <w:p>
            <w:pPr>
              <w:spacing w:after="30" w:before="30"/>
              <w:jc w:val="left"/>
            </w:pPr>
            <w:r>
              <w:rPr>
                <w:rFonts w:ascii="Times New Roman" w:cs="Times New Roman" w:eastAsia="Times New Roman" w:hAnsi="Times New Roman"/>
                <w:sz w:val="17"/>
                <w:szCs w:val="17"/>
              </w:rPr>
              <w:t xml:space="preserve">HTTP 200 OK</w:t>
            </w:r>
          </w:p>
        </w:tc>
        <w:tc>
          <w:tcPr>
            <w:tcW w:type="pct" w:w="1200"/>
            <w:vAlign w:val="center"/>
          </w:tcPr>
          <w:p>
            <w:pPr>
              <w:spacing w:after="30" w:before="30"/>
              <w:jc w:val="left"/>
            </w:pPr>
            <w:r>
              <w:rPr>
                <w:rFonts w:ascii="Times New Roman" w:cs="Times New Roman" w:eastAsia="Times New Roman" w:hAnsi="Times New Roman"/>
                <w:sz w:val="17"/>
                <w:szCs w:val="17"/>
              </w:rPr>
              <w:t xml:space="preserve">-</w:t>
            </w:r>
          </w:p>
        </w:tc>
      </w:tr>
      <w:tr>
        <w:tc>
          <w:tcPr>
            <w:tcW w:type="pct" w:w="1300"/>
            <w:vAlign w:val="center"/>
          </w:tcPr>
          <w:p>
            <w:pPr>
              <w:spacing w:after="30" w:before="30"/>
              <w:jc w:val="center"/>
            </w:pPr>
            <w:r>
              <w:rPr>
                <w:rFonts w:ascii="Times New Roman" w:cs="Times New Roman" w:eastAsia="Times New Roman" w:hAnsi="Times New Roman"/>
                <w:sz w:val="17"/>
                <w:szCs w:val="17"/>
              </w:rPr>
              <w:t xml:space="preserve">Integritas data</w:t>
            </w:r>
          </w:p>
        </w:tc>
        <w:tc>
          <w:tcPr>
            <w:tcW w:type="pct" w:w="1200"/>
            <w:vAlign w:val="center"/>
          </w:tcPr>
          <w:p>
            <w:pPr>
              <w:spacing w:after="30" w:before="30"/>
              <w:jc w:val="left"/>
            </w:pPr>
            <w:r>
              <w:rPr>
                <w:rFonts w:ascii="Times New Roman" w:cs="Times New Roman" w:eastAsia="Times New Roman" w:hAnsi="Times New Roman"/>
                <w:sz w:val="17"/>
                <w:szCs w:val="17"/>
              </w:rPr>
              <w:t xml:space="preserve">Parsial (race condition)</w:t>
            </w:r>
          </w:p>
        </w:tc>
        <w:tc>
          <w:tcPr>
            <w:tcW w:type="pct" w:w="1300"/>
            <w:vAlign w:val="center"/>
          </w:tcPr>
          <w:p>
            <w:pPr>
              <w:spacing w:after="30" w:before="30"/>
              <w:jc w:val="left"/>
            </w:pPr>
            <w:r>
              <w:rPr>
                <w:rFonts w:ascii="Times New Roman" w:cs="Times New Roman" w:eastAsia="Times New Roman" w:hAnsi="Times New Roman"/>
                <w:sz w:val="17"/>
                <w:szCs w:val="17"/>
              </w:rPr>
              <w:t xml:space="preserve">Atomik (JSONB update)</w:t>
            </w:r>
          </w:p>
        </w:tc>
        <w:tc>
          <w:tcPr>
            <w:tcW w:type="pct" w:w="1200"/>
            <w:vAlign w:val="center"/>
          </w:tcPr>
          <w:p>
            <w:pPr>
              <w:spacing w:after="30" w:before="30"/>
              <w:jc w:val="left"/>
            </w:pPr>
            <w:r>
              <w:rPr>
                <w:rFonts w:ascii="Times New Roman" w:cs="Times New Roman" w:eastAsia="Times New Roman" w:hAnsi="Times New Roman"/>
                <w:sz w:val="17"/>
                <w:szCs w:val="17"/>
              </w:rPr>
              <w:t xml:space="preserve">-</w:t>
            </w:r>
          </w:p>
        </w:tc>
      </w:tr>
      <w:tr>
        <w:tc>
          <w:tcPr>
            <w:tcW w:type="pct" w:w="1300"/>
            <w:vAlign w:val="center"/>
          </w:tcPr>
          <w:p>
            <w:pPr>
              <w:spacing w:after="30" w:before="30"/>
              <w:jc w:val="center"/>
            </w:pPr>
            <w:r>
              <w:rPr>
                <w:rFonts w:ascii="Times New Roman" w:cs="Times New Roman" w:eastAsia="Times New Roman" w:hAnsi="Times New Roman"/>
                <w:sz w:val="17"/>
                <w:szCs w:val="17"/>
              </w:rPr>
              <w:t xml:space="preserve">Latensi antarmuka</w:t>
            </w:r>
          </w:p>
        </w:tc>
        <w:tc>
          <w:tcPr>
            <w:tcW w:type="pct" w:w="1200"/>
            <w:vAlign w:val="center"/>
          </w:tcPr>
          <w:p>
            <w:pPr>
              <w:spacing w:after="30" w:before="30"/>
              <w:jc w:val="left"/>
            </w:pPr>
            <w:r>
              <w:rPr>
                <w:rFonts w:ascii="Times New Roman" w:cs="Times New Roman" w:eastAsia="Times New Roman" w:hAnsi="Times New Roman"/>
                <w:sz w:val="17"/>
                <w:szCs w:val="17"/>
              </w:rPr>
              <w:t xml:space="preserve">Lag / stuttering</w:t>
            </w:r>
          </w:p>
        </w:tc>
        <w:tc>
          <w:tcPr>
            <w:tcW w:type="pct" w:w="1300"/>
            <w:vAlign w:val="center"/>
          </w:tcPr>
          <w:p>
            <w:pPr>
              <w:spacing w:after="30" w:before="30"/>
              <w:jc w:val="left"/>
            </w:pPr>
            <w:r>
              <w:rPr>
                <w:rFonts w:ascii="Times New Roman" w:cs="Times New Roman" w:eastAsia="Times New Roman" w:hAnsi="Times New Roman"/>
                <w:sz w:val="17"/>
                <w:szCs w:val="17"/>
              </w:rPr>
              <w:t xml:space="preserve">Responsif (&lt; 16 ms)</w:t>
            </w:r>
          </w:p>
        </w:tc>
        <w:tc>
          <w:tcPr>
            <w:tcW w:type="pct" w:w="1200"/>
            <w:vAlign w:val="center"/>
          </w:tcPr>
          <w:p>
            <w:pPr>
              <w:spacing w:after="30" w:before="30"/>
              <w:jc w:val="left"/>
            </w:pPr>
            <w:r>
              <w:rPr>
                <w:rFonts w:ascii="Times New Roman" w:cs="Times New Roman" w:eastAsia="Times New Roman" w:hAnsi="Times New Roman"/>
                <w:sz w:val="17"/>
                <w:szCs w:val="17"/>
              </w:rPr>
              <w:t xml:space="preserve">-</w:t>
            </w:r>
          </w:p>
        </w:tc>
      </w:tr>
    </w:tbl>
    <w:p>
      <w:pPr>
        <w:spacing w:after="160"/>
      </w:pPr>
    </w:p>
    <w:p>
      <w:pPr>
        <w:spacing w:after="120" w:line="276"/>
        <w:ind w:firstLine="431"/>
        <w:jc w:val="both"/>
      </w:pPr>
      <w:r>
        <w:rPr>
          <w:rFonts w:ascii="Times New Roman" w:cs="Times New Roman" w:eastAsia="Times New Roman" w:hAnsi="Times New Roman"/>
          <w:sz w:val="20"/>
          <w:szCs w:val="20"/>
        </w:rPr>
        <w:t xml:space="preserve">Kompresi aset menurunkan konsumsi VRAM GPU sebesar 32,4%, dan kanvas bertahan pada 54,2-60,0 FPS, di atas tolok ukur minimal 45-60 FPS.</w:t>
      </w:r>
    </w:p>
    <w:p>
      <w:pPr>
        <w:spacing w:after="120" w:before="80"/>
        <w:jc w:val="center"/>
      </w:pPr>
      <w:r>
        <w:rPr>
          <w:rFonts w:ascii="Times New Roman" w:cs="Times New Roman" w:eastAsia="Times New Roman" w:hAnsi="Times New Roman"/>
          <w:i/>
          <w:iCs/>
          <w:sz w:val="18"/>
          <w:szCs w:val="18"/>
        </w:rPr>
        <w:t xml:space="preserve">Tabel 15. Ringkasan pencapaian terhadap tolok ukur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73"/>
        <w:gridCol w:w="939"/>
        <w:gridCol w:w="1408"/>
        <w:gridCol w:w="1173"/>
      </w:tblGrid>
      <w:tr>
        <w:trPr>
          <w:tblHeader/>
        </w:trPr>
        <w:tc>
          <w:tcPr>
            <w:tcW w:type="pct" w:w="12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Parameter</w:t>
            </w:r>
          </w:p>
        </w:tc>
        <w:tc>
          <w:tcPr>
            <w:tcW w:type="pct" w:w="10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Tolok Ukur</w:t>
            </w:r>
          </w:p>
        </w:tc>
        <w:tc>
          <w:tcPr>
            <w:tcW w:type="pct" w:w="150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Hasil</w:t>
            </w:r>
          </w:p>
        </w:tc>
        <w:tc>
          <w:tcPr>
            <w:tcW w:type="pct" w:w="1250"/>
            <w:shd w:fill="1F4E79" w:color="1F4E79" w:val="solid"/>
            <w:vAlign w:val="center"/>
          </w:tcPr>
          <w:p>
            <w:pPr>
              <w:spacing w:after="40" w:before="40"/>
              <w:jc w:val="center"/>
            </w:pPr>
            <w:r>
              <w:rPr>
                <w:rFonts w:ascii="Times New Roman" w:cs="Times New Roman" w:eastAsia="Times New Roman" w:hAnsi="Times New Roman"/>
                <w:b/>
                <w:bCs/>
                <w:color w:val="FFFFFF"/>
                <w:sz w:val="17"/>
                <w:szCs w:val="17"/>
              </w:rPr>
              <w:t xml:space="preserve">Status</w:t>
            </w:r>
          </w:p>
        </w:tc>
      </w:tr>
      <w:tr>
        <w:tc>
          <w:tcPr>
            <w:tcW w:type="pct" w:w="1250"/>
            <w:vAlign w:val="center"/>
          </w:tcPr>
          <w:p>
            <w:pPr>
              <w:spacing w:after="30" w:before="30"/>
              <w:jc w:val="center"/>
            </w:pPr>
            <w:r>
              <w:rPr>
                <w:rFonts w:ascii="Times New Roman" w:cs="Times New Roman" w:eastAsia="Times New Roman" w:hAnsi="Times New Roman"/>
                <w:sz w:val="17"/>
                <w:szCs w:val="17"/>
              </w:rPr>
              <w:t xml:space="preserve">Isolasi data RLS</w:t>
            </w:r>
          </w:p>
        </w:tc>
        <w:tc>
          <w:tcPr>
            <w:tcW w:type="pct" w:w="1000"/>
            <w:vAlign w:val="center"/>
          </w:tcPr>
          <w:p>
            <w:pPr>
              <w:spacing w:after="30" w:before="30"/>
              <w:jc w:val="left"/>
            </w:pPr>
            <w:r>
              <w:rPr>
                <w:rFonts w:ascii="Times New Roman" w:cs="Times New Roman" w:eastAsia="Times New Roman" w:hAnsi="Times New Roman"/>
                <w:sz w:val="17"/>
                <w:szCs w:val="17"/>
              </w:rPr>
              <w:t xml:space="preserve">100% tabel</w:t>
            </w:r>
          </w:p>
        </w:tc>
        <w:tc>
          <w:tcPr>
            <w:tcW w:type="pct" w:w="1500"/>
            <w:vAlign w:val="center"/>
          </w:tcPr>
          <w:p>
            <w:pPr>
              <w:spacing w:after="30" w:before="30"/>
              <w:jc w:val="left"/>
            </w:pPr>
            <w:r>
              <w:rPr>
                <w:rFonts w:ascii="Times New Roman" w:cs="Times New Roman" w:eastAsia="Times New Roman" w:hAnsi="Times New Roman"/>
                <w:sz w:val="17"/>
                <w:szCs w:val="17"/>
              </w:rPr>
              <w:t xml:space="preserve">6/6 skenario sesuai</w:t>
            </w:r>
          </w:p>
        </w:tc>
        <w:tc>
          <w:tcPr>
            <w:tcW w:type="pct" w:w="1250"/>
            <w:vAlign w:val="center"/>
          </w:tcPr>
          <w:p>
            <w:pPr>
              <w:spacing w:after="30" w:before="30"/>
              <w:jc w:val="left"/>
            </w:pPr>
            <w:r>
              <w:rPr>
                <w:rFonts w:ascii="Times New Roman" w:cs="Times New Roman" w:eastAsia="Times New Roman" w:hAnsi="Times New Roman"/>
                <w:sz w:val="17"/>
                <w:szCs w:val="17"/>
              </w:rPr>
              <w:t xml:space="preserve">Tercapai</w:t>
            </w:r>
          </w:p>
        </w:tc>
      </w:tr>
      <w:tr>
        <w:tc>
          <w:tcPr>
            <w:tcW w:type="pct" w:w="1250"/>
            <w:vAlign w:val="center"/>
          </w:tcPr>
          <w:p>
            <w:pPr>
              <w:spacing w:after="30" w:before="30"/>
              <w:jc w:val="center"/>
            </w:pPr>
            <w:r>
              <w:rPr>
                <w:rFonts w:ascii="Times New Roman" w:cs="Times New Roman" w:eastAsia="Times New Roman" w:hAnsi="Times New Roman"/>
                <w:sz w:val="17"/>
                <w:szCs w:val="17"/>
              </w:rPr>
              <w:t xml:space="preserve">Kompresi GLB</w:t>
            </w:r>
          </w:p>
        </w:tc>
        <w:tc>
          <w:tcPr>
            <w:tcW w:type="pct" w:w="1000"/>
            <w:vAlign w:val="center"/>
          </w:tcPr>
          <w:p>
            <w:pPr>
              <w:spacing w:after="30" w:before="30"/>
              <w:jc w:val="left"/>
            </w:pPr>
            <w:r>
              <w:rPr>
                <w:rFonts w:ascii="Times New Roman" w:cs="Times New Roman" w:eastAsia="Times New Roman" w:hAnsi="Times New Roman"/>
                <w:sz w:val="17"/>
                <w:szCs w:val="17"/>
              </w:rPr>
              <w:t xml:space="preserve">&gt;= 20%</w:t>
            </w:r>
          </w:p>
        </w:tc>
        <w:tc>
          <w:tcPr>
            <w:tcW w:type="pct" w:w="1500"/>
            <w:vAlign w:val="center"/>
          </w:tcPr>
          <w:p>
            <w:pPr>
              <w:spacing w:after="30" w:before="30"/>
              <w:jc w:val="left"/>
            </w:pPr>
            <w:r>
              <w:rPr>
                <w:rFonts w:ascii="Times New Roman" w:cs="Times New Roman" w:eastAsia="Times New Roman" w:hAnsi="Times New Roman"/>
                <w:sz w:val="17"/>
                <w:szCs w:val="17"/>
              </w:rPr>
              <w:t xml:space="preserve">37,83% rata-rata</w:t>
            </w:r>
          </w:p>
        </w:tc>
        <w:tc>
          <w:tcPr>
            <w:tcW w:type="pct" w:w="1250"/>
            <w:vAlign w:val="center"/>
          </w:tcPr>
          <w:p>
            <w:pPr>
              <w:spacing w:after="30" w:before="30"/>
              <w:jc w:val="left"/>
            </w:pPr>
            <w:r>
              <w:rPr>
                <w:rFonts w:ascii="Times New Roman" w:cs="Times New Roman" w:eastAsia="Times New Roman" w:hAnsi="Times New Roman"/>
                <w:sz w:val="17"/>
                <w:szCs w:val="17"/>
              </w:rPr>
              <w:t xml:space="preserve">Tercapai</w:t>
            </w:r>
          </w:p>
        </w:tc>
      </w:tr>
      <w:tr>
        <w:tc>
          <w:tcPr>
            <w:tcW w:type="pct" w:w="1250"/>
            <w:vAlign w:val="center"/>
          </w:tcPr>
          <w:p>
            <w:pPr>
              <w:spacing w:after="30" w:before="30"/>
              <w:jc w:val="center"/>
            </w:pPr>
            <w:r>
              <w:rPr>
                <w:rFonts w:ascii="Times New Roman" w:cs="Times New Roman" w:eastAsia="Times New Roman" w:hAnsi="Times New Roman"/>
                <w:sz w:val="17"/>
                <w:szCs w:val="17"/>
              </w:rPr>
              <w:t xml:space="preserve">Reduksi VRAM GPU</w:t>
            </w:r>
          </w:p>
        </w:tc>
        <w:tc>
          <w:tcPr>
            <w:tcW w:type="pct" w:w="1000"/>
            <w:vAlign w:val="center"/>
          </w:tcPr>
          <w:p>
            <w:pPr>
              <w:spacing w:after="30" w:before="30"/>
              <w:jc w:val="left"/>
            </w:pPr>
            <w:r>
              <w:rPr>
                <w:rFonts w:ascii="Times New Roman" w:cs="Times New Roman" w:eastAsia="Times New Roman" w:hAnsi="Times New Roman"/>
                <w:sz w:val="17"/>
                <w:szCs w:val="17"/>
              </w:rPr>
              <w:t xml:space="preserve">-</w:t>
            </w:r>
          </w:p>
        </w:tc>
        <w:tc>
          <w:tcPr>
            <w:tcW w:type="pct" w:w="1500"/>
            <w:vAlign w:val="center"/>
          </w:tcPr>
          <w:p>
            <w:pPr>
              <w:spacing w:after="30" w:before="30"/>
              <w:jc w:val="left"/>
            </w:pPr>
            <w:r>
              <w:rPr>
                <w:rFonts w:ascii="Times New Roman" w:cs="Times New Roman" w:eastAsia="Times New Roman" w:hAnsi="Times New Roman"/>
                <w:sz w:val="17"/>
                <w:szCs w:val="17"/>
              </w:rPr>
              <w:t xml:space="preserve">32,4%</w:t>
            </w:r>
          </w:p>
        </w:tc>
        <w:tc>
          <w:tcPr>
            <w:tcW w:type="pct" w:w="1250"/>
            <w:vAlign w:val="center"/>
          </w:tcPr>
          <w:p>
            <w:pPr>
              <w:spacing w:after="30" w:before="30"/>
              <w:jc w:val="left"/>
            </w:pPr>
            <w:r>
              <w:rPr>
                <w:rFonts w:ascii="Times New Roman" w:cs="Times New Roman" w:eastAsia="Times New Roman" w:hAnsi="Times New Roman"/>
                <w:sz w:val="17"/>
                <w:szCs w:val="17"/>
              </w:rPr>
              <w:t xml:space="preserve">Tercapai</w:t>
            </w:r>
          </w:p>
        </w:tc>
      </w:tr>
      <w:tr>
        <w:tc>
          <w:tcPr>
            <w:tcW w:type="pct" w:w="1250"/>
            <w:vAlign w:val="center"/>
          </w:tcPr>
          <w:p>
            <w:pPr>
              <w:spacing w:after="30" w:before="30"/>
              <w:jc w:val="center"/>
            </w:pPr>
            <w:r>
              <w:rPr>
                <w:rFonts w:ascii="Times New Roman" w:cs="Times New Roman" w:eastAsia="Times New Roman" w:hAnsi="Times New Roman"/>
                <w:sz w:val="17"/>
                <w:szCs w:val="17"/>
              </w:rPr>
              <w:t xml:space="preserve">Reduksi kueri HTTP</w:t>
            </w:r>
          </w:p>
        </w:tc>
        <w:tc>
          <w:tcPr>
            <w:tcW w:type="pct" w:w="1000"/>
            <w:vAlign w:val="center"/>
          </w:tcPr>
          <w:p>
            <w:pPr>
              <w:spacing w:after="30" w:before="30"/>
              <w:jc w:val="left"/>
            </w:pPr>
            <w:r>
              <w:rPr>
                <w:rFonts w:ascii="Times New Roman" w:cs="Times New Roman" w:eastAsia="Times New Roman" w:hAnsi="Times New Roman"/>
                <w:sz w:val="17"/>
                <w:szCs w:val="17"/>
              </w:rPr>
              <w:t xml:space="preserve">-</w:t>
            </w:r>
          </w:p>
        </w:tc>
        <w:tc>
          <w:tcPr>
            <w:tcW w:type="pct" w:w="1500"/>
            <w:vAlign w:val="center"/>
          </w:tcPr>
          <w:p>
            <w:pPr>
              <w:spacing w:after="30" w:before="30"/>
              <w:jc w:val="left"/>
            </w:pPr>
            <w:r>
              <w:rPr>
                <w:rFonts w:ascii="Times New Roman" w:cs="Times New Roman" w:eastAsia="Times New Roman" w:hAnsi="Times New Roman"/>
                <w:sz w:val="17"/>
                <w:szCs w:val="17"/>
              </w:rPr>
              <w:t xml:space="preserve">99,6%</w:t>
            </w:r>
          </w:p>
        </w:tc>
        <w:tc>
          <w:tcPr>
            <w:tcW w:type="pct" w:w="1250"/>
            <w:vAlign w:val="center"/>
          </w:tcPr>
          <w:p>
            <w:pPr>
              <w:spacing w:after="30" w:before="30"/>
              <w:jc w:val="left"/>
            </w:pPr>
            <w:r>
              <w:rPr>
                <w:rFonts w:ascii="Times New Roman" w:cs="Times New Roman" w:eastAsia="Times New Roman" w:hAnsi="Times New Roman"/>
                <w:sz w:val="17"/>
                <w:szCs w:val="17"/>
              </w:rPr>
              <w:t xml:space="preserve">Tercapai</w:t>
            </w:r>
          </w:p>
        </w:tc>
      </w:tr>
      <w:tr>
        <w:tc>
          <w:tcPr>
            <w:tcW w:type="pct" w:w="1250"/>
            <w:vAlign w:val="center"/>
          </w:tcPr>
          <w:p>
            <w:pPr>
              <w:spacing w:after="30" w:before="30"/>
              <w:jc w:val="center"/>
            </w:pPr>
            <w:r>
              <w:rPr>
                <w:rFonts w:ascii="Times New Roman" w:cs="Times New Roman" w:eastAsia="Times New Roman" w:hAnsi="Times New Roman"/>
                <w:sz w:val="17"/>
                <w:szCs w:val="17"/>
              </w:rPr>
              <w:t xml:space="preserve">Laju bingkai kanvas</w:t>
            </w:r>
          </w:p>
        </w:tc>
        <w:tc>
          <w:tcPr>
            <w:tcW w:type="pct" w:w="1000"/>
            <w:vAlign w:val="center"/>
          </w:tcPr>
          <w:p>
            <w:pPr>
              <w:spacing w:after="30" w:before="30"/>
              <w:jc w:val="left"/>
            </w:pPr>
            <w:r>
              <w:rPr>
                <w:rFonts w:ascii="Times New Roman" w:cs="Times New Roman" w:eastAsia="Times New Roman" w:hAnsi="Times New Roman"/>
                <w:sz w:val="17"/>
                <w:szCs w:val="17"/>
              </w:rPr>
              <w:t xml:space="preserve">45-60 FPS</w:t>
            </w:r>
          </w:p>
        </w:tc>
        <w:tc>
          <w:tcPr>
            <w:tcW w:type="pct" w:w="1500"/>
            <w:vAlign w:val="center"/>
          </w:tcPr>
          <w:p>
            <w:pPr>
              <w:spacing w:after="30" w:before="30"/>
              <w:jc w:val="left"/>
            </w:pPr>
            <w:r>
              <w:rPr>
                <w:rFonts w:ascii="Times New Roman" w:cs="Times New Roman" w:eastAsia="Times New Roman" w:hAnsi="Times New Roman"/>
                <w:sz w:val="17"/>
                <w:szCs w:val="17"/>
              </w:rPr>
              <w:t xml:space="preserve">54,2-60,0 FPS</w:t>
            </w:r>
          </w:p>
        </w:tc>
        <w:tc>
          <w:tcPr>
            <w:tcW w:type="pct" w:w="1250"/>
            <w:vAlign w:val="center"/>
          </w:tcPr>
          <w:p>
            <w:pPr>
              <w:spacing w:after="30" w:before="30"/>
              <w:jc w:val="left"/>
            </w:pPr>
            <w:r>
              <w:rPr>
                <w:rFonts w:ascii="Times New Roman" w:cs="Times New Roman" w:eastAsia="Times New Roman" w:hAnsi="Times New Roman"/>
                <w:sz w:val="17"/>
                <w:szCs w:val="17"/>
              </w:rPr>
              <w:t xml:space="preserve">Tercapai</w:t>
            </w:r>
          </w:p>
        </w:tc>
      </w:tr>
      <w:tr>
        <w:tc>
          <w:tcPr>
            <w:tcW w:type="pct" w:w="1250"/>
            <w:vAlign w:val="center"/>
          </w:tcPr>
          <w:p>
            <w:pPr>
              <w:spacing w:after="30" w:before="30"/>
              <w:jc w:val="center"/>
            </w:pPr>
            <w:r>
              <w:rPr>
                <w:rFonts w:ascii="Times New Roman" w:cs="Times New Roman" w:eastAsia="Times New Roman" w:hAnsi="Times New Roman"/>
                <w:sz w:val="17"/>
                <w:szCs w:val="17"/>
              </w:rPr>
              <w:t xml:space="preserve">Waktu respons API</w:t>
            </w:r>
          </w:p>
        </w:tc>
        <w:tc>
          <w:tcPr>
            <w:tcW w:type="pct" w:w="1000"/>
            <w:vAlign w:val="center"/>
          </w:tcPr>
          <w:p>
            <w:pPr>
              <w:spacing w:after="30" w:before="30"/>
              <w:jc w:val="left"/>
            </w:pPr>
            <w:r>
              <w:rPr>
                <w:rFonts w:ascii="Times New Roman" w:cs="Times New Roman" w:eastAsia="Times New Roman" w:hAnsi="Times New Roman"/>
                <w:sz w:val="17"/>
                <w:szCs w:val="17"/>
              </w:rPr>
              <w:t xml:space="preserve">&lt; 250 ms</w:t>
            </w:r>
          </w:p>
        </w:tc>
        <w:tc>
          <w:tcPr>
            <w:tcW w:type="pct" w:w="1500"/>
            <w:vAlign w:val="center"/>
          </w:tcPr>
          <w:p>
            <w:pPr>
              <w:spacing w:after="30" w:before="30"/>
              <w:jc w:val="left"/>
            </w:pPr>
            <w:r>
              <w:rPr>
                <w:rFonts w:ascii="Times New Roman" w:cs="Times New Roman" w:eastAsia="Times New Roman" w:hAnsi="Times New Roman"/>
                <w:sz w:val="17"/>
                <w:szCs w:val="17"/>
              </w:rPr>
              <w:t xml:space="preserve">Sesuai</w:t>
            </w:r>
          </w:p>
        </w:tc>
        <w:tc>
          <w:tcPr>
            <w:tcW w:type="pct" w:w="1250"/>
            <w:vAlign w:val="center"/>
          </w:tcPr>
          <w:p>
            <w:pPr>
              <w:spacing w:after="30" w:before="30"/>
              <w:jc w:val="left"/>
            </w:pPr>
            <w:r>
              <w:rPr>
                <w:rFonts w:ascii="Times New Roman" w:cs="Times New Roman" w:eastAsia="Times New Roman" w:hAnsi="Times New Roman"/>
                <w:sz w:val="17"/>
                <w:szCs w:val="17"/>
              </w:rPr>
              <w:t xml:space="preserve">Tercapai</w:t>
            </w:r>
          </w:p>
        </w:tc>
      </w:tr>
    </w:tbl>
    <w:p>
      <w:pPr>
        <w:spacing w:after="200"/>
      </w:pPr>
    </w:p>
    <w:p>
      <w:pPr>
        <w:spacing w:after="200" w:before="360"/>
      </w:pPr>
      <w:r>
        <w:rPr>
          <w:rFonts w:ascii="Times New Roman" w:cs="Times New Roman" w:eastAsia="Times New Roman" w:hAnsi="Times New Roman"/>
          <w:b/>
          <w:bCs/>
          <w:sz w:val="24"/>
          <w:szCs w:val="24"/>
        </w:rPr>
        <w:t xml:space="preserve">V. Penutup</w:t>
      </w:r>
    </w:p>
    <w:p>
      <w:pPr>
        <w:spacing w:after="120" w:before="240"/>
      </w:pPr>
      <w:r>
        <w:rPr>
          <w:rFonts w:ascii="Times New Roman" w:cs="Times New Roman" w:eastAsia="Times New Roman" w:hAnsi="Times New Roman"/>
          <w:b/>
          <w:bCs/>
          <w:i/>
          <w:iCs/>
          <w:sz w:val="22"/>
          <w:szCs w:val="22"/>
        </w:rPr>
        <w:t xml:space="preserve">A. Kesimpulan</w:t>
      </w:r>
    </w:p>
    <w:p>
      <w:pPr>
        <w:spacing w:after="120" w:line="276"/>
        <w:ind w:firstLine="431"/>
        <w:jc w:val="both"/>
      </w:pPr>
      <w:r>
        <w:rPr>
          <w:rFonts w:ascii="Times New Roman" w:cs="Times New Roman" w:eastAsia="Times New Roman" w:hAnsi="Times New Roman"/>
          <w:sz w:val="20"/>
          <w:szCs w:val="20"/>
        </w:rPr>
        <w:t xml:space="preserve">Sistem back-end berbasis Supabase dan PostgreSQL 16 dengan kolom JSONB (scene_data) mampu memodelkan scene graph, keyframe, dan logika interaksi dalam satu dokumen atomik tanpa anomali normalisasi.</w:t>
      </w:r>
    </w:p>
    <w:p>
      <w:pPr>
        <w:spacing w:after="120" w:line="276"/>
        <w:ind w:firstLine="431"/>
        <w:jc w:val="both"/>
      </w:pPr>
      <w:r>
        <w:rPr>
          <w:rFonts w:ascii="Times New Roman" w:cs="Times New Roman" w:eastAsia="Times New Roman" w:hAnsi="Times New Roman"/>
          <w:sz w:val="20"/>
          <w:szCs w:val="20"/>
        </w:rPr>
        <w:t xml:space="preserve">Kebijakan RLS mengisolasi data antar-workspace dan menegakkan RBAC; seluruh enam skenario pengujian back-end sesuai dengan hasil yang diharapkan.</w:t>
      </w:r>
    </w:p>
    <w:p>
      <w:pPr>
        <w:spacing w:after="120" w:line="276"/>
        <w:ind w:firstLine="431"/>
        <w:jc w:val="both"/>
      </w:pPr>
      <w:r>
        <w:rPr>
          <w:rFonts w:ascii="Times New Roman" w:cs="Times New Roman" w:eastAsia="Times New Roman" w:hAnsi="Times New Roman"/>
          <w:sz w:val="20"/>
          <w:szCs w:val="20"/>
        </w:rPr>
        <w:t xml:space="preserve">Middleware dan Route Handlers Next.js mengamankan rute privat dengan sesi JWT dan menyediakan API publik /api/ar/[id] bagi peserta tanpa autentikasi akun.</w:t>
      </w:r>
    </w:p>
    <w:p>
      <w:pPr>
        <w:spacing w:after="120" w:line="276"/>
        <w:ind w:firstLine="431"/>
        <w:jc w:val="both"/>
      </w:pPr>
      <w:r>
        <w:rPr>
          <w:rFonts w:ascii="Times New Roman" w:cs="Times New Roman" w:eastAsia="Times New Roman" w:hAnsi="Times New Roman"/>
          <w:sz w:val="20"/>
          <w:szCs w:val="20"/>
        </w:rPr>
        <w:t xml:space="preserve">Pipeline kompresi Meshoptimizer mereduksi ukuran berkas GLB rata-rata 37,83%, mencapai 44,59% pada model trafo distribusi 20 kV, serta menurunkan VRAM GPU sebesar 32,4%.</w:t>
      </w:r>
    </w:p>
    <w:p>
      <w:pPr>
        <w:spacing w:after="120" w:line="276"/>
        <w:ind w:firstLine="431"/>
        <w:jc w:val="both"/>
      </w:pPr>
      <w:r>
        <w:rPr>
          <w:rFonts w:ascii="Times New Roman" w:cs="Times New Roman" w:eastAsia="Times New Roman" w:hAnsi="Times New Roman"/>
          <w:sz w:val="20"/>
          <w:szCs w:val="20"/>
        </w:rPr>
        <w:t xml:space="preserve">Auto-save tertunda 2 detik menekan kueri HTTP hingga 99,6%, sementara Zustand dan TanStack Query menyatukan antarmuka dengan data server pada performa kanvas 54,2-60,0 FPS.</w:t>
      </w:r>
    </w:p>
    <w:p>
      <w:pPr>
        <w:spacing w:after="120" w:before="240"/>
      </w:pPr>
      <w:r>
        <w:rPr>
          <w:rFonts w:ascii="Times New Roman" w:cs="Times New Roman" w:eastAsia="Times New Roman" w:hAnsi="Times New Roman"/>
          <w:b/>
          <w:bCs/>
          <w:i/>
          <w:iCs/>
          <w:sz w:val="22"/>
          <w:szCs w:val="22"/>
        </w:rPr>
        <w:t xml:space="preserve">B. Saran</w:t>
      </w:r>
    </w:p>
    <w:p>
      <w:pPr>
        <w:spacing w:after="120" w:line="276"/>
        <w:ind w:firstLine="431"/>
        <w:jc w:val="both"/>
      </w:pPr>
      <w:r>
        <w:rPr>
          <w:rFonts w:ascii="Times New Roman" w:cs="Times New Roman" w:eastAsia="Times New Roman" w:hAnsi="Times New Roman"/>
          <w:sz w:val="20"/>
          <w:szCs w:val="20"/>
        </w:rPr>
        <w:t xml:space="preserve">Tambahkan penyuntingan kolaboratif real-time dengan WebSocket atau CRDT melalui Supabase Realtime.</w:t>
      </w:r>
    </w:p>
    <w:p>
      <w:pPr>
        <w:spacing w:after="120" w:line="276"/>
        <w:ind w:firstLine="431"/>
        <w:jc w:val="both"/>
      </w:pPr>
      <w:r>
        <w:rPr>
          <w:rFonts w:ascii="Times New Roman" w:cs="Times New Roman" w:eastAsia="Times New Roman" w:hAnsi="Times New Roman"/>
          <w:sz w:val="20"/>
          <w:szCs w:val="20"/>
        </w:rPr>
        <w:t xml:space="preserve">Hubungkan logika interaksi ke telemetri peralatan (MQTT atau REST gateway SCADA) agar konten AR menampilkan data langsung.</w:t>
      </w:r>
    </w:p>
    <w:p>
      <w:pPr>
        <w:spacing w:after="120" w:line="276"/>
        <w:ind w:firstLine="431"/>
        <w:jc w:val="both"/>
      </w:pPr>
      <w:r>
        <w:rPr>
          <w:rFonts w:ascii="Times New Roman" w:cs="Times New Roman" w:eastAsia="Times New Roman" w:hAnsi="Times New Roman"/>
          <w:sz w:val="20"/>
          <w:szCs w:val="20"/>
        </w:rPr>
        <w:t xml:space="preserve">Pindahkan kompresi berkas besar (di atas 50 MB) ke Web Workers atau fungsi server latar belakang agar antarmuka tidak membeku.</w:t>
      </w:r>
    </w:p>
    <w:p>
      <w:pPr>
        <w:spacing w:after="120" w:line="276"/>
        <w:ind w:firstLine="431"/>
        <w:jc w:val="both"/>
      </w:pPr>
      <w:r>
        <w:rPr>
          <w:rFonts w:ascii="Times New Roman" w:cs="Times New Roman" w:eastAsia="Times New Roman" w:hAnsi="Times New Roman"/>
          <w:sz w:val="20"/>
          <w:szCs w:val="20"/>
        </w:rPr>
        <w:t xml:space="preserve">Tambahkan konversi otomatis GLB ke USDZ untuk mendukung AR Quick Look pada perangkat Apple.</w:t>
      </w:r>
    </w:p>
    <w:p>
      <w:pPr>
        <w:spacing w:after="120" w:line="276"/>
        <w:ind w:firstLine="431"/>
        <w:jc w:val="both"/>
      </w:pPr>
      <w:r>
        <w:rPr>
          <w:rFonts w:ascii="Times New Roman" w:cs="Times New Roman" w:eastAsia="Times New Roman" w:hAnsi="Times New Roman"/>
          <w:sz w:val="20"/>
          <w:szCs w:val="20"/>
        </w:rPr>
        <w:t xml:space="preserve">PLN Pusdiklat dapat menyusun repositori standar aset 3D komponen kelistrikan dan menyelenggarakan pelatihan penggunaan AR-Maker bagi instruktur.</w:t>
      </w:r>
    </w:p>
    <w:p>
      <w:pPr>
        <w:spacing w:after="200" w:before="360"/>
      </w:pPr>
      <w:r>
        <w:rPr>
          <w:rFonts w:ascii="Times New Roman" w:cs="Times New Roman" w:eastAsia="Times New Roman" w:hAnsi="Times New Roman"/>
          <w:b/>
          <w:bCs/>
          <w:sz w:val="24"/>
          <w:szCs w:val="24"/>
        </w:rPr>
        <w:t xml:space="preserve">Ucapan Terima Kasih</w:t>
      </w:r>
    </w:p>
    <w:p>
      <w:pPr>
        <w:spacing w:after="120" w:line="276"/>
        <w:ind w:firstLine="431"/>
        <w:jc w:val="both"/>
      </w:pPr>
      <w:r>
        <w:rPr>
          <w:rFonts w:ascii="Times New Roman" w:cs="Times New Roman" w:eastAsia="Times New Roman" w:hAnsi="Times New Roman"/>
          <w:sz w:val="20"/>
          <w:szCs w:val="20"/>
        </w:rPr>
        <w:t xml:space="preserve">Penulis berterima kasih kepada PT PLN (Persero) Pusdiklat, khususnya Bidang Pengembangan dan Kemitraan serta Subbidang Pengembangan Materi Digital, dan kepada pembimbing lapangan Rangga Adinda atas akses data teknis dan bimbingan selama kerja praktik. Terima kasih juga kepada rekan tim, Aliya Umu Kholisoh dan Aurelia Putri Cahyani.</w:t>
      </w:r>
    </w:p>
    <w:p>
      <w:pPr>
        <w:spacing w:after="200" w:before="360"/>
      </w:pPr>
      <w:r>
        <w:rPr>
          <w:rFonts w:ascii="Times New Roman" w:cs="Times New Roman" w:eastAsia="Times New Roman" w:hAnsi="Times New Roman"/>
          <w:b/>
          <w:bCs/>
          <w:sz w:val="24"/>
          <w:szCs w:val="24"/>
        </w:rPr>
        <w:t xml:space="preserve">Daftar Pustaka</w:t>
      </w:r>
    </w:p>
    <w:p>
      <w:pPr>
        <w:spacing w:after="60" w:line="240"/>
        <w:ind w:left="431" w:hanging="431"/>
      </w:pPr>
      <w:r>
        <w:rPr>
          <w:rFonts w:ascii="Times New Roman" w:cs="Times New Roman" w:eastAsia="Times New Roman" w:hAnsi="Times New Roman"/>
          <w:sz w:val="18"/>
          <w:szCs w:val="18"/>
        </w:rPr>
        <w:t xml:space="preserve">[1] PT PLN (Persero), Pedoman Penyelenggaraan Pembelajaran Berbasis Corporate University, 2021.</w:t>
      </w:r>
    </w:p>
    <w:p>
      <w:pPr>
        <w:spacing w:after="60" w:line="240"/>
        <w:ind w:left="431" w:hanging="431"/>
      </w:pPr>
      <w:r>
        <w:rPr>
          <w:rFonts w:ascii="Times New Roman" w:cs="Times New Roman" w:eastAsia="Times New Roman" w:hAnsi="Times New Roman"/>
          <w:sz w:val="18"/>
          <w:szCs w:val="18"/>
        </w:rPr>
        <w:t xml:space="preserve">[2] R. Azuma, "A survey of augmented reality," Presence: Teleoperators &amp; Virtual Environments, vol. 6, no. 4, pp. 355-385, 1997.</w:t>
      </w:r>
    </w:p>
    <w:p>
      <w:pPr>
        <w:spacing w:after="60" w:line="240"/>
        <w:ind w:left="431" w:hanging="431"/>
      </w:pPr>
      <w:r>
        <w:rPr>
          <w:rFonts w:ascii="Times New Roman" w:cs="Times New Roman" w:eastAsia="Times New Roman" w:hAnsi="Times New Roman"/>
          <w:sz w:val="18"/>
          <w:szCs w:val="18"/>
        </w:rPr>
        <w:t xml:space="preserve">[3] M. C. Howard and M. E. Davis, "A meta-analysis of augmented reality training," Computers &amp; Education, vol. 177, p. 104372, 2022.</w:t>
      </w:r>
    </w:p>
    <w:p>
      <w:pPr>
        <w:spacing w:after="60" w:line="240"/>
        <w:ind w:left="431" w:hanging="431"/>
      </w:pPr>
      <w:r>
        <w:rPr>
          <w:rFonts w:ascii="Times New Roman" w:cs="Times New Roman" w:eastAsia="Times New Roman" w:hAnsi="Times New Roman"/>
          <w:sz w:val="18"/>
          <w:szCs w:val="18"/>
        </w:rPr>
        <w:t xml:space="preserve">[4] I. Radu, "Augmented reality in education: a meta-review and cross-media analysis," Personal and Ubiquitous Computing, vol. 18, no. 6, pp. 1533-1543, 2014.</w:t>
      </w:r>
    </w:p>
    <w:p>
      <w:pPr>
        <w:spacing w:after="60" w:line="240"/>
        <w:ind w:left="431" w:hanging="431"/>
      </w:pPr>
      <w:r>
        <w:rPr>
          <w:rFonts w:ascii="Times New Roman" w:cs="Times New Roman" w:eastAsia="Times New Roman" w:hAnsi="Times New Roman"/>
          <w:sz w:val="18"/>
          <w:szCs w:val="18"/>
        </w:rPr>
        <w:t xml:space="preserve">[5] A. Dengel, F. Pfeiffer, and J. Buchner, "Open-source authoring tools for augmented reality in education," Computers &amp; Graphics, vol. 106, pp. 48-59, 2022.</w:t>
      </w:r>
    </w:p>
    <w:p>
      <w:pPr>
        <w:spacing w:after="60" w:line="240"/>
        <w:ind w:left="431" w:hanging="431"/>
      </w:pPr>
      <w:r>
        <w:rPr>
          <w:rFonts w:ascii="Times New Roman" w:cs="Times New Roman" w:eastAsia="Times New Roman" w:hAnsi="Times New Roman"/>
          <w:sz w:val="18"/>
          <w:szCs w:val="18"/>
        </w:rPr>
        <w:t xml:space="preserve">[6] M. L. Barron-Estrada, R. Zatarain-Cabada, and J. M. Rios-Felix, "BabloXR: A WebXR-based authoring tool for educational virtual and augmented reality environments," Applied Sciences, vol. 12, no. 19, p. 9811, 2022.</w:t>
      </w:r>
    </w:p>
    <w:p>
      <w:pPr>
        <w:spacing w:after="60" w:line="240"/>
        <w:ind w:left="431" w:hanging="431"/>
      </w:pPr>
      <w:r>
        <w:rPr>
          <w:rFonts w:ascii="Times New Roman" w:cs="Times New Roman" w:eastAsia="Times New Roman" w:hAnsi="Times New Roman"/>
          <w:sz w:val="18"/>
          <w:szCs w:val="18"/>
        </w:rPr>
        <w:t xml:space="preserve">[7] Khronos Group, "glTF 2.0 Specification," 2021. [Online]. Available: https://registry.khronos.org/glTF/specs/2.0/glTF-2.0.html</w:t>
      </w:r>
    </w:p>
    <w:p>
      <w:pPr>
        <w:spacing w:after="60" w:line="240"/>
        <w:ind w:left="431" w:hanging="431"/>
      </w:pPr>
      <w:r>
        <w:rPr>
          <w:rFonts w:ascii="Times New Roman" w:cs="Times New Roman" w:eastAsia="Times New Roman" w:hAnsi="Times New Roman"/>
          <w:sz w:val="18"/>
          <w:szCs w:val="18"/>
        </w:rPr>
        <w:t xml:space="preserve">[8] PostgreSQL Global Development Group, "PostgreSQL 16 Documentation: JSON Types and Row Security Policies," 2024.</w:t>
      </w:r>
    </w:p>
    <w:p>
      <w:pPr>
        <w:spacing w:after="60" w:line="240"/>
        <w:ind w:left="431" w:hanging="431"/>
      </w:pPr>
      <w:r>
        <w:rPr>
          <w:rFonts w:ascii="Times New Roman" w:cs="Times New Roman" w:eastAsia="Times New Roman" w:hAnsi="Times New Roman"/>
          <w:sz w:val="18"/>
          <w:szCs w:val="18"/>
        </w:rPr>
        <w:t xml:space="preserve">[9] R. S. Sandhu, E. J. Coyne, H. L. Feinstein, and C. E. Youman, "Role-based access control models," IEEE Computer, vol. 29, no. 2, pp. 38-47, 1996.</w:t>
      </w:r>
    </w:p>
    <w:p>
      <w:pPr>
        <w:spacing w:after="60" w:line="240"/>
        <w:ind w:left="431" w:hanging="431"/>
      </w:pPr>
      <w:r>
        <w:rPr>
          <w:rFonts w:ascii="Times New Roman" w:cs="Times New Roman" w:eastAsia="Times New Roman" w:hAnsi="Times New Roman"/>
          <w:sz w:val="18"/>
          <w:szCs w:val="18"/>
        </w:rPr>
        <w:t xml:space="preserve">[10] I. Sommerville, Software Engineering, 10th ed., Pearson, 2016.</w:t>
      </w:r>
    </w:p>
    <w:p>
      <w:pPr>
        <w:spacing w:after="60" w:line="240"/>
        <w:ind w:left="431" w:hanging="431"/>
      </w:pPr>
      <w:r>
        <w:rPr>
          <w:rFonts w:ascii="Times New Roman" w:cs="Times New Roman" w:eastAsia="Times New Roman" w:hAnsi="Times New Roman"/>
          <w:sz w:val="18"/>
          <w:szCs w:val="18"/>
        </w:rPr>
        <w:t xml:space="preserve">[11] R. T. Fielding, "Architectural Styles and the Design of Network-based Software Architectures," Ph.D. dissertation, UC Irvine, 2000.</w:t>
      </w:r>
    </w:p>
    <w:p>
      <w:pPr>
        <w:spacing w:after="60" w:line="240"/>
        <w:ind w:left="431" w:hanging="431"/>
      </w:pPr>
      <w:r>
        <w:rPr>
          <w:rFonts w:ascii="Times New Roman" w:cs="Times New Roman" w:eastAsia="Times New Roman" w:hAnsi="Times New Roman"/>
          <w:sz w:val="18"/>
          <w:szCs w:val="18"/>
        </w:rPr>
        <w:t xml:space="preserve">[12] M. Fowler, "Serverless Architectures," MartinFowler.com, 2018.</w:t>
      </w:r>
    </w:p>
    <w:p>
      <w:pPr>
        <w:spacing w:after="60" w:line="240"/>
        <w:ind w:left="431" w:hanging="431"/>
      </w:pPr>
      <w:r>
        <w:rPr>
          <w:rFonts w:ascii="Times New Roman" w:cs="Times New Roman" w:eastAsia="Times New Roman" w:hAnsi="Times New Roman"/>
          <w:sz w:val="18"/>
          <w:szCs w:val="18"/>
        </w:rPr>
        <w:t xml:space="preserve">[13] Vercel, "Next.js Documentation: App Router, Routing, and Middleware," 2024.</w:t>
      </w:r>
    </w:p>
    <w:p>
      <w:pPr>
        <w:spacing w:after="60" w:line="240"/>
        <w:ind w:left="431" w:hanging="431"/>
      </w:pPr>
      <w:r>
        <w:rPr>
          <w:rFonts w:ascii="Times New Roman" w:cs="Times New Roman" w:eastAsia="Times New Roman" w:hAnsi="Times New Roman"/>
          <w:sz w:val="18"/>
          <w:szCs w:val="18"/>
        </w:rPr>
        <w:t xml:space="preserve">[14] Supabase Inc., "Supabase Architecture and Platform Internals," 2024.</w:t>
      </w:r>
    </w:p>
    <w:p>
      <w:pPr>
        <w:spacing w:after="60" w:line="240"/>
        <w:ind w:left="431" w:hanging="431"/>
      </w:pPr>
      <w:r>
        <w:rPr>
          <w:rFonts w:ascii="Times New Roman" w:cs="Times New Roman" w:eastAsia="Times New Roman" w:hAnsi="Times New Roman"/>
          <w:sz w:val="18"/>
          <w:szCs w:val="18"/>
        </w:rPr>
        <w:t xml:space="preserve">[15] A. Zevelev, "Meshoptimizer: High-performance mesh processing library," GitHub, 2023.</w:t>
      </w:r>
    </w:p>
    <w:p>
      <w:pPr>
        <w:spacing w:after="60" w:line="240"/>
        <w:ind w:left="431" w:hanging="431"/>
      </w:pPr>
      <w:r>
        <w:rPr>
          <w:rFonts w:ascii="Times New Roman" w:cs="Times New Roman" w:eastAsia="Times New Roman" w:hAnsi="Times New Roman"/>
          <w:sz w:val="18"/>
          <w:szCs w:val="18"/>
        </w:rPr>
        <w:t xml:space="preserve">[16] P. Milgram and F. Kishino, "A taxonomy of mixed reality visual displays," IEICE Trans. Inf. &amp; Syst., 1994.</w:t>
      </w:r>
    </w:p>
    <w:p>
      <w:pPr>
        <w:spacing w:after="60" w:line="240"/>
        <w:ind w:left="431" w:hanging="431"/>
      </w:pPr>
      <w:r>
        <w:rPr>
          <w:rFonts w:ascii="Times New Roman" w:cs="Times New Roman" w:eastAsia="Times New Roman" w:hAnsi="Times New Roman"/>
          <w:sz w:val="18"/>
          <w:szCs w:val="18"/>
        </w:rPr>
        <w:t xml:space="preserve">[17] World Wide Web Consortium (W3C), "WebXR Device API Specification," 2023.</w:t>
      </w:r>
    </w:p>
    <w:p>
      <w:pPr>
        <w:spacing w:after="60" w:line="240"/>
        <w:ind w:left="431" w:hanging="431"/>
      </w:pPr>
      <w:r>
        <w:rPr>
          <w:rFonts w:ascii="Times New Roman" w:cs="Times New Roman" w:eastAsia="Times New Roman" w:hAnsi="Times New Roman"/>
          <w:sz w:val="18"/>
          <w:szCs w:val="18"/>
        </w:rPr>
        <w:t xml:space="preserve">[18] H. Shum, S. Chan, and S. Kang, Image-Based Rendering, Springer, 2007.</w:t>
      </w:r>
    </w:p>
    <w:p>
      <w:pPr>
        <w:spacing w:after="60" w:line="240"/>
        <w:ind w:left="431" w:hanging="431"/>
      </w:pPr>
      <w:r>
        <w:rPr>
          <w:rFonts w:ascii="Times New Roman" w:cs="Times New Roman" w:eastAsia="Times New Roman" w:hAnsi="Times New Roman"/>
          <w:sz w:val="18"/>
          <w:szCs w:val="18"/>
        </w:rPr>
        <w:t xml:space="preserve">[19] MultiSet AI, "MultiSet VPS Documentation: 3D Object Tracking SDK for WebXR," 2024.</w:t>
      </w:r>
    </w:p>
    <w:p>
      <w:pPr>
        <w:spacing w:after="60" w:line="240"/>
        <w:ind w:left="431" w:hanging="431"/>
      </w:pPr>
      <w:r>
        <w:rPr>
          <w:rFonts w:ascii="Times New Roman" w:cs="Times New Roman" w:eastAsia="Times New Roman" w:hAnsi="Times New Roman"/>
          <w:sz w:val="18"/>
          <w:szCs w:val="18"/>
        </w:rPr>
        <w:t xml:space="preserve">[20] D. Dirksen, Learn Three.js, Packt Publishing, 2020.</w:t>
      </w:r>
    </w:p>
    <w:p>
      <w:pPr>
        <w:spacing w:after="60" w:line="240"/>
        <w:ind w:left="431" w:hanging="431"/>
      </w:pPr>
      <w:r>
        <w:rPr>
          <w:rFonts w:ascii="Times New Roman" w:cs="Times New Roman" w:eastAsia="Times New Roman" w:hAnsi="Times New Roman"/>
          <w:sz w:val="18"/>
          <w:szCs w:val="18"/>
        </w:rPr>
        <w:t xml:space="preserve">[21] P. Henschel, "React Three Fiber: A React reconciler for Three.js," Poimandres, 2023.</w:t>
      </w:r>
    </w:p>
    <w:p>
      <w:pPr>
        <w:spacing w:after="60" w:line="240"/>
        <w:ind w:left="431" w:hanging="431"/>
      </w:pPr>
      <w:r>
        <w:rPr>
          <w:rFonts w:ascii="Times New Roman" w:cs="Times New Roman" w:eastAsia="Times New Roman" w:hAnsi="Times New Roman"/>
          <w:sz w:val="18"/>
          <w:szCs w:val="18"/>
        </w:rPr>
        <w:t xml:space="preserve">[22] D. Kato, "Zustand: Bear necessities for state management in React," Poimandres, 2023.</w:t>
      </w:r>
    </w:p>
    <w:p>
      <w:pPr>
        <w:spacing w:after="60" w:line="240"/>
        <w:ind w:left="431" w:hanging="431"/>
      </w:pPr>
      <w:r>
        <w:rPr>
          <w:rFonts w:ascii="Times New Roman" w:cs="Times New Roman" w:eastAsia="Times New Roman" w:hAnsi="Times New Roman"/>
          <w:sz w:val="18"/>
          <w:szCs w:val="18"/>
        </w:rPr>
        <w:t xml:space="preserve">[23] T. Linsley, "TanStack Query Documentation," TanStack, 2024.</w:t>
      </w:r>
    </w:p>
    <w:p>
      <w:pPr>
        <w:spacing w:after="60" w:line="240"/>
        <w:ind w:left="431" w:hanging="431"/>
      </w:pPr>
      <w:r>
        <w:rPr>
          <w:rFonts w:ascii="Times New Roman" w:cs="Times New Roman" w:eastAsia="Times New Roman" w:hAnsi="Times New Roman"/>
          <w:sz w:val="18"/>
          <w:szCs w:val="18"/>
        </w:rPr>
        <w:t xml:space="preserve">[24] M. Bachle and C. Vorwerk, "React Flow Documentation," webkid GmbH, 2024.</w:t>
      </w:r>
    </w:p>
    <w:sectPr>
      <w:pgSz w:w="11906" w:h="16838" w:orient="portrait"/>
      <w:pgMar w:top="1440" w:right="1080" w:bottom="144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2026-10-27T23:12:05.675Z</dcterms:created>
  <dcterms:modified xsi:type="dcterms:W3CDTF">2026-10-27T23:12:05.676Z</dcterms:modified>
</cp:coreProperties>
</file>

<file path=docProps/custom.xml><?xml version="1.0" encoding="utf-8"?>
<Properties xmlns="http://schemas.openxmlformats.org/officeDocument/2006/custom-properties" xmlns:vt="http://schemas.openxmlformats.org/officeDocument/2006/docPropsVTypes"/>
</file>