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33F52A72"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5E3B29">
        <w:rPr>
          <w:sz w:val="28"/>
          <w:szCs w:val="28"/>
        </w:rPr>
        <w:t>6</w:t>
      </w:r>
      <w:r w:rsidRPr="0096310D">
        <w:rPr>
          <w:sz w:val="28"/>
          <w:szCs w:val="28"/>
        </w:rPr>
        <w:t xml:space="preserve">, for EDDiscovery </w:t>
      </w:r>
      <w:r w:rsidR="00301A66" w:rsidRPr="0096310D">
        <w:rPr>
          <w:sz w:val="28"/>
          <w:szCs w:val="28"/>
        </w:rPr>
        <w:t>1</w:t>
      </w:r>
      <w:r w:rsidR="005E3B29">
        <w:rPr>
          <w:sz w:val="28"/>
          <w:szCs w:val="28"/>
        </w:rPr>
        <w:t>6.0.4</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641"/>
    <w:rsid w:val="005B4921"/>
    <w:rsid w:val="005B5B9D"/>
    <w:rsid w:val="005B73BE"/>
    <w:rsid w:val="005C40EC"/>
    <w:rsid w:val="005D0809"/>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75</Pages>
  <Words>19278</Words>
  <Characters>109891</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14</cp:revision>
  <dcterms:created xsi:type="dcterms:W3CDTF">2022-08-16T15:18:00Z</dcterms:created>
  <dcterms:modified xsi:type="dcterms:W3CDTF">2022-12-16T12:20:00Z</dcterms:modified>
</cp:coreProperties>
</file>