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Лабораторна  робота №5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60" w:before="6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«Дослідження роботи моделі центрального процесора»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Зміст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widowControl w:val="0"/>
        <w:spacing w:after="60" w:before="60" w:line="240" w:lineRule="auto"/>
        <w:ind w:left="851" w:firstLine="589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Навчитися закладати програму в пам’ять та виконувати програмування простих математичних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Хід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5429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Зчитую число 7 в акумулятор.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MUL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Множу число, яке зчиталось в акумулятор на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зміст акумулятора в комірку №10.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@10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в комірку пам'яті, адреса якої знаходиться в комірці №10.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JNS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Перепригуємо в комірку №1.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Зчитую число 7 в акумулятор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аккумулятор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</w:t>
            </w:r>
          </w:p>
        </w:tc>
      </w:tr>
    </w:tbl>
    <w:p w:rsidR="00000000" w:rsidDel="00000000" w:rsidP="00000000" w:rsidRDefault="00000000" w:rsidRPr="00000000" w14:paraId="00000035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RD #07:</w:t>
      </w:r>
    </w:p>
    <w:p w:rsidR="00000000" w:rsidDel="00000000" w:rsidP="00000000" w:rsidRDefault="00000000" w:rsidRPr="00000000" w14:paraId="00000037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MUL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Множу число, яке зчиталось в акумулятор на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АЛУ, який містить другий операнд;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 &lt;-- 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операції передається до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Запускаємо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057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MUL #2:</w:t>
      </w:r>
    </w:p>
    <w:p w:rsidR="00000000" w:rsidDel="00000000" w:rsidP="00000000" w:rsidRDefault="00000000" w:rsidRPr="00000000" w14:paraId="00000059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зміст акумулятора в комірку №10.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MDR := Acc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данных ОЗП записується значення акумулятора.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пам'яті(memory write).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WR 10:</w:t>
      </w:r>
    </w:p>
    <w:p w:rsidR="00000000" w:rsidDel="00000000" w:rsidP="00000000" w:rsidRDefault="00000000" w:rsidRPr="00000000" w14:paraId="0000007B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@10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в комірку пам'яті, адреса якої знаходиться в комірці №10.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 := 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регистр адреса, який містить виконавчу адресу при непрямій адресації записується значення регістра даних ОЗП.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адреси ОЗП записується значення регістра адреси, що містить виконавчу адресу при непрямій адресації.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MDR :=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ОЗП записується значення акумулятора.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пам'яті(memory write).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0A4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WR @10:</w:t>
      </w:r>
    </w:p>
    <w:p w:rsidR="00000000" w:rsidDel="00000000" w:rsidP="00000000" w:rsidRDefault="00000000" w:rsidRPr="00000000" w14:paraId="000000A6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JNS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Перепригуємо в комірку №1.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ОЗУ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JNS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Перехід якщо позитивно.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0C1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JNS 001:</w:t>
      </w:r>
    </w:p>
    <w:p w:rsidR="00000000" w:rsidDel="00000000" w:rsidP="00000000" w:rsidRDefault="00000000" w:rsidRPr="00000000" w14:paraId="000000C3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Обчислити значення 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S = M + D + X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S = 3 + 23 + 1 = 27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ADD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Додаю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ADD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Додаю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пам'ять за адресою 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Вивожу результат 27 у регістр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Кінець програми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ind w:left="0" w:firstLine="0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Обчислити значення 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A = X x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помножити на 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А = 1 * 23 = 23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MUL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Перемножую число на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пам'ять за адресою 070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Вивожу результат 23 у регістр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Кінець програми</w:t>
            </w:r>
          </w:p>
        </w:tc>
      </w:tr>
    </w:tbl>
    <w:p w:rsidR="00000000" w:rsidDel="00000000" w:rsidP="00000000" w:rsidRDefault="00000000" w:rsidRPr="00000000" w14:paraId="0000010A">
      <w:pPr>
        <w:spacing w:after="120" w:before="12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Обчислити значення: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B = 1 - 23 = 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SUB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Віднімаю число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пам'ять за адресою 071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Вивожу результат 22 у регістр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Кінець програми</w:t>
            </w:r>
          </w:p>
        </w:tc>
      </w:tr>
    </w:tbl>
    <w:p w:rsidR="00000000" w:rsidDel="00000000" w:rsidP="00000000" w:rsidRDefault="00000000" w:rsidRPr="00000000" w14:paraId="0000012C">
      <w:pPr>
        <w:spacing w:after="120" w:before="120"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Обчислити значення: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C = X 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 2 + B 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 4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(де значення В взяте із попереднього завдання)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  <w:rtl w:val="0"/>
        </w:rPr>
        <w:t xml:space="preserve">C = 1 * 2 + (-22) * 4 = -86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SUB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Віднімаю число 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MUL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Перемножую на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MUL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Перемножую на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регістр 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ADD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Додаю регістр 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пам'ять за адресою 071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Вивожу результат 22 у регістр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Кінець програми</w:t>
            </w:r>
          </w:p>
        </w:tc>
      </w:tr>
    </w:tbl>
    <w:p w:rsidR="00000000" w:rsidDel="00000000" w:rsidP="00000000" w:rsidRDefault="00000000" w:rsidRPr="00000000" w14:paraId="0000016F">
      <w:pPr>
        <w:spacing w:after="120" w:before="120"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Fonts w:ascii="Gisha" w:cs="Gisha" w:eastAsia="Gisha" w:hAnsi="Gisha"/>
          <w:b w:val="1"/>
          <w:sz w:val="28"/>
          <w:szCs w:val="28"/>
        </w:rPr>
        <w:drawing>
          <wp:inline distB="114300" distT="114300" distL="114300" distR="114300">
            <wp:extent cx="6480075" cy="3492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69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((67 – 33) – (22 + 3)) : 3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WRSP 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Встановлення початку стеку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Перемножую на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SUB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Віднімаю число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регістр 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ADD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Додаю регістр 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регістр R5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SUB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Віднімаю число 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PUSH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Поміщаю в стек R6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POP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Поміщаю зі стеку в 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DIV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Ділю на регістр R4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пам'ять за адресою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Вивожу результат у регістр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Кінець програми</w:t>
            </w:r>
          </w:p>
        </w:tc>
      </w:tr>
    </w:tbl>
    <w:p w:rsidR="00000000" w:rsidDel="00000000" w:rsidP="00000000" w:rsidRDefault="00000000" w:rsidRPr="00000000" w14:paraId="000001BE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492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2) (42 - (-4)) + (-24) =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Gisha" w:cs="Gisha" w:eastAsia="Gisha" w:hAnsi="Gish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10"/>
        <w:gridCol w:w="6570"/>
        <w:tblGridChange w:id="0">
          <w:tblGrid>
            <w:gridCol w:w="1305"/>
            <w:gridCol w:w="231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 комірки пам’яті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Код команди на мові асемблера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100" w:line="240" w:lineRule="auto"/>
              <w:jc w:val="center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виконаної команди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число 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SBI #100004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Віднімаю число 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регістр 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ADI #100024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Додаю число -24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регістр 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MOV R0,R3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Переміщую результат з регістра 3 в регістр 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R0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Читаю регістр R0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Записую у пам'ять за адресою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Вивожу результат у регістр 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8"/>
                <w:szCs w:val="28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Кінець програми</w:t>
            </w:r>
          </w:p>
        </w:tc>
      </w:tr>
    </w:tbl>
    <w:p w:rsidR="00000000" w:rsidDel="00000000" w:rsidP="00000000" w:rsidRDefault="00000000" w:rsidRPr="00000000" w14:paraId="000001E7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/>
        <w:drawing>
          <wp:inline distB="114300" distT="114300" distL="114300" distR="114300">
            <wp:extent cx="6480075" cy="3492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мікрокоманд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ЛИШЕ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тих команд які були використані при виконанні завдань.</w:t>
      </w:r>
    </w:p>
    <w:p w:rsidR="00000000" w:rsidDel="00000000" w:rsidP="00000000" w:rsidRDefault="00000000" w:rsidRPr="00000000" w14:paraId="000001ED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Таблиці мікрокоманд(без повторень типів команд): </w:t>
      </w:r>
    </w:p>
    <w:p w:rsidR="00000000" w:rsidDel="00000000" w:rsidP="00000000" w:rsidRDefault="00000000" w:rsidRPr="00000000" w14:paraId="000001E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0.</w:t>
      </w:r>
    </w:p>
    <w:tbl>
      <w:tblPr>
        <w:tblStyle w:val="Table13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RD #07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Зчитую число 7 в акумулятор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аккумулятор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MUL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Множу число, яке зчиталось в акумулятор на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АЛУ, який містить другий операнд;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 &lt;-- 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операції передається до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 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Запускаємо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26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зміст акумулятора в комірку №10.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MDR := Acc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данных ОЗП записується значення акумулятора.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пам'яті(memory write).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45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@10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в комірку пам'яті, адреса якої знаходиться в комірці №10.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 := 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регистр адреса, який містить виконавчу адресу при непрямій адресації записується значення регістра даних ОЗП.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адреси ОЗП записується значення регістра адреси, що містить виконавчу адресу при непрямій адресації.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MDR :=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ОЗП записується значення акумулятора.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пам'яті(memory write).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6D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JNS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Перепригуємо в комірку №1.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ОЗУ записується значення лічильника адресу команди, який містить адрес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JNS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Перехід якщо позитивно.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86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 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Записуємо число в регістр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RAR := CR5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адреса блока РОН записується значення регістру команд з 5 цифр.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RDR :=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блока РОН записується значення акумулятора.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регістру.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A5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ADD R1; MUL R1; SUB R1; DIV R1;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Додаємо число до регістра R1 Множимо число на регістр R1; Віднімаємо число R1; Ділимо на число 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RAR := CR5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адреса блока РОН записується значення регістру команд з 5 цифр.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 :=RDR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АЛУ, що містить другий операнд записується значення регістра даних блока РОН.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 &lt;-- 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операції передається до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Запускаємо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CA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WRSP 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Завантаження показника стеку, який містить адресу верхівки стеку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 := 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покажчик стеку записується значення  адресу/безпосереднього.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2E3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PUSH R6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Поміщаю в стек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RAR := CR5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регістру команд з 5 цифр.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 := 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адреси, що містить виконавчу адресу при непрямій адресації записується значення регістра даних ОЗП.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MDR := 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ОЗП записується значення регістра даних блока РОН.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 := SP-1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покажчик стеку записується значення покажчика стеку -1.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записується значення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пам'яті(memory write).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30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POP R0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Поміщаю зі стеку в регістр 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покажчика стеку.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RDR := 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блока РОН записується значення регістра даних ОЗП.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 := SP+1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покажчик стеку записується значення покажчика стеку +1.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RAR := CR5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адреса блока РОН записується регістр команд з 5 цифр.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регістру.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336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SBI 100004; ADI 100024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Віднімання від'ємного числа; Додавання від'ємного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 :=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DR := 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даних АЛУ, що містить другий операнд записується значення регістра даних ОЗП.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 &lt;-- 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операції передається до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StartALU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Запускаємо АЛУ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35E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MOV R0,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Переміщення результату з регістра 3 в регістр 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RAR := CR5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регістру команд з 5 цифр.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RAR := CR4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регистр адреса, який містить виконавчу адресу при непрямій адресації записується регістр команд з 4 цифр.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 регістру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380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Вивід значення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 := 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вихідний регістр записується значення акумулятора.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399">
      <w:pPr>
        <w:spacing w:after="120" w:before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50"/>
        <w:gridCol w:w="7005"/>
        <w:tblGridChange w:id="0">
          <w:tblGrid>
            <w:gridCol w:w="645"/>
            <w:gridCol w:w="2550"/>
            <w:gridCol w:w="70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Сама команда та її мікрооперації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Коментар до процесу виконання команди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Gisha" w:cs="Gisha" w:eastAsia="Gisha" w:hAnsi="Gish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HLT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Gisha" w:cs="Gisha" w:eastAsia="Gisha" w:hAnsi="Gisha"/>
                <w:sz w:val="28"/>
                <w:szCs w:val="28"/>
              </w:rPr>
            </w:pPr>
            <w:r w:rsidDel="00000000" w:rsidR="00000000" w:rsidRPr="00000000">
              <w:rPr>
                <w:rFonts w:ascii="Gisha" w:cs="Gisha" w:eastAsia="Gisha" w:hAnsi="Gisha"/>
                <w:sz w:val="28"/>
                <w:szCs w:val="28"/>
                <w:rtl w:val="0"/>
              </w:rPr>
              <w:t xml:space="preserve">Завершення програми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MAR :=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адресу ОЗП записується значення лічильника адресу команди, який містить адресу поточної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Читаємо пам'ять за вказаною адресою.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регістр команд, який містить поля записується значення регістру даних ОЗП.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PC := PC+1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лічильника адресу команди, який містить адрес поточної команди додається 1 та записується нове значення лічильника адресу команди.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Завершення роботи 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END_COMMAND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завершення.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4" w:w="11909" w:orient="portrait"/>
      <w:pgMar w:bottom="1440" w:top="425.1968503937008" w:left="850.3937007874016" w:right="850.2755905511822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ish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/>
    </w:pPr>
    <w:r w:rsidDel="00000000" w:rsidR="00000000" w:rsidRPr="00000000">
      <w:rPr>
        <w:rtl w:val="0"/>
      </w:rPr>
    </w:r>
  </w:p>
  <w:tbl>
    <w:tblPr>
      <w:tblStyle w:val="Table27"/>
      <w:tblW w:w="1143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2235"/>
      <w:gridCol w:w="8220"/>
      <w:gridCol w:w="975"/>
      <w:tblGridChange w:id="0">
        <w:tblGrid>
          <w:gridCol w:w="2235"/>
          <w:gridCol w:w="8220"/>
          <w:gridCol w:w="975"/>
        </w:tblGrid>
      </w:tblGridChange>
    </w:tblGrid>
    <w:tr>
      <w:trPr>
        <w:cantSplit w:val="0"/>
        <w:trHeight w:val="34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4">
          <w:pPr>
            <w:widowControl w:val="0"/>
            <w:spacing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5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Власник документа</w:t>
            <w:br w:type="textWrapping"/>
            <w:t xml:space="preserve">ЖДТУ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Назва, додаткова назва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Арк.</w:t>
          </w:r>
        </w:p>
      </w:tc>
    </w:tr>
    <w:tr>
      <w:trPr>
        <w:cantSplit w:val="0"/>
        <w:trHeight w:val="837.97851562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8">
          <w:pPr>
            <w:widowControl w:val="0"/>
            <w:spacing w:after="0" w:before="0" w:line="240" w:lineRule="auto"/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ЖДТУ. ГРУПА ВТ-21-1 студент № 1</w:t>
          </w:r>
        </w:p>
        <w:p w:rsidR="00000000" w:rsidDel="00000000" w:rsidP="00000000" w:rsidRDefault="00000000" w:rsidRPr="00000000" w14:paraId="000003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Лабораторна робота №5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rPr/>
    </w:pPr>
    <w:r w:rsidDel="00000000" w:rsidR="00000000" w:rsidRPr="00000000">
      <w:rPr>
        <w:rtl w:val="0"/>
      </w:rPr>
    </w:r>
  </w:p>
  <w:tbl>
    <w:tblPr>
      <w:tblStyle w:val="Table28"/>
      <w:tblW w:w="11010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600"/>
    </w:tblPr>
    <w:tblGrid>
      <w:gridCol w:w="1395"/>
      <w:gridCol w:w="2115"/>
      <w:gridCol w:w="1890"/>
      <w:gridCol w:w="1650"/>
      <w:gridCol w:w="1425"/>
      <w:gridCol w:w="1785"/>
      <w:gridCol w:w="750"/>
      <w:tblGridChange w:id="0">
        <w:tblGrid>
          <w:gridCol w:w="1395"/>
          <w:gridCol w:w="2115"/>
          <w:gridCol w:w="1890"/>
          <w:gridCol w:w="1650"/>
          <w:gridCol w:w="1425"/>
          <w:gridCol w:w="1785"/>
          <w:gridCol w:w="750"/>
        </w:tblGrid>
      </w:tblGridChange>
    </w:tblGrid>
    <w:tr>
      <w:trPr>
        <w:cantSplit w:val="0"/>
        <w:trHeight w:val="42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sz w:val="16"/>
              <w:szCs w:val="16"/>
              <w:rtl w:val="0"/>
            </w:rPr>
            <w:t xml:space="preserve">Відповідальна</w:t>
            <w:br w:type="textWrapping"/>
            <w:t xml:space="preserve"> організація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Технічне узгодження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Вид документа</w:t>
          </w:r>
        </w:p>
      </w:tc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Статус документа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Власник</w:t>
            <w:br w:type="textWrapping"/>
            <w:t xml:space="preserve">ЖДТУ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Розробник документу</w:t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Бабушко Андрій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Лабораторна робота №5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9">
          <w:pPr>
            <w:widowControl w:val="0"/>
            <w:spacing w:line="276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Інд. змін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 видання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Мова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Арк.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Документ затверджено</w:t>
          </w:r>
          <w:r w:rsidDel="00000000" w:rsidR="00000000" w:rsidRPr="00000000">
            <w:rPr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Романішин В.В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18"/>
              <w:szCs w:val="18"/>
              <w:u w:val="single"/>
            </w:rPr>
          </w:pPr>
          <w:r w:rsidDel="00000000" w:rsidR="00000000" w:rsidRPr="00000000">
            <w:rPr>
              <w:i w:val="1"/>
              <w:sz w:val="18"/>
              <w:szCs w:val="18"/>
              <w:u w:val="single"/>
              <w:rtl w:val="0"/>
            </w:rPr>
            <w:t xml:space="preserve">«Дослідження роботи моделі центрального процесора»</w:t>
          </w:r>
        </w:p>
        <w:p w:rsidR="00000000" w:rsidDel="00000000" w:rsidP="00000000" w:rsidRDefault="00000000" w:rsidRPr="00000000" w14:paraId="000003D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D1">
          <w:pPr>
            <w:widowControl w:val="0"/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D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10.11.21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укр.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3D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D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22" Type="http://schemas.openxmlformats.org/officeDocument/2006/relationships/footer" Target="footer2.xml"/><Relationship Id="rId10" Type="http://schemas.openxmlformats.org/officeDocument/2006/relationships/image" Target="media/image8.png"/><Relationship Id="rId21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