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05B7" w:rsidRPr="006E067C" w:rsidRDefault="006E067C">
      <w:pPr>
        <w:rPr>
          <w:lang w:val="en-CA"/>
        </w:rPr>
      </w:pPr>
      <w:r>
        <w:rPr>
          <w:lang w:val="en-CA"/>
        </w:rPr>
        <w:t>123</w:t>
      </w:r>
      <w:bookmarkStart w:id="0" w:name="_GoBack"/>
      <w:bookmarkEnd w:id="0"/>
    </w:p>
    <w:sectPr w:rsidR="00D505B7" w:rsidRPr="006E067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05B7"/>
    <w:rsid w:val="006E067C"/>
    <w:rsid w:val="00D50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Andrii Bazdukov</dc:creator>
  <cp:keywords/>
  <dc:description/>
  <cp:lastModifiedBy>Andrii Bazdukov</cp:lastModifiedBy>
  <cp:revision>3</cp:revision>
  <dcterms:created xsi:type="dcterms:W3CDTF">2020-09-01T17:00:00Z</dcterms:created>
  <dcterms:modified xsi:type="dcterms:W3CDTF">2020-09-01T17:00:00Z</dcterms:modified>
</cp:coreProperties>
</file>