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Деревянний Андрій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31313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Завдання: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Оцінити вимоги першого рівня на їх важливість, використовуючи шкалу Фібоначчі; дати оцінку вимогам другого рівня на відповідність логіці згідно з наведеними критеріями оцінювання (в дужках поруч з кожною вимогою)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42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Портал повинен  мати швидкий, стабільний і безпечний вебхостинг, що може працювати з достатньої кількістю відвідувачів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8, дуже висока: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Uptime порталу 90% (завдання слухачам: оцініть, якщо вимога не суперечить логіці - 3 бали,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сайт, який “лежить” впродовж 1/10 року - це сайт, який не доступний користувачам 37 днів на рік. Uptime порталу повинен бути 99.9% і більше - якомога ближче до 100%, щоб користувачі мінімально стикалися з проблемами з доступом до сайту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Хостинг порталу має бути географічно розділений у співвідношенні 80% - український хостинг, 20% - зарубіжний хостинг (завдання слухачам: оцініть, якщо вимога не суперечить логіці - 3 бали,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хостинг сайту повинен розділятися відповідно до географії його цільової аудиторії, чим ближче - тим краще. Це дозволить зменшити час завантаження та можливі проблеми з доступом до ресурсу. Відповідно, якщо портал розрахований на український сегмент, то варто 100% хостингу розмістити 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Доступність команди підтримки 24/7 (завдання слухачам: оцініть, якщо вимога не суперечить логіці - 2 бали,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потреба в наявність команди підтримки 24/7 швидше всього є невиправданою в порівнянні з потенційною кількості звернень від користувачів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42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Мобільна версія порталу, яка здатна швидко працювати на мобільних пристроях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5, висока: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портал має працювати на планшетах, смартфонах, смарт годинниках (завдання слухачам: оцініть, якщо вимога не суперечить логіці - 2 бали,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доступність порталу на різних платформах покращує досвід користувача, проте розробка версії сайту для смарт годинників швидше всього буде марною тратою ресурсів через малий екран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портал має працювати з веб-браузером Safari (завдання слухачам: оцініть, якщо вимога не суперечить логіці - 1 бал,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значна частина користувачів техніки Apple використовують браузер Safari, тому його підтримка  дозволить збільшити кількість потенційних користувачів та покращити їхній користувацький досвід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портал має відкриватися швидко через мобільний інтернет на мобільних пристроях (завдання слухачам: оцініть, якщо вимога не суперечить логіці - 2 бали, якщо суперечить - 0) - 2,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швидка робота сайту через мобільний інтернета на мобільних пристроях покращить досвід користування сайтом і відповідно - задоволення ним користувачів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42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Зручний та зрозумілий дизайн та можливість його оновлення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8, дуже висока: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має бути мінімалістичним, але функціональним і зрозумілим для користувача (завдання слухачам: оцініть, якщо вимога не суперечить логіці - 1 бал,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мінімалістичний підхід до дизайну - це більше вподобання замовника, проте такий сайт цілком може бути зручним та зрозумілим для користувача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має бути адаптований для всіх сучасних браузерів (завдання слухачам: оцініть, якщо вимога не суперечить логіці - 2 бали, якщо суперечить - 0) - 2,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адаптивність дизайну забезпечить зручний користувацький досвід не залежно від того, який браузер використовується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425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Стабільна робота фронтенду порталу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8, дуже висока: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можливість швидкого додавання елементів (оновлення елементів порталу)  (завдання слухачам: оцініть, якщо вимога не суперечить логіці - 1 бал,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швидке оновлення та додавання елементів порталу дозволяє йому залишатися актуальним та інформативним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можливість швидкого оновлення контенту у peak-hours відвідувань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 години пік додавання чи оновлення контенту може погано вплинути на продуктивність сайту та досвід користування ним споживачів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можливість працювати з відео-форматами (завдання слухачам: оцініть, якщо вимога не суперечить логіці - 1 бал,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підтримка відео-форматів дозволяє доносити до користувачів інформацію в доступній формі, що може вплинути на їх подальший вибір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можливість додавання будь-яких форматів фото для опису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бажано стандартизувати формати зображень, щоб уникнути конфліктів і помилок в майбутньому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можливість оновлення порталу для користувачів без глибокого розуміння фронтенду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портал повинен оновлюватися для всіх користувачів одночасно і без жодного втручання в цей прроцес ззовні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42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Надійна робота бекенду порталу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8, дуже висока: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Uptime порталу 96,5%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uptime 96.5% недостатньо, в такому випадку впродовж року сайт буде недоступним для користувачів 13 днів.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Системні оновлення можливі будь-коли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системні оновлення повинні відбуватися коли є в цьому потреба і-або достатня кількість змін, а також в години, коли відвідування сайту мінімальне, щоб не спантеличити користувачів та мати можливість виправити непередбачені проблеми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користувачів має бути однорівнева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однорівневої бази даних може бути не достатньо для сучасного онлайн-ресурсу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Бекап SQL - бази має виконуватися раз на місяць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бекап повинен проводитися так часто, щоб ризик втрати даних був мінімальним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Адміністрування баз повинен виконувати тестувальник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 не робота тестувальника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Швидкий процес оформлення замовлення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5, висока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виконання замовлення за номером телефону у вигляді швидкої форми  (завдання слухачам: оцініть, якщо вимога не суперечить логіці - 1 бал,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такий підхід дозволяє користувачам економити час на оформлення замовлення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звичайна форма замовлення через реєстрацію за номером телефону та emai  (завдання слухачам: оцініть, якщо вимога не суперечить логіці - 2 бали,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такий підхід можна використати, коли користувач вперше оформлює замовлення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виконання замовлення за допомогою QR - коду або штрих коду  (завдання слухачам: оцініть, якщо вимога не суперечить логіці - 1 бал,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так користувач може зразу перейти до оформлення замовлення, якщо використовує для зчитування телефон з додатком порталу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зворотна форма фідбеку про реєстрацію за допомогою Telegram 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не всі користувачі можуть бути зареєстровані в Телеграм, краще дати користувачу вибір, як отримати підтвердження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Безпека користувачів та безпечні платежі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13, критична: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Інформація про прикріплені до акаунту банківські картки має зберігатися у базі інтернет- магазину (завдання слухачам: оцініть, якщо вимога не суперечить логіці - 2 бал, якщо суперечить - 0)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зберігання банківських карток в базі даних магазину може призвести до витоку інформації і подальшої шкоди безпеці і добробуту користувачів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оптимізації фінансів основна сторінка порталу може мати https формат (завдання слухачам: оцініть, якщо вимога не суперечить логіці - 2 бали,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протокол https ніяк не стосується фінансів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Внутрішні сторінки порталу можуть бути у форматі http для економії коштів та ресурсів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використання http швидше всього не збереже кошти та ресурси, а також не рекомендоване, адже не є безпечним і Google не рекомендуватиме такі сторінки у пошуковику.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автентифікація користувача може відбуватися за допомогою двофакторної авторизації (завдання слухачам: оцініть, якщо вимога не суперечить логіці - 1 бал, якщо суперечить - 0) - 1,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двофакторна авторизація збільшує захищеність аккаунту користувача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Інтеграція з платіжними системами Apple Pay та Google Pay (завдання слухачам: оцініть, якщо вимога не суперечить логіці - 2 бали, якщо суперечить - 0) - 2,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ці системи є безпечними та перевіреними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Інформація про кожну модель електротранспорту з детальним описом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5, висока: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портал має містити інформацію про кожну модель з детальним технічним описом  (завдання слухачам: оцініть, якщо вимога не суперечить логіці - 2 бали, якщо суперечить - 0) - 2,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надання повної технічної специфікації дозволить користувачами робити виважений вибір без невідомих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користувачі мають можливість (форму фідбеку), якщо технічні характеристики вказані невірно  (завдання слухачам: оцініть, якщо вимога не суперечить логіці - 1 бал,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таким чином можна відловлювати допущені помилки, пропущені під час попередніх етапів тестування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користувачі можуть самостійно виправити технічні характеристики самостійно, якщо вони не вірні  (завдання слухачам: оцініть, якщо вимога не суперечить логіці - 2 бали,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самостійне редагування технічних даних користувачами - це вразливість, що може спричинити велику кількість проблем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запису на тест-драйв з порталу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5, висока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запису на тест драйв має мати можливість внести дані про водійське посвідчення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краще представити в формі вимоги до клієнта для допуску його до тест-драйву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запису дозволяє зареєструватися на тест-драйв користувачам молодше 13 років за допомогою паспорта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паспорт видається з 14 років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запису на тест-драйв дозволяє зареєструватися будь-кому за допомогою номеру телефону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ні, бо так неможливо відслідкувати хто записується на тест-драйв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запису у сервісний центр тих користувачів, що вже придбали товар (модель)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3, середня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запису у сервісний центр покупців, яким необхідна гарантійна підтримка товару (завдання слухачам: оцініть, якщо вимога не суперечить логіці - 1 бал,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надання і підтримування гарантії дозволяє покращити ставлення користувачів до бренду, а отже - утримання бази клієнтів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швидкої форми запису у негарантійний (платний ремонт) сервіс за допомогою номеру телефону (завдання слухачам: оцініть, якщо вимога не суперечить логіці - 1 бал,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надання негарантійного ремонту також дозволяє покращити ставлення користувачів до бренду, а отже - утримання бази клієнтів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запису у негарантійний сервіс для користувачів, що придбали товар (підтримувану модель) у іншого постачальника (завдання слухачам: оцініть, якщо вимога не суперечить логіці - 1 бал,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такий підхід дозволить залучити нових клієнтів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Відгуки про товар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5, висока: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відгуки про товар можуть надаватися будь - яким незареєстрованим користувачем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такий підхід робить сайт вразливим до зловмисників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відгуки можуть надаватися будь-яким зареєстрованим користувачем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відгук щодо товару має надавати лише користувач, який цей товар купив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рейтинг товару (моделі) автоматично базується на відгуках зареєстрованих та незареєстрованих користувачів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рейтинг повинен формуватися лише на відгуках зареєстрованих користувачів, які придбали цей товар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рейтинг товарів можна встановлювати зірочками у кількості від 1 до 5 (завдання слухачам: оцініть, якщо вимога не суперечить логіці - 1 бал,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 популярний, а отже - вже знайомий користувачам підхід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зірочок впливає на рейтинг товару (моделі) (завдання слухачам: оцініть, якщо вимога не суперечить логіці - 1 бал,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так, так і працює рейтинг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рейтинг товару формується сумою відгуків та кількістю зірочок під відгуками (завдання слухачам: оцініть, якщо вимога не суперечить логіці - 1 бал, якщо суперечить - 0) - 0, таким чином негативні відгуки будуть збільшувати рейтинг товару, як і позитивні, хоч сама оцінка буде сумнівна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Індивідуальні рекомендації щодо продуктів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2, низька: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85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користувачі, що вже колись придбали товар - отримують інформаційну розсилку з рекомендаціями на зареєстрований номер у випадку будь-якої акції (завдання слухачам: оцініть, якщо вимога не суперечить логіці - 1 бал, якщо суперечить - 0).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таким чином користувачі можуть бути зацікавлені зробити нову покупку, але потрібно надати опцію відмовитися від таких розсилок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користувачі що зареєстрували придбаний товар на сайті отримують нагадування про завершення гарантійної підтримки (завдання слухачам: оцініть, якщо вимога не суперечить логіці - 1 бал,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таким чином користувачі будуть проінформрвані, але потрібно уточнити яким чином це інформування буде відбуватися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користувачі, що зареєструвалися, але ще не придбали товар - отримують повідомлення про переглянутий товар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такий спам може відштовхнути користувачів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користувачі, що зареєструвалися, але поклали товар в корзину - отримують нагадування про оплату цього товару (завдання слухачам: оцініть, якщо вимога не суперечить логіці - 1 бал, якщо суперечить - 0)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такий спам також може відштовхнути користувачів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Інтеграція порталу з відеохостингом для перегляду відеооглядів товарів (моделей)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5, висока: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портал має бути інтегрований з відеохостингом (завдання слухачам: оцініть, якщо вимога не суперечить логіці - 1 бал,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інтеграція з відеохостингом дозволить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доносити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до користувачів інформацію в доступній формі, що може вплинути на їх подальший вибір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канал відеохостингу, де розміщуються огляди має публічний доступ для редагування та додавання відеороликів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такий підхід є вразливим до зловмисників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850" w:hanging="35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користувач, що придбав товар (певну модель) може залишити відеоролик про розпакування, або тест на каналі відеохостингу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мабуть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краще, проте вразливість залишається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Портал повинен мати технічну можливість щодо впровадження інструментів аналітики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3, середня: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 забезпечити інтеграцію порталу для роботи з інструментами SEO (завдання слухачам: оцініть, якщо вимога не суперечить логіці - 1 бал,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такий підхід дозволить просувати портал в інтернеті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аналітика та статистика порталу повинна відбуватися за допомогою команди тестувальників (завдання слухачам: оцініть, якщо вимога не суперечить логіці - 1 бал, якщо суперечить - 0) - 0,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 не робота тестувальників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SEO-спеціаліст може отримати підтримку розробника для вирішення питань з інтеграцією власних інструментів для збору статистики (завдання слухачам: оцініть, якщо вимога не суперечить логіці - 1 бал, якщо суперечить - 0) - 1,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така співпраця дозволть краще імплементувати потрібні інструменти для аналітики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RT5/cHCTTf6Z6Sl0QWaZfHvysw==">CgMxLjAyCGguZ2pkZ3hzOAByITFwVkc1UjVXMHJHZGwzX3AtWElkNzI2QldTYllBb1Qtcw==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2023-11-13T01:45:00Z</dcterms:created>
</cp:coreProperties>
</file>