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Andrii Makarenko</w:t>
      </w:r>
    </w:p>
    <w:p w:rsidR="00000000" w:rsidDel="00000000" w:rsidP="00000000" w:rsidRDefault="00000000" w:rsidRPr="00000000" w14:paraId="00000002">
      <w:pPr>
        <w:spacing w:after="160" w:lineRule="auto"/>
        <w:jc w:val="center"/>
        <w:rPr>
          <w:rFonts w:ascii="Arial" w:cs="Arial" w:eastAsia="Arial" w:hAnsi="Arial"/>
          <w:b w:val="1"/>
          <w:sz w:val="22"/>
          <w:szCs w:val="22"/>
          <w:u w:val="single"/>
        </w:rPr>
      </w:pPr>
      <w:r w:rsidDel="00000000" w:rsidR="00000000" w:rsidRPr="00000000">
        <w:rPr>
          <w:rFonts w:ascii="Arial" w:cs="Arial" w:eastAsia="Arial" w:hAnsi="Arial"/>
          <w:sz w:val="22"/>
          <w:szCs w:val="22"/>
          <w:rtl w:val="0"/>
        </w:rPr>
        <w:t xml:space="preserve">Location: Ukraine, Kharkiv city   Phone: +38 099 664 20 60   Email: inboxed@hotmail.com</w:t>
      </w:r>
      <w:r w:rsidDel="00000000" w:rsidR="00000000" w:rsidRPr="00000000">
        <w:rPr>
          <w:rtl w:val="0"/>
        </w:rPr>
      </w:r>
    </w:p>
    <w:p w:rsidR="00000000" w:rsidDel="00000000" w:rsidP="00000000" w:rsidRDefault="00000000" w:rsidRPr="00000000" w14:paraId="00000003">
      <w:pPr>
        <w:spacing w:after="16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June 17, 2021</w:t>
      </w:r>
    </w:p>
    <w:p w:rsidR="00000000" w:rsidDel="00000000" w:rsidP="00000000" w:rsidRDefault="00000000" w:rsidRPr="00000000" w14:paraId="00000004">
      <w:pPr>
        <w:spacing w:after="16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Attention: </w:t>
      </w:r>
      <w:r w:rsidDel="00000000" w:rsidR="00000000" w:rsidRPr="00000000">
        <w:rPr>
          <w:rFonts w:ascii="Arial" w:cs="Arial" w:eastAsia="Arial" w:hAnsi="Arial"/>
          <w:b w:val="1"/>
          <w:sz w:val="22"/>
          <w:szCs w:val="22"/>
          <w:rtl w:val="0"/>
        </w:rPr>
        <w:t xml:space="preserve">Junior Manual QA Software Engineer</w:t>
      </w:r>
      <w:r w:rsidDel="00000000" w:rsidR="00000000" w:rsidRPr="00000000">
        <w:rPr>
          <w:rtl w:val="0"/>
        </w:rPr>
      </w:r>
    </w:p>
    <w:p w:rsidR="00000000" w:rsidDel="00000000" w:rsidP="00000000" w:rsidRDefault="00000000" w:rsidRPr="00000000" w14:paraId="00000005">
      <w:pPr>
        <w:spacing w:after="16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Dear Madam/Sir:</w:t>
      </w:r>
    </w:p>
    <w:p w:rsidR="00000000" w:rsidDel="00000000" w:rsidP="00000000" w:rsidRDefault="00000000" w:rsidRPr="00000000" w14:paraId="00000006">
      <w:pP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For the last 7 month I have been studying testing theoretically and practically to get the necessary skills for the position of Junior Manual QA Software Engineer.</w:t>
      </w:r>
    </w:p>
    <w:p w:rsidR="00000000" w:rsidDel="00000000" w:rsidP="00000000" w:rsidRDefault="00000000" w:rsidRPr="00000000" w14:paraId="00000007">
      <w:pP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 consider myself a passionate IT-specialist, who, since student years, likes Computer technologies and their real application in the reality around us. This interest determined the direction of my future specialization.</w:t>
        <w:br w:type="textWrapping"/>
        <w:t xml:space="preserve">After graduation I worked for commercial companies in the following positions:</w:t>
      </w:r>
    </w:p>
    <w:p w:rsidR="00000000" w:rsidDel="00000000" w:rsidP="00000000" w:rsidRDefault="00000000" w:rsidRPr="00000000" w14:paraId="00000008">
      <w:pPr>
        <w:numPr>
          <w:ilvl w:val="0"/>
          <w:numId w:val="1"/>
        </w:numPr>
        <w:spacing w:after="0" w:after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System engineer;</w:t>
      </w:r>
    </w:p>
    <w:p w:rsidR="00000000" w:rsidDel="00000000" w:rsidP="00000000" w:rsidRDefault="00000000" w:rsidRPr="00000000" w14:paraId="00000009">
      <w:pPr>
        <w:numPr>
          <w:ilvl w:val="0"/>
          <w:numId w:val="1"/>
        </w:numPr>
        <w:spacing w:after="0" w:after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Regional System administrator;</w:t>
      </w:r>
    </w:p>
    <w:p w:rsidR="00000000" w:rsidDel="00000000" w:rsidP="00000000" w:rsidRDefault="00000000" w:rsidRPr="00000000" w14:paraId="0000000A">
      <w:pPr>
        <w:numPr>
          <w:ilvl w:val="0"/>
          <w:numId w:val="1"/>
        </w:numPr>
        <w:spacing w:after="16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Head of the Information security department.</w:t>
      </w:r>
    </w:p>
    <w:p w:rsidR="00000000" w:rsidDel="00000000" w:rsidP="00000000" w:rsidRDefault="00000000" w:rsidRPr="00000000" w14:paraId="0000000B">
      <w:pP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For 9 years I have been working for a commercial company that leases out its own business real estate. For the last 2 years in this company I have been holding a leading position of Technical Director. Responsibilities include performing various tasks to fully technical support continuous operation of the company. These include direct management of the IT and Communication department.</w:t>
      </w:r>
    </w:p>
    <w:p w:rsidR="00000000" w:rsidDel="00000000" w:rsidP="00000000" w:rsidRDefault="00000000" w:rsidRPr="00000000" w14:paraId="0000000C">
      <w:pP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 a technical specialist, I have often performed the installation, setup and configuration of various computer equipment, office and network devices. When performing this work, it became necessary to test hardware and software for failures and compatibility, to optimize the use of computer equipment at the workplaces.</w:t>
        <w:br w:type="textWrapping"/>
        <w:t xml:space="preserve">Now I had a strong desire to switch from Hardware to Software and to become a Software testing and Quality assurance specialist.</w:t>
      </w:r>
    </w:p>
    <w:p w:rsidR="00000000" w:rsidDel="00000000" w:rsidP="00000000" w:rsidRDefault="00000000" w:rsidRPr="00000000" w14:paraId="0000000D">
      <w:pP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experience will allow me to successfully pass the trial period, join the Team, start generating income for the company and then, in 2..3 years of active development in this direction, gain the knowledge and skills of a Middle QA Software Engineer.</w:t>
      </w:r>
    </w:p>
    <w:p w:rsidR="00000000" w:rsidDel="00000000" w:rsidP="00000000" w:rsidRDefault="00000000" w:rsidRPr="00000000" w14:paraId="0000000E">
      <w:pP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Please take my CV for consideration.</w:t>
      </w:r>
    </w:p>
    <w:p w:rsidR="00000000" w:rsidDel="00000000" w:rsidP="00000000" w:rsidRDefault="00000000" w:rsidRPr="00000000" w14:paraId="0000000F">
      <w:pPr>
        <w:spacing w:after="160" w:lineRule="auto"/>
        <w:rPr>
          <w:rFonts w:ascii="Arial" w:cs="Arial" w:eastAsia="Arial" w:hAnsi="Arial"/>
          <w:sz w:val="22"/>
          <w:szCs w:val="22"/>
        </w:rPr>
      </w:pPr>
      <w:r w:rsidDel="00000000" w:rsidR="00000000" w:rsidRPr="00000000">
        <w:rPr>
          <w:rtl w:val="0"/>
        </w:rPr>
      </w:r>
    </w:p>
    <w:sectPr>
      <w:pgSz w:h="16838" w:w="11906" w:orient="portrait"/>
      <w:pgMar w:bottom="567" w:top="567" w:left="851" w:right="56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Звичайний">
    <w:name w:val="Звичайний"/>
    <w:next w:val="Звичайний"/>
    <w:autoRedefine w:val="0"/>
    <w:hidden w:val="0"/>
    <w:qFormat w:val="0"/>
    <w:pPr>
      <w:suppressAutoHyphens w:val="0"/>
      <w:spacing w:after="160" w:line="256" w:lineRule="auto"/>
      <w:ind w:leftChars="-1" w:rightChars="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ar-SA" w:val="uk-UA"/>
    </w:rPr>
  </w:style>
  <w:style w:type="character" w:styleId="Шрифтабзацузазамовчуванням">
    <w:name w:val="Шрифт абзацу за замовчуванням"/>
    <w:next w:val="Шрифтабзацузазамовчуванням"/>
    <w:autoRedefine w:val="0"/>
    <w:hidden w:val="0"/>
    <w:qFormat w:val="0"/>
    <w:rPr>
      <w:w w:val="100"/>
      <w:position w:val="-1"/>
      <w:effect w:val="none"/>
      <w:vertAlign w:val="baseline"/>
      <w:cs w:val="0"/>
      <w:em w:val="none"/>
      <w:lang/>
    </w:rPr>
  </w:style>
  <w:style w:type="table" w:styleId="Звичайнатаблиця">
    <w:name w:val="Звичайна таблиця"/>
    <w:next w:val="Звичайнатаблиця"/>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Звичайнатаблиця"/>
      <w:jc w:val="left"/>
      <w:tblInd w:w="0.0" w:type="dxa"/>
      <w:tblCellMar>
        <w:top w:w="0.0" w:type="dxa"/>
        <w:left w:w="108.0" w:type="dxa"/>
        <w:bottom w:w="0.0" w:type="dxa"/>
        <w:right w:w="108.0" w:type="dxa"/>
      </w:tblCellMar>
    </w:tblPr>
  </w:style>
  <w:style w:type="numbering" w:styleId="Немаєсписку">
    <w:name w:val="Немає списку"/>
    <w:next w:val="Немаєсписку"/>
    <w:autoRedefine w:val="0"/>
    <w:hidden w:val="0"/>
    <w:qFormat w:val="1"/>
    <w:pPr>
      <w:suppressAutoHyphens w:val="1"/>
      <w:spacing w:line="1" w:lineRule="atLeast"/>
      <w:ind w:leftChars="-1" w:rightChars="0" w:firstLineChars="-1"/>
      <w:textDirection w:val="btLr"/>
      <w:textAlignment w:val="top"/>
      <w:outlineLvl w:val="0"/>
    </w:pPr>
  </w:style>
  <w:style w:type="character" w:styleId="Шрифтабзацузазамовчуванням1">
    <w:name w:val="Шрифт абзацу за замовчуванням1"/>
    <w:next w:val="Шрифтабзацузазамовчуванням1"/>
    <w:autoRedefine w:val="0"/>
    <w:hidden w:val="0"/>
    <w:qFormat w:val="0"/>
    <w:rPr>
      <w:w w:val="100"/>
      <w:position w:val="-1"/>
      <w:effect w:val="none"/>
      <w:vertAlign w:val="baseline"/>
      <w:cs w:val="0"/>
      <w:em w:val="none"/>
      <w:lang/>
    </w:rPr>
  </w:style>
  <w:style w:type="character" w:styleId="Гіперпосилання">
    <w:name w:val="Гіперпосилання"/>
    <w:next w:val="Гіперпосилання"/>
    <w:autoRedefine w:val="0"/>
    <w:hidden w:val="0"/>
    <w:qFormat w:val="0"/>
    <w:rPr>
      <w:color w:val="0563c1"/>
      <w:w w:val="100"/>
      <w:position w:val="-1"/>
      <w:u w:val="single"/>
      <w:effect w:val="none"/>
      <w:vertAlign w:val="baseline"/>
      <w:cs w:val="0"/>
      <w:em w:val="none"/>
      <w:lang/>
    </w:rPr>
  </w:style>
  <w:style w:type="character" w:styleId="Незакритазгадка">
    <w:name w:val="Незакрита згадка"/>
    <w:next w:val="Незакритазгадка"/>
    <w:autoRedefine w:val="0"/>
    <w:hidden w:val="0"/>
    <w:qFormat w:val="0"/>
    <w:rPr>
      <w:color w:val="605e5c"/>
      <w:w w:val="100"/>
      <w:position w:val="-1"/>
      <w:effect w:val="none"/>
      <w:shd w:color="auto" w:fill="e1dfdd" w:val="clear"/>
      <w:vertAlign w:val="baseline"/>
      <w:cs w:val="0"/>
      <w:em w:val="none"/>
      <w:lang/>
    </w:rPr>
  </w:style>
  <w:style w:type="paragraph" w:styleId="Заголовок">
    <w:name w:val="Заголовок"/>
    <w:basedOn w:val="Звичайний"/>
    <w:next w:val="Основнийтекст"/>
    <w:autoRedefine w:val="0"/>
    <w:hidden w:val="0"/>
    <w:qFormat w:val="0"/>
    <w:pPr>
      <w:keepNext w:val="1"/>
      <w:suppressAutoHyphens w:val="0"/>
      <w:spacing w:after="120" w:before="240" w:line="256" w:lineRule="auto"/>
      <w:ind w:leftChars="-1" w:rightChars="0" w:firstLineChars="-1"/>
      <w:textDirection w:val="btLr"/>
      <w:textAlignment w:val="top"/>
      <w:outlineLvl w:val="0"/>
    </w:pPr>
    <w:rPr>
      <w:rFonts w:ascii="Arial" w:cs="Lucida Sans" w:eastAsia="Microsoft YaHei" w:hAnsi="Arial"/>
      <w:w w:val="100"/>
      <w:position w:val="-1"/>
      <w:sz w:val="28"/>
      <w:szCs w:val="28"/>
      <w:effect w:val="none"/>
      <w:vertAlign w:val="baseline"/>
      <w:cs w:val="0"/>
      <w:em w:val="none"/>
      <w:lang w:bidi="ar-SA" w:eastAsia="ar-SA" w:val="uk-UA"/>
    </w:rPr>
  </w:style>
  <w:style w:type="paragraph" w:styleId="Основнийтекст">
    <w:name w:val="Основний текст"/>
    <w:basedOn w:val="Звичайний"/>
    <w:next w:val="Основнийтекст"/>
    <w:autoRedefine w:val="0"/>
    <w:hidden w:val="0"/>
    <w:qFormat w:val="0"/>
    <w:pPr>
      <w:suppressAutoHyphens w:val="0"/>
      <w:spacing w:after="120" w:before="0" w:line="256" w:lineRule="auto"/>
      <w:ind w:leftChars="-1" w:rightChars="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ar-SA" w:val="uk-UA"/>
    </w:rPr>
  </w:style>
  <w:style w:type="paragraph" w:styleId="Список">
    <w:name w:val="Список"/>
    <w:basedOn w:val="Основнийтекст"/>
    <w:next w:val="Список"/>
    <w:autoRedefine w:val="0"/>
    <w:hidden w:val="0"/>
    <w:qFormat w:val="0"/>
    <w:pPr>
      <w:suppressAutoHyphens w:val="0"/>
      <w:spacing w:after="120" w:before="0" w:line="256" w:lineRule="auto"/>
      <w:ind w:leftChars="-1" w:rightChars="0" w:firstLineChars="-1"/>
      <w:textDirection w:val="btLr"/>
      <w:textAlignment w:val="top"/>
      <w:outlineLvl w:val="0"/>
    </w:pPr>
    <w:rPr>
      <w:rFonts w:ascii="Arial" w:cs="Lucida Sans" w:eastAsia="Calibri" w:hAnsi="Arial"/>
      <w:w w:val="100"/>
      <w:position w:val="-1"/>
      <w:sz w:val="22"/>
      <w:szCs w:val="22"/>
      <w:effect w:val="none"/>
      <w:vertAlign w:val="baseline"/>
      <w:cs w:val="0"/>
      <w:em w:val="none"/>
      <w:lang w:bidi="ar-SA" w:eastAsia="ar-SA" w:val="uk-UA"/>
    </w:rPr>
  </w:style>
  <w:style w:type="paragraph" w:styleId="Название">
    <w:name w:val="Название"/>
    <w:basedOn w:val="Звичайний"/>
    <w:next w:val="Название"/>
    <w:autoRedefine w:val="0"/>
    <w:hidden w:val="0"/>
    <w:qFormat w:val="0"/>
    <w:pPr>
      <w:suppressLineNumbers w:val="1"/>
      <w:suppressAutoHyphens w:val="0"/>
      <w:spacing w:after="120" w:before="120" w:line="256" w:lineRule="auto"/>
      <w:ind w:leftChars="-1" w:rightChars="0" w:firstLineChars="-1"/>
      <w:textDirection w:val="btLr"/>
      <w:textAlignment w:val="top"/>
      <w:outlineLvl w:val="0"/>
    </w:pPr>
    <w:rPr>
      <w:rFonts w:ascii="Arial" w:cs="Lucida Sans" w:eastAsia="Calibri" w:hAnsi="Arial"/>
      <w:i w:val="1"/>
      <w:iCs w:val="1"/>
      <w:w w:val="100"/>
      <w:position w:val="-1"/>
      <w:sz w:val="20"/>
      <w:szCs w:val="24"/>
      <w:effect w:val="none"/>
      <w:vertAlign w:val="baseline"/>
      <w:cs w:val="0"/>
      <w:em w:val="none"/>
      <w:lang w:bidi="ar-SA" w:eastAsia="ar-SA" w:val="uk-UA"/>
    </w:rPr>
  </w:style>
  <w:style w:type="paragraph" w:styleId="Указатель">
    <w:name w:val="Указатель"/>
    <w:basedOn w:val="Звичайний"/>
    <w:next w:val="Указатель"/>
    <w:autoRedefine w:val="0"/>
    <w:hidden w:val="0"/>
    <w:qFormat w:val="0"/>
    <w:pPr>
      <w:suppressLineNumbers w:val="1"/>
      <w:suppressAutoHyphens w:val="0"/>
      <w:spacing w:after="160" w:line="256" w:lineRule="auto"/>
      <w:ind w:leftChars="-1" w:rightChars="0" w:firstLineChars="-1"/>
      <w:textDirection w:val="btLr"/>
      <w:textAlignment w:val="top"/>
      <w:outlineLvl w:val="0"/>
    </w:pPr>
    <w:rPr>
      <w:rFonts w:ascii="Arial" w:cs="Lucida Sans" w:eastAsia="Calibri" w:hAnsi="Arial"/>
      <w:w w:val="100"/>
      <w:position w:val="-1"/>
      <w:sz w:val="22"/>
      <w:szCs w:val="22"/>
      <w:effect w:val="none"/>
      <w:vertAlign w:val="baseline"/>
      <w:cs w:val="0"/>
      <w:em w:val="none"/>
      <w:lang w:bidi="ar-SA" w:eastAsia="ar-SA" w:val="uk-UA"/>
    </w:rPr>
  </w:style>
  <w:style w:type="table" w:styleId="Сіткатаблиці">
    <w:name w:val="Сітка таблиці"/>
    <w:basedOn w:val="Звичайнатаблиця"/>
    <w:next w:val="Сіткатаблиці"/>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Сіткатаблиці"/>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Звичайний(веб)">
    <w:name w:val="Звичайний (веб)"/>
    <w:basedOn w:val="Звичайний"/>
    <w:next w:val="Звичайний(веб)"/>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uk-UA" w:val="uk-UA"/>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4kNpHv//ba8IT/4dyzOlt63fmQ==">AMUW2mXQSrF+5LWGPXCUCuNnHUB89f3dGRda5/+l90JUI46ZtYXTtyUgxdRLGO+KtVUEZYwia+yOhCbPo8WpH9bvsWABeZYpNZ+eNnUbjcU2Ruy66vUD61o=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2021-03-04T12:06:00Z</dcterms:created>
  <dc:creator>Demo</dc:creator>
</cp:coreProperties>
</file>

<file path=docProps/custom.xml><?xml version="1.0" encoding="utf-8"?>
<Properties xmlns="http://schemas.openxmlformats.org/officeDocument/2006/custom-properties" xmlns:vt="http://schemas.openxmlformats.org/officeDocument/2006/docPropsVTypes"/>
</file>