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CC" w:rsidRPr="008158CC" w:rsidRDefault="008158CC" w:rsidP="000460F1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8158CC">
        <w:rPr>
          <w:b/>
          <w:sz w:val="24"/>
          <w:szCs w:val="24"/>
          <w:u w:val="single"/>
        </w:rPr>
        <w:t>Annual Value Set Update for the ONC C-CDA Validator</w:t>
      </w:r>
    </w:p>
    <w:p w:rsidR="00236549" w:rsidRDefault="002C77CA" w:rsidP="000460F1">
      <w:pPr>
        <w:rPr>
          <w:sz w:val="24"/>
          <w:szCs w:val="24"/>
        </w:rPr>
      </w:pPr>
      <w:r w:rsidRPr="002C77CA">
        <w:rPr>
          <w:sz w:val="24"/>
          <w:szCs w:val="24"/>
        </w:rPr>
        <w:t xml:space="preserve">These instructions provide the updated baseline that will be deployed </w:t>
      </w:r>
      <w:r>
        <w:rPr>
          <w:sz w:val="24"/>
          <w:szCs w:val="24"/>
        </w:rPr>
        <w:t xml:space="preserve">with the annual </w:t>
      </w:r>
      <w:r w:rsidR="00236549">
        <w:rPr>
          <w:sz w:val="24"/>
          <w:szCs w:val="24"/>
        </w:rPr>
        <w:t xml:space="preserve">value set </w:t>
      </w:r>
      <w:r>
        <w:rPr>
          <w:sz w:val="24"/>
          <w:szCs w:val="24"/>
        </w:rPr>
        <w:t>update of the C-CDA validator used for the ONC 2015 Edition.</w:t>
      </w:r>
      <w:r w:rsidR="00236549">
        <w:rPr>
          <w:sz w:val="24"/>
          <w:szCs w:val="24"/>
        </w:rPr>
        <w:t xml:space="preserve"> These updated values wi</w:t>
      </w:r>
      <w:r w:rsidR="004673DA">
        <w:rPr>
          <w:sz w:val="24"/>
          <w:szCs w:val="24"/>
        </w:rPr>
        <w:t>ll be effective as of October 31</w:t>
      </w:r>
      <w:r w:rsidR="00236549">
        <w:rPr>
          <w:sz w:val="24"/>
          <w:szCs w:val="24"/>
        </w:rPr>
        <w:t xml:space="preserve">, 2017. </w:t>
      </w:r>
    </w:p>
    <w:p w:rsidR="00236549" w:rsidRPr="00236549" w:rsidRDefault="00236549" w:rsidP="0023654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36549">
        <w:rPr>
          <w:sz w:val="24"/>
          <w:szCs w:val="24"/>
        </w:rPr>
        <w:t xml:space="preserve">C-CDA Validator for </w:t>
      </w:r>
      <w:r>
        <w:rPr>
          <w:sz w:val="24"/>
          <w:szCs w:val="24"/>
        </w:rPr>
        <w:t xml:space="preserve">the </w:t>
      </w:r>
      <w:r w:rsidRPr="00236549">
        <w:rPr>
          <w:sz w:val="24"/>
          <w:szCs w:val="24"/>
        </w:rPr>
        <w:t xml:space="preserve">2015 </w:t>
      </w:r>
      <w:r>
        <w:rPr>
          <w:sz w:val="24"/>
          <w:szCs w:val="24"/>
        </w:rPr>
        <w:t>E</w:t>
      </w:r>
      <w:r w:rsidRPr="00236549">
        <w:rPr>
          <w:sz w:val="24"/>
          <w:szCs w:val="24"/>
        </w:rPr>
        <w:t xml:space="preserve">dition </w:t>
      </w:r>
      <w:r>
        <w:rPr>
          <w:sz w:val="24"/>
          <w:szCs w:val="24"/>
        </w:rPr>
        <w:t xml:space="preserve">retains </w:t>
      </w:r>
      <w:r w:rsidRPr="00236549">
        <w:rPr>
          <w:sz w:val="24"/>
          <w:szCs w:val="24"/>
        </w:rPr>
        <w:t>the validations for the vocabularies whose versions match the 2015 ONC Certification rule.</w:t>
      </w:r>
      <w:r>
        <w:rPr>
          <w:sz w:val="24"/>
          <w:szCs w:val="24"/>
        </w:rPr>
        <w:t xml:space="preserve"> </w:t>
      </w:r>
      <w:r w:rsidRPr="00236549">
        <w:rPr>
          <w:sz w:val="24"/>
          <w:szCs w:val="24"/>
        </w:rPr>
        <w:t xml:space="preserve">All versions of the vocabulary validations incorporated into the tool will be additive in nature and will not decommission the previous version of the vocabulary. </w:t>
      </w:r>
    </w:p>
    <w:p w:rsidR="002C77CA" w:rsidRDefault="00236549" w:rsidP="00236549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Pr="00236549">
        <w:rPr>
          <w:sz w:val="24"/>
          <w:szCs w:val="24"/>
        </w:rPr>
        <w:t xml:space="preserve">codes expire or get retired in newer versions of the vocabularies, WARNINGS will be flagged </w:t>
      </w:r>
      <w:r>
        <w:rPr>
          <w:sz w:val="24"/>
          <w:szCs w:val="24"/>
        </w:rPr>
        <w:t xml:space="preserve">in the C-CDA Validator </w:t>
      </w:r>
      <w:r w:rsidRPr="00236549">
        <w:rPr>
          <w:sz w:val="24"/>
          <w:szCs w:val="24"/>
        </w:rPr>
        <w:t>rather than errors</w:t>
      </w:r>
      <w:r>
        <w:rPr>
          <w:sz w:val="24"/>
          <w:szCs w:val="24"/>
        </w:rPr>
        <w:t xml:space="preserve">; </w:t>
      </w:r>
      <w:r w:rsidRPr="00236549">
        <w:rPr>
          <w:sz w:val="24"/>
          <w:szCs w:val="24"/>
        </w:rPr>
        <w:t xml:space="preserve">the minimum interoperable level will be tied to the version specified in the </w:t>
      </w:r>
      <w:r w:rsidR="002A0408">
        <w:rPr>
          <w:sz w:val="24"/>
          <w:szCs w:val="24"/>
        </w:rPr>
        <w:t xml:space="preserve">2015 Edition </w:t>
      </w:r>
      <w:r w:rsidRPr="00236549">
        <w:rPr>
          <w:sz w:val="24"/>
          <w:szCs w:val="24"/>
        </w:rPr>
        <w:t xml:space="preserve">rule. </w:t>
      </w:r>
      <w:r w:rsidR="002C77CA">
        <w:rPr>
          <w:sz w:val="24"/>
          <w:szCs w:val="24"/>
        </w:rPr>
        <w:t xml:space="preserve"> </w:t>
      </w:r>
    </w:p>
    <w:p w:rsidR="006405DE" w:rsidRPr="006405DE" w:rsidRDefault="006405DE" w:rsidP="000460F1">
      <w:pPr>
        <w:rPr>
          <w:b/>
          <w:sz w:val="24"/>
          <w:szCs w:val="24"/>
          <w:u w:val="single"/>
        </w:rPr>
      </w:pPr>
      <w:r w:rsidRPr="006405DE">
        <w:rPr>
          <w:b/>
          <w:sz w:val="24"/>
          <w:szCs w:val="24"/>
          <w:u w:val="single"/>
        </w:rPr>
        <w:t>For the value sets not found in VSAC</w:t>
      </w:r>
    </w:p>
    <w:p w:rsidR="00D37E6C" w:rsidRPr="002C77CA" w:rsidRDefault="00D37E6C" w:rsidP="000460F1">
      <w:pPr>
        <w:rPr>
          <w:sz w:val="24"/>
          <w:szCs w:val="24"/>
        </w:rPr>
      </w:pPr>
      <w:r w:rsidRPr="002C77CA">
        <w:rPr>
          <w:sz w:val="24"/>
          <w:szCs w:val="24"/>
        </w:rPr>
        <w:t xml:space="preserve">Instructions in this guide to recreate a value set from a given source are based on specific version of the value set </w:t>
      </w:r>
      <w:r w:rsidR="002A0408">
        <w:rPr>
          <w:sz w:val="24"/>
          <w:szCs w:val="24"/>
        </w:rPr>
        <w:t>a</w:t>
      </w:r>
      <w:r w:rsidRPr="002C77CA">
        <w:rPr>
          <w:sz w:val="24"/>
          <w:szCs w:val="24"/>
        </w:rPr>
        <w:t xml:space="preserve">t the time it was downloaded from the source. </w:t>
      </w:r>
      <w:r w:rsidR="002A0408">
        <w:rPr>
          <w:sz w:val="24"/>
          <w:szCs w:val="24"/>
        </w:rPr>
        <w:t>If your system has been</w:t>
      </w:r>
      <w:r w:rsidRPr="002C77CA">
        <w:rPr>
          <w:sz w:val="24"/>
          <w:szCs w:val="24"/>
        </w:rPr>
        <w:t xml:space="preserve"> update</w:t>
      </w:r>
      <w:r w:rsidR="002A0408">
        <w:rPr>
          <w:sz w:val="24"/>
          <w:szCs w:val="24"/>
        </w:rPr>
        <w:t>d</w:t>
      </w:r>
      <w:r w:rsidRPr="002C77CA">
        <w:rPr>
          <w:sz w:val="24"/>
          <w:szCs w:val="24"/>
        </w:rPr>
        <w:t xml:space="preserve"> </w:t>
      </w:r>
      <w:r w:rsidR="002A0408">
        <w:rPr>
          <w:sz w:val="24"/>
          <w:szCs w:val="24"/>
        </w:rPr>
        <w:t>t</w:t>
      </w:r>
      <w:r w:rsidRPr="002C77CA">
        <w:rPr>
          <w:sz w:val="24"/>
          <w:szCs w:val="24"/>
        </w:rPr>
        <w:t xml:space="preserve">o </w:t>
      </w:r>
      <w:r w:rsidR="002A0408">
        <w:rPr>
          <w:sz w:val="24"/>
          <w:szCs w:val="24"/>
        </w:rPr>
        <w:t xml:space="preserve">more recent </w:t>
      </w:r>
      <w:r w:rsidR="00A37FDF">
        <w:rPr>
          <w:sz w:val="24"/>
          <w:szCs w:val="24"/>
        </w:rPr>
        <w:t>versions</w:t>
      </w:r>
      <w:r w:rsidRPr="002C77CA">
        <w:rPr>
          <w:sz w:val="24"/>
          <w:szCs w:val="24"/>
        </w:rPr>
        <w:t>,</w:t>
      </w:r>
      <w:r w:rsidR="002A0408">
        <w:rPr>
          <w:sz w:val="24"/>
          <w:szCs w:val="24"/>
        </w:rPr>
        <w:t xml:space="preserve"> you may need to </w:t>
      </w:r>
      <w:r w:rsidRPr="002C77CA">
        <w:rPr>
          <w:sz w:val="24"/>
          <w:szCs w:val="24"/>
        </w:rPr>
        <w:t xml:space="preserve">change </w:t>
      </w:r>
      <w:r w:rsidR="002C309D">
        <w:rPr>
          <w:sz w:val="24"/>
          <w:szCs w:val="24"/>
        </w:rPr>
        <w:t xml:space="preserve">the </w:t>
      </w:r>
      <w:r w:rsidRPr="002C77CA">
        <w:rPr>
          <w:sz w:val="24"/>
          <w:szCs w:val="24"/>
        </w:rPr>
        <w:t>steps</w:t>
      </w:r>
      <w:r w:rsidR="002C309D">
        <w:rPr>
          <w:sz w:val="24"/>
          <w:szCs w:val="24"/>
        </w:rPr>
        <w:t xml:space="preserve"> to create the listing of value sets not found in NLM</w:t>
      </w:r>
      <w:r w:rsidRPr="002C77CA">
        <w:rPr>
          <w:sz w:val="24"/>
          <w:szCs w:val="24"/>
        </w:rPr>
        <w:t xml:space="preserve"> accordingly</w:t>
      </w:r>
      <w:r w:rsidR="00C83BA5">
        <w:rPr>
          <w:sz w:val="24"/>
          <w:szCs w:val="24"/>
        </w:rPr>
        <w:t xml:space="preserve"> (</w:t>
      </w:r>
      <w:r w:rsidR="00A37FDF">
        <w:rPr>
          <w:sz w:val="24"/>
          <w:szCs w:val="24"/>
        </w:rPr>
        <w:t xml:space="preserve">the </w:t>
      </w:r>
      <w:r w:rsidR="00C83BA5">
        <w:rPr>
          <w:sz w:val="24"/>
          <w:szCs w:val="24"/>
        </w:rPr>
        <w:t>information</w:t>
      </w:r>
      <w:r w:rsidR="00497D86">
        <w:rPr>
          <w:sz w:val="24"/>
          <w:szCs w:val="24"/>
        </w:rPr>
        <w:t xml:space="preserve"> </w:t>
      </w:r>
      <w:r w:rsidR="00C83BA5">
        <w:rPr>
          <w:sz w:val="24"/>
          <w:szCs w:val="24"/>
        </w:rPr>
        <w:t>on page six.)</w:t>
      </w:r>
      <w:r w:rsidRPr="002C77CA">
        <w:rPr>
          <w:sz w:val="24"/>
          <w:szCs w:val="24"/>
        </w:rPr>
        <w:t xml:space="preserve"> </w:t>
      </w:r>
    </w:p>
    <w:p w:rsidR="00D37E6C" w:rsidRPr="002C77CA" w:rsidRDefault="006405DE" w:rsidP="000460F1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37E6C" w:rsidRPr="002C77CA">
        <w:rPr>
          <w:sz w:val="24"/>
          <w:szCs w:val="24"/>
        </w:rPr>
        <w:t xml:space="preserve">ll the values (Codes and Descriptions) obtained from respective sources </w:t>
      </w:r>
      <w:r w:rsidR="00E74795" w:rsidRPr="002C77CA">
        <w:rPr>
          <w:sz w:val="24"/>
          <w:szCs w:val="24"/>
        </w:rPr>
        <w:t>are copied to a generic template* in order to maintain a consisten</w:t>
      </w:r>
      <w:r w:rsidR="00D01500" w:rsidRPr="002C77CA">
        <w:rPr>
          <w:sz w:val="24"/>
          <w:szCs w:val="24"/>
        </w:rPr>
        <w:t>t</w:t>
      </w:r>
      <w:r w:rsidR="00E74795" w:rsidRPr="002C77CA">
        <w:rPr>
          <w:sz w:val="24"/>
          <w:szCs w:val="24"/>
        </w:rPr>
        <w:t xml:space="preserve"> format for a value set.</w:t>
      </w:r>
    </w:p>
    <w:p w:rsidR="00947ADA" w:rsidRPr="002C77CA" w:rsidRDefault="00E74795" w:rsidP="00947ADA">
      <w:pPr>
        <w:rPr>
          <w:sz w:val="24"/>
          <w:szCs w:val="24"/>
        </w:rPr>
      </w:pPr>
      <w:r w:rsidRPr="002C77CA">
        <w:rPr>
          <w:sz w:val="24"/>
          <w:szCs w:val="24"/>
        </w:rPr>
        <w:t>For the fields</w:t>
      </w:r>
      <w:r w:rsidR="008C60D0">
        <w:rPr>
          <w:sz w:val="24"/>
          <w:szCs w:val="24"/>
        </w:rPr>
        <w:t xml:space="preserve">: </w:t>
      </w:r>
      <w:r w:rsidR="00947ADA" w:rsidRPr="006405DE">
        <w:rPr>
          <w:sz w:val="24"/>
          <w:szCs w:val="24"/>
        </w:rPr>
        <w:t xml:space="preserve">Value Set Name and OID in Value Set Info sheet, </w:t>
      </w:r>
      <w:r w:rsidRPr="006405DE">
        <w:rPr>
          <w:sz w:val="24"/>
          <w:szCs w:val="24"/>
        </w:rPr>
        <w:t>Code system, Code system version, Code system</w:t>
      </w:r>
      <w:r w:rsidR="00947ADA" w:rsidRPr="006405DE">
        <w:rPr>
          <w:sz w:val="24"/>
          <w:szCs w:val="24"/>
        </w:rPr>
        <w:t xml:space="preserve"> OID in Code List sheet</w:t>
      </w:r>
      <w:r w:rsidR="00497D86">
        <w:rPr>
          <w:sz w:val="24"/>
          <w:szCs w:val="24"/>
        </w:rPr>
        <w:t>,</w:t>
      </w:r>
      <w:r w:rsidR="008C60D0">
        <w:rPr>
          <w:sz w:val="24"/>
          <w:szCs w:val="24"/>
        </w:rPr>
        <w:t xml:space="preserve"> </w:t>
      </w:r>
      <w:r w:rsidR="00497D86">
        <w:rPr>
          <w:sz w:val="24"/>
          <w:szCs w:val="24"/>
        </w:rPr>
        <w:t>the d</w:t>
      </w:r>
      <w:r w:rsidR="00947ADA" w:rsidRPr="002C77CA">
        <w:rPr>
          <w:sz w:val="24"/>
          <w:szCs w:val="24"/>
        </w:rPr>
        <w:t xml:space="preserve">ata was obtained from C-CDA R2.1 </w:t>
      </w:r>
      <w:r w:rsidR="008C60D0">
        <w:rPr>
          <w:sz w:val="24"/>
          <w:szCs w:val="24"/>
        </w:rPr>
        <w:t>I</w:t>
      </w:r>
      <w:r w:rsidR="00497D86">
        <w:rPr>
          <w:sz w:val="24"/>
          <w:szCs w:val="24"/>
        </w:rPr>
        <w:t xml:space="preserve">mplementation </w:t>
      </w:r>
      <w:r w:rsidR="00947ADA" w:rsidRPr="002C77CA">
        <w:rPr>
          <w:sz w:val="24"/>
          <w:szCs w:val="24"/>
        </w:rPr>
        <w:t>G</w:t>
      </w:r>
      <w:r w:rsidR="00497D86">
        <w:rPr>
          <w:sz w:val="24"/>
          <w:szCs w:val="24"/>
        </w:rPr>
        <w:t>uide</w:t>
      </w:r>
      <w:r w:rsidR="00947ADA" w:rsidRPr="002C77CA">
        <w:rPr>
          <w:sz w:val="24"/>
          <w:szCs w:val="24"/>
        </w:rPr>
        <w:t xml:space="preserve">. </w:t>
      </w:r>
    </w:p>
    <w:p w:rsidR="00947ADA" w:rsidRPr="002C77CA" w:rsidRDefault="00947ADA" w:rsidP="00947ADA">
      <w:pPr>
        <w:rPr>
          <w:sz w:val="24"/>
          <w:szCs w:val="24"/>
        </w:rPr>
      </w:pPr>
      <w:r w:rsidRPr="002C77CA">
        <w:rPr>
          <w:sz w:val="24"/>
          <w:szCs w:val="24"/>
        </w:rPr>
        <w:t>For field TTY (Term Type) in Code List sheet, if the data is not available in the source, term ‘PT’</w:t>
      </w:r>
      <w:r w:rsidR="00836FD2" w:rsidRPr="002C77CA">
        <w:rPr>
          <w:sz w:val="24"/>
          <w:szCs w:val="24"/>
        </w:rPr>
        <w:t>-</w:t>
      </w:r>
      <w:r w:rsidRPr="002C77CA">
        <w:rPr>
          <w:sz w:val="24"/>
          <w:szCs w:val="24"/>
        </w:rPr>
        <w:t xml:space="preserve"> as Preferred Term</w:t>
      </w:r>
      <w:r w:rsidR="00836FD2" w:rsidRPr="002C77CA">
        <w:rPr>
          <w:sz w:val="24"/>
          <w:szCs w:val="24"/>
        </w:rPr>
        <w:t>,</w:t>
      </w:r>
      <w:r w:rsidRPr="002C77CA">
        <w:rPr>
          <w:sz w:val="24"/>
          <w:szCs w:val="24"/>
        </w:rPr>
        <w:t xml:space="preserve"> was used.</w:t>
      </w:r>
    </w:p>
    <w:p w:rsidR="006405DE" w:rsidRPr="006405DE" w:rsidRDefault="006405DE" w:rsidP="00AA118B">
      <w:pPr>
        <w:rPr>
          <w:b/>
          <w:sz w:val="24"/>
          <w:szCs w:val="24"/>
          <w:u w:val="single"/>
        </w:rPr>
      </w:pPr>
      <w:r w:rsidRPr="006405DE">
        <w:rPr>
          <w:b/>
          <w:sz w:val="24"/>
          <w:szCs w:val="24"/>
          <w:u w:val="single"/>
        </w:rPr>
        <w:t>Value Sets from VSAC</w:t>
      </w:r>
    </w:p>
    <w:p w:rsidR="005B5CD7" w:rsidRPr="002C77CA" w:rsidRDefault="006405DE" w:rsidP="00AA118B">
      <w:pPr>
        <w:rPr>
          <w:sz w:val="24"/>
          <w:szCs w:val="24"/>
        </w:rPr>
      </w:pPr>
      <w:r>
        <w:rPr>
          <w:sz w:val="24"/>
          <w:szCs w:val="24"/>
        </w:rPr>
        <w:t>The table b</w:t>
      </w:r>
      <w:r w:rsidR="00225BD8" w:rsidRPr="002C77CA">
        <w:rPr>
          <w:sz w:val="24"/>
          <w:szCs w:val="24"/>
        </w:rPr>
        <w:t>elow</w:t>
      </w:r>
      <w:r>
        <w:rPr>
          <w:sz w:val="24"/>
          <w:szCs w:val="24"/>
        </w:rPr>
        <w:t xml:space="preserve"> lists the </w:t>
      </w:r>
      <w:r w:rsidR="00225BD8" w:rsidRPr="002C77CA">
        <w:rPr>
          <w:sz w:val="24"/>
          <w:szCs w:val="24"/>
        </w:rPr>
        <w:t>v</w:t>
      </w:r>
      <w:r w:rsidR="00040596" w:rsidRPr="002C77CA">
        <w:rPr>
          <w:sz w:val="24"/>
          <w:szCs w:val="24"/>
        </w:rPr>
        <w:t xml:space="preserve">alue sets </w:t>
      </w:r>
      <w:r w:rsidR="005A7FC6" w:rsidRPr="002C77CA">
        <w:rPr>
          <w:sz w:val="24"/>
          <w:szCs w:val="24"/>
        </w:rPr>
        <w:t>downloaded from VSAC. These value sets are used as-is for configuration.</w:t>
      </w:r>
      <w:r w:rsidR="00040596" w:rsidRPr="002C77CA">
        <w:rPr>
          <w:sz w:val="24"/>
          <w:szCs w:val="24"/>
        </w:rPr>
        <w:t xml:space="preserve"> </w:t>
      </w:r>
    </w:p>
    <w:p w:rsidR="00BB1548" w:rsidRPr="002C77CA" w:rsidRDefault="00BB1548" w:rsidP="00AA118B">
      <w:pPr>
        <w:rPr>
          <w:sz w:val="24"/>
          <w:szCs w:val="24"/>
        </w:rPr>
      </w:pPr>
      <w:r w:rsidRPr="002C77CA">
        <w:rPr>
          <w:sz w:val="24"/>
          <w:szCs w:val="24"/>
        </w:rPr>
        <w:t>To download value sets from VSAC</w:t>
      </w:r>
      <w:r w:rsidR="002C77CA" w:rsidRPr="002C77CA">
        <w:rPr>
          <w:sz w:val="24"/>
          <w:szCs w:val="24"/>
        </w:rPr>
        <w:t xml:space="preserve"> </w:t>
      </w:r>
      <w:r w:rsidRPr="002C77CA">
        <w:rPr>
          <w:sz w:val="24"/>
          <w:szCs w:val="24"/>
        </w:rPr>
        <w:t xml:space="preserve">(https://vsac.nlm.nih.gov), </w:t>
      </w:r>
      <w:r w:rsidR="002C77CA" w:rsidRPr="002C77CA">
        <w:rPr>
          <w:sz w:val="24"/>
          <w:szCs w:val="24"/>
        </w:rPr>
        <w:t xml:space="preserve">an </w:t>
      </w:r>
      <w:r w:rsidRPr="002C77CA">
        <w:rPr>
          <w:sz w:val="24"/>
          <w:szCs w:val="24"/>
        </w:rPr>
        <w:t xml:space="preserve">NLM account is </w:t>
      </w:r>
      <w:r w:rsidR="002C77CA" w:rsidRPr="002C77CA">
        <w:rPr>
          <w:sz w:val="24"/>
          <w:szCs w:val="24"/>
        </w:rPr>
        <w:t>required</w:t>
      </w:r>
      <w:r w:rsidRPr="002C77CA">
        <w:rPr>
          <w:sz w:val="24"/>
          <w:szCs w:val="24"/>
        </w:rPr>
        <w:t>.</w:t>
      </w:r>
    </w:p>
    <w:p w:rsidR="008158CC" w:rsidRDefault="00BB1548" w:rsidP="00AA118B">
      <w:pPr>
        <w:rPr>
          <w:sz w:val="24"/>
          <w:szCs w:val="24"/>
        </w:rPr>
      </w:pPr>
      <w:r w:rsidRPr="002C77CA">
        <w:rPr>
          <w:sz w:val="24"/>
          <w:szCs w:val="24"/>
        </w:rPr>
        <w:t>If you already have an account, login to VSAC and search for a specific value set using</w:t>
      </w:r>
      <w:r w:rsidR="003D2C7E">
        <w:rPr>
          <w:sz w:val="24"/>
          <w:szCs w:val="24"/>
        </w:rPr>
        <w:t xml:space="preserve"> the</w:t>
      </w:r>
      <w:r w:rsidRPr="002C77CA">
        <w:rPr>
          <w:sz w:val="24"/>
          <w:szCs w:val="24"/>
        </w:rPr>
        <w:t xml:space="preserve"> </w:t>
      </w:r>
      <w:proofErr w:type="spellStart"/>
      <w:r w:rsidRPr="002C77CA">
        <w:rPr>
          <w:sz w:val="24"/>
          <w:szCs w:val="24"/>
        </w:rPr>
        <w:t>oid</w:t>
      </w:r>
      <w:proofErr w:type="spellEnd"/>
      <w:r w:rsidRPr="002C77CA">
        <w:rPr>
          <w:sz w:val="24"/>
          <w:szCs w:val="24"/>
        </w:rPr>
        <w:t xml:space="preserve"> and in </w:t>
      </w:r>
      <w:r w:rsidR="003D2C7E">
        <w:rPr>
          <w:sz w:val="24"/>
          <w:szCs w:val="24"/>
        </w:rPr>
        <w:t xml:space="preserve">the </w:t>
      </w:r>
      <w:r w:rsidRPr="002C77CA">
        <w:rPr>
          <w:sz w:val="24"/>
          <w:szCs w:val="24"/>
        </w:rPr>
        <w:t>value set details page</w:t>
      </w:r>
      <w:r w:rsidR="003D2C7E">
        <w:rPr>
          <w:sz w:val="24"/>
          <w:szCs w:val="24"/>
        </w:rPr>
        <w:t xml:space="preserve">, </w:t>
      </w:r>
      <w:r w:rsidRPr="002C77CA">
        <w:rPr>
          <w:sz w:val="24"/>
          <w:szCs w:val="24"/>
        </w:rPr>
        <w:t>click ‘Export Value Set Results’ link to download the value set in excel format (used as-is for configuration).</w:t>
      </w:r>
    </w:p>
    <w:p w:rsidR="008E4F23" w:rsidRDefault="008E4F23" w:rsidP="008E4F23">
      <w:pPr>
        <w:pStyle w:val="Footer"/>
      </w:pPr>
      <w:r>
        <w:t xml:space="preserve">*Template – Base template created in Excel to match VSAC value set format. This format is the format accepted by SITE </w:t>
      </w:r>
      <w:proofErr w:type="spellStart"/>
      <w:r>
        <w:t>referenceccdavalidator</w:t>
      </w:r>
      <w:proofErr w:type="spellEnd"/>
      <w:r>
        <w:t xml:space="preserve"> configuration for vocabulary validation</w:t>
      </w:r>
    </w:p>
    <w:p w:rsidR="003D2C7E" w:rsidRDefault="003D2C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BB1548" w:rsidRPr="008158CC" w:rsidRDefault="008158CC" w:rsidP="00AA118B">
      <w:pPr>
        <w:rPr>
          <w:b/>
          <w:sz w:val="24"/>
          <w:szCs w:val="24"/>
          <w:u w:val="single"/>
        </w:rPr>
      </w:pPr>
      <w:r w:rsidRPr="008158CC">
        <w:rPr>
          <w:b/>
          <w:sz w:val="24"/>
          <w:szCs w:val="24"/>
          <w:u w:val="single"/>
        </w:rPr>
        <w:lastRenderedPageBreak/>
        <w:t xml:space="preserve">List of </w:t>
      </w:r>
      <w:r>
        <w:rPr>
          <w:b/>
          <w:sz w:val="24"/>
          <w:szCs w:val="24"/>
          <w:u w:val="single"/>
        </w:rPr>
        <w:t>Updated</w:t>
      </w:r>
      <w:r w:rsidRPr="008158CC">
        <w:rPr>
          <w:b/>
          <w:sz w:val="24"/>
          <w:szCs w:val="24"/>
          <w:u w:val="single"/>
        </w:rPr>
        <w:t xml:space="preserve"> Value Sets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3690"/>
        <w:gridCol w:w="813"/>
        <w:gridCol w:w="1882"/>
      </w:tblGrid>
      <w:tr w:rsidR="00E32203" w:rsidRPr="00E32203" w:rsidTr="00474A3B">
        <w:trPr>
          <w:cantSplit/>
          <w:trHeight w:val="300"/>
          <w:tblHeader/>
        </w:trPr>
        <w:tc>
          <w:tcPr>
            <w:tcW w:w="2965" w:type="dxa"/>
            <w:hideMark/>
          </w:tcPr>
          <w:p w:rsidR="00E32203" w:rsidRPr="00E32203" w:rsidRDefault="00E32203">
            <w:pPr>
              <w:rPr>
                <w:b/>
                <w:bCs/>
              </w:rPr>
            </w:pPr>
            <w:r w:rsidRPr="00E32203">
              <w:rPr>
                <w:b/>
                <w:bCs/>
              </w:rPr>
              <w:t>Name</w:t>
            </w:r>
          </w:p>
        </w:tc>
        <w:tc>
          <w:tcPr>
            <w:tcW w:w="3690" w:type="dxa"/>
            <w:hideMark/>
          </w:tcPr>
          <w:p w:rsidR="00E32203" w:rsidRPr="00E32203" w:rsidRDefault="00E32203">
            <w:pPr>
              <w:rPr>
                <w:b/>
                <w:bCs/>
              </w:rPr>
            </w:pPr>
            <w:r w:rsidRPr="00E32203">
              <w:rPr>
                <w:b/>
                <w:bCs/>
              </w:rPr>
              <w:t>OID</w:t>
            </w:r>
          </w:p>
        </w:tc>
        <w:tc>
          <w:tcPr>
            <w:tcW w:w="813" w:type="dxa"/>
            <w:noWrap/>
            <w:hideMark/>
          </w:tcPr>
          <w:p w:rsidR="00E32203" w:rsidRPr="00E32203" w:rsidRDefault="00E32203" w:rsidP="00E32203">
            <w:pPr>
              <w:rPr>
                <w:b/>
                <w:bCs/>
              </w:rPr>
            </w:pPr>
            <w:r w:rsidRPr="00E32203">
              <w:rPr>
                <w:b/>
                <w:bCs/>
              </w:rPr>
              <w:t>Code Count</w:t>
            </w:r>
          </w:p>
        </w:tc>
        <w:tc>
          <w:tcPr>
            <w:tcW w:w="1882" w:type="dxa"/>
            <w:noWrap/>
            <w:hideMark/>
          </w:tcPr>
          <w:p w:rsidR="00E32203" w:rsidRPr="00E32203" w:rsidRDefault="00E32203" w:rsidP="00E32203">
            <w:pPr>
              <w:rPr>
                <w:b/>
                <w:bCs/>
              </w:rPr>
            </w:pPr>
            <w:r w:rsidRPr="00E32203">
              <w:rPr>
                <w:b/>
                <w:bCs/>
              </w:rPr>
              <w:t>Source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Ability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urn:oid:2.16.840.1.113883.11.20.9.46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5541D4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9614E5" w:rsidRPr="009614E5">
                <w:rPr>
                  <w:rFonts w:ascii="Calibri" w:eastAsia="Times New Roman" w:hAnsi="Calibri" w:cs="Calibri"/>
                  <w:color w:val="0563C1"/>
                  <w:u w:val="single"/>
                </w:rPr>
                <w:t>https://vsac.nlm.nih.gov/valuesets</w:t>
              </w:r>
            </w:hyperlink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ActNoImmunizationReason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urn:oid:2.16.840.1.113883.1.11.19717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Act Priority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urn:oid:2.16.840.1.113883.1.11.16866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ADL Result Type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urn:oid:2.16.840.1.113883.11.20.9.47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AdministrationUnitDoseForm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urn:oid:2.16.840.1.113762.1.4.1021.30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Administrative Gender (HL7 V3)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AdvanceDirectiveTypeCode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urn:oid:2.16.840.1.113883.1.11.20.2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9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AgePQ_UCUM</w:t>
            </w:r>
            <w:proofErr w:type="spellEnd"/>
          </w:p>
        </w:tc>
        <w:tc>
          <w:tcPr>
            <w:tcW w:w="3690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urn:oid:2.16.840.1.113883.11.20.9.21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5541D4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9614E5" w:rsidRPr="009614E5">
                <w:rPr>
                  <w:rFonts w:ascii="Calibri" w:eastAsia="Times New Roman" w:hAnsi="Calibri" w:cs="Calibri"/>
                  <w:color w:val="0563C1"/>
                  <w:u w:val="single"/>
                </w:rPr>
                <w:t>https://loinc.org/usage/units/</w:t>
              </w:r>
            </w:hyperlink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Allergy/Adverse Event Type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urn:oid:2.16.840.1.113883.3.88.12.3221.6.2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Body Site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urn:oid:2.16.840.1.113883.3.88.12.3221.8.9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31045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Care Model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urn:oid:2.16.840.1.113883.11.20.9.61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6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Clinical Drug Ingredient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urn:oid:2.16.840.1.113762.1.4.1010.7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24074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ConsultDocumentType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urn:oid:2.16.840.1.113883.11.20.9.31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Coverage Role Type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urn:oid:2.16.840.1.113883.1.11.18877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9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Criticality Observation</w:t>
            </w:r>
          </w:p>
        </w:tc>
        <w:tc>
          <w:tcPr>
            <w:tcW w:w="3690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urn:oid:2.16.840.1.113883.1.11.20549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Smoking Status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urn:oid:2.16.840.1.113883.11.20.9.38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CVX Vaccines Administered - Vaccine Set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urn:oid:2.16.840.1.113762.1.4.1010.6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Detailed Ethnicity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urn:oid:2.16.840.1.114222.4.11.877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DIRQuantityMeasurementTypeCodes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urn:oid:2.16.840.1.113883.11.20.9.29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DischargeSummaryDocumentTypeCode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urn:oid:2.16.840.1.113883.11.20.4.1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lastRenderedPageBreak/>
              <w:t>Encounter Planned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urn:oid:2.16.840.1.113883.11.20.9.52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EncounterTypeCode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urn:oid:2.16.840.1.113883.3.88.12.80.32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EntityNameUse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urn:oid:2.16.840.1.113883.1.11.15913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EntityPersonNamePartQualifier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urn:oid:2.16.840.1.113883.11.20.9.26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Ethnicity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urn:oid:2.16.840.1.114222.4.11.837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Family Member Value Set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urn:oid:2.16.840.1.113883.1.11.19579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Goal Achievement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urn:oid:2.16.840.1.113883.11.20.9.55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Healthcare Agent Qualifier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urn:oid:2.16.840.1.113883.11.20.9.51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HealthcareServiceLocation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urn:oid:2.16.840.1.113883.1.11.20275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HealthStatus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urn:oid:2.16.840.1.113883.1.11.20.12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 xml:space="preserve">HL7 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BasicConfidentialityKind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urn:oid:2.16.840.1.113883.1.11.16926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FinanciallyResponsiblePartyType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urn:oid:2.16.840.1.113883.1.11.10416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HPDocumentType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urn:oid:2.16.840.1.113883.1.11.20.22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INDRoleclassCodes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urn:oid:2.16.840.1.113883.11.20.9.33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LanguageAbilityMode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urn:oid:2.16.840.1.113883.1.11.12249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LanguageAbilityProficiency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urn:oid:2.16.840.1.113883.1.11.12199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LOINC Imaging Document Codes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urn:oid:1.3.6.1.4.1.12009.10.2.5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5295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Marital Status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urn:oid:2.16.840.1.113883.1.11.12212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Medication Fill Status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urn:oid:2.16.840.1.113883.3.88.12.80.64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Medication Product Form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urn:oid:2.16.840.1.113883.3.88.12.3221.8.11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1200"/>
        </w:trPr>
        <w:tc>
          <w:tcPr>
            <w:tcW w:w="2965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Medication Route FDA</w:t>
            </w:r>
            <w:r w:rsidRPr="009614E5">
              <w:rPr>
                <w:rFonts w:ascii="Calibri" w:eastAsia="Times New Roman" w:hAnsi="Calibri" w:cs="Calibri"/>
                <w:color w:val="000000"/>
              </w:rPr>
              <w:br/>
              <w:t xml:space="preserve">VSAC 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name:StructuredProductLabelingDrugRouteOfAdministration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urn:oid:2.16.840.1.113883.3.88.12.3221.8.7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lastRenderedPageBreak/>
              <w:t>Mental and Functional Status Response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urn:oid:2.16.840.1.113883.11.20.9.44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MoodCodeEvnInt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urn:oid:2.16.840.1.113883.11.20.9.18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Nutrition Recommendations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urn:oid:2.16.840.1.113883.1.11.20.2.9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Nutritional Status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urn:oid:2.16.840.1.113883.1.11.20.2.7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Observation Interpretation (HL7)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urn:oid:2.16.840.1.113883.1.11.78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ParticipationFunction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urn:oid:2.16.840.1.113883.1.11.10267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Patient Education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urn:oid:2.16.840.1.113883.11.20.9.34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 xml:space="preserve">Patient Referral Act 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moodCode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urn:oid:2.16.840.1.113883.11.20.9.66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Payer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urn:oid:2.16.840.1.114222.4.11.3591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Personal And Legal Relationship Role Type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urn:oid:2.16.840.1.113883.11.20.12.1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Physical Exam Type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urn:oid:2.16.840.1.113883.11.20.9.65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 xml:space="preserve">Planned Intervention 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moodCode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urn:oid:2.16.840.1.113883.11.20.9.54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 xml:space="preserve">Plan of Care 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moodCode</w:t>
            </w:r>
            <w:proofErr w:type="spellEnd"/>
            <w:r w:rsidRPr="009614E5">
              <w:rPr>
                <w:rFonts w:ascii="Calibri" w:eastAsia="Times New Roman" w:hAnsi="Calibri" w:cs="Calibri"/>
                <w:color w:val="000000"/>
              </w:rPr>
              <w:t xml:space="preserve"> (Act/Encounter/Procedure)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urn:oid:2.16.840.1.113883.11.20.9.23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 xml:space="preserve">Plan of Care 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moodCode</w:t>
            </w:r>
            <w:proofErr w:type="spellEnd"/>
            <w:r w:rsidRPr="009614E5">
              <w:rPr>
                <w:rFonts w:ascii="Calibri" w:eastAsia="Times New Roman" w:hAnsi="Calibri" w:cs="Calibri"/>
                <w:color w:val="000000"/>
              </w:rPr>
              <w:t xml:space="preserve"> (Observation)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urn:oid:2.16.840.1.113883.11.20.9.25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 xml:space="preserve">Plan of Care 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moodCode</w:t>
            </w:r>
            <w:proofErr w:type="spellEnd"/>
            <w:r w:rsidRPr="009614E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SubstanceAdministration</w:t>
            </w:r>
            <w:proofErr w:type="spellEnd"/>
            <w:r w:rsidRPr="009614E5">
              <w:rPr>
                <w:rFonts w:ascii="Calibri" w:eastAsia="Times New Roman" w:hAnsi="Calibri" w:cs="Calibri"/>
                <w:color w:val="000000"/>
              </w:rPr>
              <w:t>/Supply)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urn:oid:2.16.840.1.113883.11.20.9.24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PostalAddressUse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urn:oid:2.16.840.1.113883.1.11.10637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Pressure Point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urn:oid:2.16.840.1.113883.11.20.9.36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Pressure Ulcer Stage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urn:oid:2.16.840.1.113883.11.20.9.35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Priority Level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urn:oid:2.16.840.1.113883.11.20.9.60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Problem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urn:oid:2.16.840.1.113883.3.88.12.3221.7.4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115898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Problem Severity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urn:oid:2.16.840.1.113883.3.88.12.3221.6.8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HITSP Problem Status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urn:oid:2.16.840.1.113883.3.88.12.80.68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lastRenderedPageBreak/>
              <w:t>Problem Type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urn:oid:2.16.840.1.113883.3.88.12.3221.7.2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ProblemAct</w:t>
            </w:r>
            <w:proofErr w:type="spellEnd"/>
            <w:r w:rsidRPr="009614E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statusCode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urn:oid:2.16.840.1.113883.11.20.9.19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ProcedureAct</w:t>
            </w:r>
            <w:proofErr w:type="spellEnd"/>
            <w:r w:rsidRPr="009614E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statusCode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urn:oid:2.16.840.1.113883.11.20.9.22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ProcedureNoteDocumentTypeCodes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urn:oid:2.16.840.1.113883.11.20.6.1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ProgressNoteDocumentTypeCode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urn:oid:2.16.840.1.113883.11.20.8.1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urn:oid:2.16.840.1.113883.1.11.14914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921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Race Category Excluding Nulls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urn:oid:2.16.840.1.113883.3.2074.1.1.3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Referral Types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urn:oid:2.16.840.1.113883.11.20.9.56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ReferralDocumentType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urn:oid:2.16.840.1.113883.1.11.20.2.3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Related Document (append/replace)</w:t>
            </w:r>
          </w:p>
        </w:tc>
        <w:tc>
          <w:tcPr>
            <w:tcW w:w="3690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urn:oid:2.16.840.1.113883.11.20.9.62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Religious Affiliation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urn:oid:2.16.840.1.113883.1.11.19185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Residence and Accommodation Type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urn:oid:2.16.840.1.113883.11.20.9.49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Result Status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urn:oid:2.16.840.1.113883.11.20.9.39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Sensory Status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urn:oid:2.16.840.1.113883.11.20.9.50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5541D4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9614E5" w:rsidRPr="009614E5">
                <w:rPr>
                  <w:rFonts w:ascii="Calibri" w:eastAsia="Times New Roman" w:hAnsi="Calibri" w:cs="Calibri"/>
                  <w:color w:val="0563C1"/>
                  <w:u w:val="single"/>
                </w:rPr>
                <w:t>https://vsac.nlm.nih.gov/valuesets</w:t>
              </w:r>
            </w:hyperlink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Social History Type Set Definition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urn:oid:2.16.840.1.113883.3.88.12.80.60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Substance Other Than Clinical Drug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urn:oid:2.16.840.1.113762.1.4.1010.9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4803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SurgicalOperationNoteDocumentTypeCode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urn:oid:2.16.840.1.113883.11.20.1.1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TargetSite</w:t>
            </w:r>
            <w:proofErr w:type="spellEnd"/>
            <w:r w:rsidRPr="009614E5">
              <w:rPr>
                <w:rFonts w:ascii="Calibri" w:eastAsia="Times New Roman" w:hAnsi="Calibri" w:cs="Calibri"/>
                <w:color w:val="000000"/>
              </w:rPr>
              <w:t xml:space="preserve"> Qualifiers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urn:oid:2.16.840.1.113883.11.20.9.37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Telecom Use (US Realm Header)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urn:oid:2.16.840.1.113883.11.20.9.20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Tobacco Use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urn:oid:2.16.840.1.113883.11.20.9.41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TransferDocumentType</w:t>
            </w:r>
            <w:proofErr w:type="spellEnd"/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urn:oid:2.16.840.1.113883.1.11.20.2.4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9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UnitsOfMeasureCaseSensitive</w:t>
            </w:r>
            <w:proofErr w:type="spellEnd"/>
          </w:p>
        </w:tc>
        <w:tc>
          <w:tcPr>
            <w:tcW w:w="3690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urn:oid:2.16.840.1.113883.1.11.12839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1882" w:type="dxa"/>
            <w:hideMark/>
          </w:tcPr>
          <w:p w:rsidR="009614E5" w:rsidRPr="009614E5" w:rsidRDefault="005541D4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9614E5" w:rsidRPr="009614E5">
                <w:rPr>
                  <w:rFonts w:ascii="Calibri" w:eastAsia="Times New Roman" w:hAnsi="Calibri" w:cs="Calibri"/>
                  <w:color w:val="0563C1"/>
                  <w:u w:val="single"/>
                </w:rPr>
                <w:t>https://loinc.org/usage/units/</w:t>
              </w:r>
            </w:hyperlink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lastRenderedPageBreak/>
              <w:t>Vaccine Clinical Drug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urn:oid:2.16.840.1.113762.1.4.1010.8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Vital Sign Result Type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urn:oid:2.16.840.1.113883.3.88.12.80.62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Wound Characteristic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urn:oid:2.16.840.1.113883.11.20.9.58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Wound Measurements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urn:oid:2.16.840.1.113883.1.11.20.2.5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Wound Type</w:t>
            </w:r>
          </w:p>
        </w:tc>
        <w:tc>
          <w:tcPr>
            <w:tcW w:w="3690" w:type="dxa"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urn:oid:2.16.840.1.113883.1.11.20.2.6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  <w:tr w:rsidR="009614E5" w:rsidRPr="009614E5" w:rsidTr="00474A3B">
        <w:trPr>
          <w:cantSplit/>
          <w:trHeight w:val="300"/>
        </w:trPr>
        <w:tc>
          <w:tcPr>
            <w:tcW w:w="2965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14E5">
              <w:rPr>
                <w:rFonts w:ascii="Calibri" w:eastAsia="Times New Roman" w:hAnsi="Calibri" w:cs="Calibri"/>
                <w:color w:val="000000"/>
              </w:rPr>
              <w:t>x_ServiceEventPerformer</w:t>
            </w:r>
            <w:proofErr w:type="spellEnd"/>
          </w:p>
        </w:tc>
        <w:tc>
          <w:tcPr>
            <w:tcW w:w="3690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urn:oid:2.16.840.1.113883.1.11.19601</w:t>
            </w:r>
          </w:p>
        </w:tc>
        <w:tc>
          <w:tcPr>
            <w:tcW w:w="813" w:type="dxa"/>
            <w:noWrap/>
            <w:hideMark/>
          </w:tcPr>
          <w:p w:rsidR="009614E5" w:rsidRPr="009614E5" w:rsidRDefault="009614E5" w:rsidP="009614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14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9614E5" w:rsidRPr="009614E5" w:rsidRDefault="009614E5" w:rsidP="009614E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614E5">
              <w:rPr>
                <w:rFonts w:ascii="Calibri" w:eastAsia="Times New Roman" w:hAnsi="Calibri" w:cs="Calibri"/>
                <w:color w:val="0563C1"/>
                <w:u w:val="single"/>
              </w:rPr>
              <w:t>https://vsac.nlm.nih.gov/valuesets</w:t>
            </w:r>
          </w:p>
        </w:tc>
      </w:tr>
    </w:tbl>
    <w:p w:rsidR="003134F8" w:rsidRDefault="003134F8" w:rsidP="005B5CD7"/>
    <w:p w:rsidR="00EB7362" w:rsidRPr="006405DE" w:rsidRDefault="00EB7362" w:rsidP="00EB7362">
      <w:pPr>
        <w:rPr>
          <w:b/>
          <w:sz w:val="24"/>
          <w:szCs w:val="24"/>
          <w:u w:val="single"/>
        </w:rPr>
      </w:pPr>
      <w:r w:rsidRPr="006405DE">
        <w:rPr>
          <w:b/>
          <w:sz w:val="24"/>
          <w:szCs w:val="24"/>
          <w:u w:val="single"/>
        </w:rPr>
        <w:t>For the value sets not found in VSAC</w:t>
      </w:r>
    </w:p>
    <w:p w:rsidR="008C6206" w:rsidRPr="0019009A" w:rsidRDefault="008C6206" w:rsidP="008C6206">
      <w:pPr>
        <w:rPr>
          <w:b/>
        </w:rPr>
      </w:pPr>
      <w:r>
        <w:rPr>
          <w:b/>
        </w:rPr>
        <w:t>List of value sets obtained from external sources/non-VSAC.</w:t>
      </w:r>
    </w:p>
    <w:p w:rsidR="008C6206" w:rsidRPr="0019009A" w:rsidRDefault="008C6206" w:rsidP="008C6206">
      <w:pPr>
        <w:pStyle w:val="ListParagraph"/>
        <w:numPr>
          <w:ilvl w:val="0"/>
          <w:numId w:val="2"/>
        </w:numPr>
      </w:pPr>
      <w:r w:rsidRPr="0019009A">
        <w:rPr>
          <w:b/>
        </w:rPr>
        <w:t xml:space="preserve">Language value set </w:t>
      </w:r>
      <w:r w:rsidRPr="0019009A">
        <w:t xml:space="preserve"> </w:t>
      </w:r>
      <w:proofErr w:type="spellStart"/>
      <w:r w:rsidRPr="0019009A">
        <w:rPr>
          <w:b/>
        </w:rPr>
        <w:t>oid</w:t>
      </w:r>
      <w:proofErr w:type="spellEnd"/>
      <w:r w:rsidRPr="0019009A">
        <w:rPr>
          <w:b/>
        </w:rPr>
        <w:t>: 2.16.840.1.113883.1.11.11526</w:t>
      </w:r>
    </w:p>
    <w:p w:rsidR="008C6206" w:rsidRPr="0019009A" w:rsidRDefault="008C6206" w:rsidP="008C6206">
      <w:r w:rsidRPr="0019009A">
        <w:t xml:space="preserve">Source: </w:t>
      </w:r>
      <w:hyperlink r:id="rId12" w:history="1">
        <w:r w:rsidRPr="0019009A">
          <w:rPr>
            <w:rStyle w:val="Hyperlink"/>
          </w:rPr>
          <w:t>http://www.iana.org/assignments/language-subtag-registry/language-subtag-registry</w:t>
        </w:r>
      </w:hyperlink>
    </w:p>
    <w:p w:rsidR="008C6206" w:rsidRPr="0019009A" w:rsidRDefault="008C6206" w:rsidP="008C6206">
      <w:pPr>
        <w:pStyle w:val="ListParagraph"/>
      </w:pPr>
    </w:p>
    <w:p w:rsidR="008C6206" w:rsidRPr="0019009A" w:rsidRDefault="008C6206" w:rsidP="008C620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9009A">
        <w:rPr>
          <w:b/>
        </w:rPr>
        <w:t>StateValueSet</w:t>
      </w:r>
      <w:proofErr w:type="spellEnd"/>
      <w:r w:rsidRPr="0019009A">
        <w:rPr>
          <w:b/>
        </w:rPr>
        <w:tab/>
        <w:t xml:space="preserve">  </w:t>
      </w:r>
      <w:proofErr w:type="spellStart"/>
      <w:r w:rsidRPr="0019009A">
        <w:rPr>
          <w:b/>
        </w:rPr>
        <w:t>oid</w:t>
      </w:r>
      <w:proofErr w:type="spellEnd"/>
      <w:r w:rsidRPr="0019009A">
        <w:rPr>
          <w:b/>
        </w:rPr>
        <w:t>: 2.16.840.1.113883.3.88.12.80.1</w:t>
      </w:r>
    </w:p>
    <w:p w:rsidR="008C6206" w:rsidRPr="0019009A" w:rsidRDefault="008C6206" w:rsidP="008C6206">
      <w:pPr>
        <w:ind w:left="720"/>
      </w:pPr>
      <w:r w:rsidRPr="0019009A">
        <w:t xml:space="preserve">Source: </w:t>
      </w:r>
      <w:hyperlink r:id="rId13" w:history="1">
        <w:r w:rsidRPr="0019009A">
          <w:rPr>
            <w:rStyle w:val="Hyperlink"/>
          </w:rPr>
          <w:t>http://www.census.gov/geo/reference/ansi_statetables.html</w:t>
        </w:r>
      </w:hyperlink>
    </w:p>
    <w:p w:rsidR="008C6206" w:rsidRPr="0019009A" w:rsidRDefault="008C6206" w:rsidP="008C620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9009A">
        <w:rPr>
          <w:b/>
        </w:rPr>
        <w:t>PostalCodeValueSet</w:t>
      </w:r>
      <w:proofErr w:type="spellEnd"/>
      <w:r w:rsidRPr="0019009A">
        <w:rPr>
          <w:b/>
        </w:rPr>
        <w:tab/>
      </w:r>
      <w:proofErr w:type="spellStart"/>
      <w:r w:rsidRPr="0019009A">
        <w:rPr>
          <w:b/>
        </w:rPr>
        <w:t>oid</w:t>
      </w:r>
      <w:proofErr w:type="spellEnd"/>
      <w:r w:rsidRPr="0019009A">
        <w:rPr>
          <w:b/>
        </w:rPr>
        <w:t>: 2.16.840.1.113883.3.88.12.80.2</w:t>
      </w:r>
    </w:p>
    <w:p w:rsidR="008C6206" w:rsidRPr="0019009A" w:rsidRDefault="008C6206" w:rsidP="008C6206">
      <w:pPr>
        <w:pStyle w:val="ListParagraph"/>
      </w:pPr>
      <w:r w:rsidRPr="0019009A">
        <w:t xml:space="preserve">Source: </w:t>
      </w:r>
      <w:hyperlink r:id="rId14" w:history="1">
        <w:r w:rsidRPr="0019009A">
          <w:rPr>
            <w:rStyle w:val="Hyperlink"/>
          </w:rPr>
          <w:t>http://download.geonames.org/export/zip/</w:t>
        </w:r>
      </w:hyperlink>
    </w:p>
    <w:p w:rsidR="008C6206" w:rsidRPr="0019009A" w:rsidRDefault="008C6206" w:rsidP="008C6206">
      <w:pPr>
        <w:pStyle w:val="ListParagraph"/>
        <w:ind w:left="1080"/>
      </w:pPr>
    </w:p>
    <w:p w:rsidR="008C6206" w:rsidRPr="0019009A" w:rsidRDefault="00DA7D79" w:rsidP="00DA7D79">
      <w:pPr>
        <w:pStyle w:val="ListParagraph"/>
        <w:numPr>
          <w:ilvl w:val="0"/>
          <w:numId w:val="2"/>
        </w:numPr>
        <w:rPr>
          <w:b/>
        </w:rPr>
      </w:pPr>
      <w:r w:rsidRPr="00DA7D79">
        <w:rPr>
          <w:b/>
        </w:rPr>
        <w:t>Unique Ingredient Identifier</w:t>
      </w:r>
      <w:r w:rsidR="008C6206" w:rsidRPr="0019009A">
        <w:rPr>
          <w:b/>
        </w:rPr>
        <w:tab/>
      </w:r>
      <w:r w:rsidR="00190B4D">
        <w:rPr>
          <w:b/>
        </w:rPr>
        <w:t>o</w:t>
      </w:r>
      <w:r w:rsidR="008C6206" w:rsidRPr="0019009A">
        <w:rPr>
          <w:b/>
        </w:rPr>
        <w:t>id:2.16.840.1.113883.3.88.12.80.20</w:t>
      </w:r>
    </w:p>
    <w:p w:rsidR="008C6206" w:rsidRDefault="008C6206" w:rsidP="008C6206">
      <w:pPr>
        <w:pStyle w:val="ListParagraph"/>
        <w:rPr>
          <w:rStyle w:val="Hyperlink"/>
        </w:rPr>
      </w:pPr>
      <w:r w:rsidRPr="0019009A">
        <w:t xml:space="preserve">Source: </w:t>
      </w:r>
      <w:hyperlink r:id="rId15" w:history="1">
        <w:r w:rsidRPr="0019009A">
          <w:rPr>
            <w:rStyle w:val="Hyperlink"/>
          </w:rPr>
          <w:t>http://fdasis.nlm.nih.gov/srs/jsp/srs/uniiListDownload.jsp</w:t>
        </w:r>
      </w:hyperlink>
    </w:p>
    <w:p w:rsidR="008C6206" w:rsidRPr="0019009A" w:rsidRDefault="008C6206" w:rsidP="008C6206">
      <w:pPr>
        <w:pStyle w:val="ListParagraph"/>
      </w:pPr>
    </w:p>
    <w:p w:rsidR="008C6206" w:rsidRPr="0019009A" w:rsidRDefault="008C6206" w:rsidP="008C620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9009A">
        <w:rPr>
          <w:b/>
        </w:rPr>
        <w:t>CountryValueSet</w:t>
      </w:r>
      <w:proofErr w:type="spellEnd"/>
      <w:r w:rsidRPr="0019009A">
        <w:rPr>
          <w:b/>
        </w:rPr>
        <w:tab/>
      </w:r>
      <w:proofErr w:type="spellStart"/>
      <w:r w:rsidRPr="0019009A">
        <w:rPr>
          <w:b/>
        </w:rPr>
        <w:t>oid</w:t>
      </w:r>
      <w:proofErr w:type="spellEnd"/>
      <w:r w:rsidRPr="0019009A">
        <w:rPr>
          <w:b/>
        </w:rPr>
        <w:t>: 2.16.840.1.113883.3.88.12.80.63</w:t>
      </w:r>
    </w:p>
    <w:p w:rsidR="008C6206" w:rsidRPr="0019009A" w:rsidRDefault="008C6206" w:rsidP="008C6206">
      <w:pPr>
        <w:pStyle w:val="ListParagraph"/>
      </w:pPr>
      <w:r w:rsidRPr="0019009A">
        <w:t xml:space="preserve">Source: </w:t>
      </w:r>
      <w:hyperlink r:id="rId16" w:anchor="search" w:history="1">
        <w:r w:rsidRPr="0019009A">
          <w:rPr>
            <w:rStyle w:val="Hyperlink"/>
          </w:rPr>
          <w:t>https://www.iso.org/obp/ui/#search</w:t>
        </w:r>
      </w:hyperlink>
    </w:p>
    <w:p w:rsidR="008C6206" w:rsidRPr="0019009A" w:rsidRDefault="008C6206" w:rsidP="008C6206">
      <w:pPr>
        <w:pStyle w:val="ListParagraph"/>
        <w:ind w:left="1080"/>
      </w:pPr>
    </w:p>
    <w:p w:rsidR="008C6206" w:rsidRPr="0019009A" w:rsidRDefault="008C6206" w:rsidP="008C620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9009A">
        <w:rPr>
          <w:b/>
        </w:rPr>
        <w:t>ActStatus</w:t>
      </w:r>
      <w:proofErr w:type="spellEnd"/>
      <w:r w:rsidRPr="0019009A">
        <w:rPr>
          <w:b/>
        </w:rPr>
        <w:tab/>
      </w:r>
      <w:proofErr w:type="spellStart"/>
      <w:r w:rsidRPr="0019009A">
        <w:rPr>
          <w:b/>
        </w:rPr>
        <w:t>oid</w:t>
      </w:r>
      <w:proofErr w:type="spellEnd"/>
      <w:r w:rsidRPr="0019009A">
        <w:rPr>
          <w:b/>
        </w:rPr>
        <w:t>: 2.16.840.1.113883.1.11.159331</w:t>
      </w:r>
    </w:p>
    <w:p w:rsidR="008C6206" w:rsidRPr="0019009A" w:rsidRDefault="008C6206" w:rsidP="008C6206">
      <w:pPr>
        <w:pStyle w:val="ListParagraph"/>
      </w:pPr>
      <w:r w:rsidRPr="0019009A">
        <w:t xml:space="preserve">Source: </w:t>
      </w:r>
      <w:hyperlink r:id="rId17" w:history="1">
        <w:r w:rsidRPr="0019009A">
          <w:rPr>
            <w:rStyle w:val="Hyperlink"/>
          </w:rPr>
          <w:t>http://www.hl7.org/documentcenter/public_temp_AA6DA7FE-1C23-BA17-0C04BB4B377BA758/standards/vocabulary/vocabulary_tables/infrastructure/vocabulary/ActStatus.html</w:t>
        </w:r>
      </w:hyperlink>
    </w:p>
    <w:p w:rsidR="008C6206" w:rsidRDefault="008C6206" w:rsidP="008C6206">
      <w:pPr>
        <w:pStyle w:val="ListParagraph"/>
        <w:rPr>
          <w:rStyle w:val="Hyperlink"/>
        </w:rPr>
      </w:pPr>
    </w:p>
    <w:p w:rsidR="00DA7D79" w:rsidRDefault="00DA7D79" w:rsidP="008C6206">
      <w:pPr>
        <w:pStyle w:val="ListParagraph"/>
        <w:rPr>
          <w:rStyle w:val="Hyperlink"/>
        </w:rPr>
      </w:pPr>
    </w:p>
    <w:p w:rsidR="00DA7D79" w:rsidRPr="0019009A" w:rsidRDefault="00DA7D79" w:rsidP="00DA7D7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9009A">
        <w:rPr>
          <w:b/>
        </w:rPr>
        <w:t>UnitsOfMeasureCaseSensitive</w:t>
      </w:r>
      <w:proofErr w:type="spellEnd"/>
      <w:r w:rsidRPr="0019009A">
        <w:rPr>
          <w:b/>
        </w:rPr>
        <w:t xml:space="preserve"> </w:t>
      </w:r>
      <w:r w:rsidRPr="0019009A">
        <w:rPr>
          <w:b/>
        </w:rPr>
        <w:tab/>
        <w:t>oid:2.16.840.1.113883.1.11.12839</w:t>
      </w:r>
    </w:p>
    <w:p w:rsidR="00DA7D79" w:rsidRDefault="00DA7D79" w:rsidP="00DA7D79">
      <w:pPr>
        <w:ind w:firstLine="720"/>
        <w:rPr>
          <w:rStyle w:val="Hyperlink"/>
        </w:rPr>
      </w:pPr>
      <w:r w:rsidRPr="0019009A">
        <w:t xml:space="preserve">Source: </w:t>
      </w:r>
      <w:hyperlink r:id="rId18" w:history="1">
        <w:r w:rsidRPr="0019009A">
          <w:rPr>
            <w:rStyle w:val="Hyperlink"/>
          </w:rPr>
          <w:t>https://loinc.org/usage/units</w:t>
        </w:r>
      </w:hyperlink>
    </w:p>
    <w:p w:rsidR="00DA7D79" w:rsidRDefault="00DA7D79" w:rsidP="00DA7D79">
      <w:pPr>
        <w:ind w:firstLine="720"/>
        <w:rPr>
          <w:rStyle w:val="Hyperlink"/>
          <w:color w:val="auto"/>
          <w:u w:val="none"/>
        </w:rPr>
      </w:pPr>
      <w:r w:rsidRPr="00DA7D79">
        <w:rPr>
          <w:rStyle w:val="Hyperlink"/>
          <w:color w:val="auto"/>
          <w:u w:val="none"/>
        </w:rPr>
        <w:t>Note:</w:t>
      </w:r>
      <w:r w:rsidRPr="00DA7D79">
        <w:t xml:space="preserve"> </w:t>
      </w:r>
      <w:r w:rsidRPr="00DA7D79">
        <w:rPr>
          <w:rStyle w:val="Hyperlink"/>
          <w:color w:val="auto"/>
          <w:u w:val="none"/>
        </w:rPr>
        <w:t xml:space="preserve">To download this value set, LOINC requires users to set up </w:t>
      </w:r>
      <w:r w:rsidR="001A2D64">
        <w:rPr>
          <w:rStyle w:val="Hyperlink"/>
          <w:color w:val="auto"/>
          <w:u w:val="none"/>
        </w:rPr>
        <w:t>a</w:t>
      </w:r>
      <w:r>
        <w:rPr>
          <w:rStyle w:val="Hyperlink"/>
          <w:color w:val="auto"/>
          <w:u w:val="none"/>
        </w:rPr>
        <w:t xml:space="preserve"> </w:t>
      </w:r>
      <w:r w:rsidRPr="00DA7D79">
        <w:rPr>
          <w:rStyle w:val="Hyperlink"/>
          <w:color w:val="auto"/>
          <w:u w:val="none"/>
        </w:rPr>
        <w:t>user account.</w:t>
      </w:r>
    </w:p>
    <w:p w:rsidR="00190B4D" w:rsidRDefault="00190B4D" w:rsidP="00190B4D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proofErr w:type="spellStart"/>
      <w:r w:rsidRPr="00190B4D">
        <w:rPr>
          <w:rStyle w:val="Hyperlink"/>
          <w:b/>
          <w:color w:val="auto"/>
          <w:u w:val="none"/>
        </w:rPr>
        <w:lastRenderedPageBreak/>
        <w:t>AgePQ_UCUM</w:t>
      </w:r>
      <w:proofErr w:type="spellEnd"/>
      <w:r w:rsidRPr="00190B4D">
        <w:rPr>
          <w:rStyle w:val="Hyperlink"/>
          <w:b/>
          <w:color w:val="auto"/>
          <w:u w:val="none"/>
        </w:rPr>
        <w:t xml:space="preserve"> </w:t>
      </w:r>
      <w:r w:rsidRPr="00190B4D">
        <w:rPr>
          <w:rStyle w:val="Hyperlink"/>
          <w:b/>
          <w:color w:val="auto"/>
          <w:u w:val="none"/>
        </w:rPr>
        <w:tab/>
        <w:t>oid:2.16.840.1.113883.11.20.9.21</w:t>
      </w:r>
    </w:p>
    <w:p w:rsidR="00190B4D" w:rsidRPr="00190B4D" w:rsidRDefault="00190B4D" w:rsidP="00190B4D">
      <w:pPr>
        <w:pStyle w:val="ListParagraph"/>
        <w:rPr>
          <w:rStyle w:val="Hyperlink"/>
          <w:color w:val="auto"/>
          <w:u w:val="none"/>
        </w:rPr>
      </w:pPr>
      <w:r w:rsidRPr="00190B4D">
        <w:rPr>
          <w:rStyle w:val="Hyperlink"/>
          <w:color w:val="auto"/>
          <w:u w:val="none"/>
        </w:rPr>
        <w:t xml:space="preserve">Source: </w:t>
      </w:r>
      <w:hyperlink r:id="rId19" w:history="1">
        <w:r w:rsidRPr="00190B4D">
          <w:rPr>
            <w:rStyle w:val="Hyperlink"/>
          </w:rPr>
          <w:t>https://loinc.org/usage/units/</w:t>
        </w:r>
      </w:hyperlink>
    </w:p>
    <w:p w:rsidR="00190B4D" w:rsidRDefault="00190B4D" w:rsidP="00190B4D">
      <w:pPr>
        <w:pStyle w:val="ListParagraph"/>
        <w:rPr>
          <w:rStyle w:val="Hyperlink"/>
          <w:color w:val="auto"/>
          <w:u w:val="none"/>
        </w:rPr>
      </w:pPr>
      <w:r w:rsidRPr="00190B4D">
        <w:rPr>
          <w:rStyle w:val="Hyperlink"/>
          <w:color w:val="auto"/>
          <w:u w:val="none"/>
        </w:rPr>
        <w:t>Note: To download this value set, LOINC requires users to set up user account.</w:t>
      </w:r>
    </w:p>
    <w:p w:rsidR="00D644BA" w:rsidRDefault="00D644BA" w:rsidP="00190B4D">
      <w:pPr>
        <w:pStyle w:val="ListParagraph"/>
        <w:rPr>
          <w:rStyle w:val="Hyperlink"/>
          <w:color w:val="auto"/>
          <w:u w:val="none"/>
        </w:rPr>
      </w:pPr>
    </w:p>
    <w:p w:rsidR="004D54C7" w:rsidRPr="00561BC0" w:rsidRDefault="004D54C7" w:rsidP="004D54C7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 w:rsidRPr="00561BC0">
        <w:rPr>
          <w:rStyle w:val="Hyperlink"/>
          <w:b/>
          <w:color w:val="auto"/>
          <w:u w:val="none"/>
        </w:rPr>
        <w:t>Substance-Reactant for Intolerance -2.16.840.1.113762.1.4.1010.1</w:t>
      </w:r>
    </w:p>
    <w:p w:rsidR="004D54C7" w:rsidRPr="004D54C7" w:rsidRDefault="004D54C7" w:rsidP="004D54C7">
      <w:pPr>
        <w:ind w:firstLine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 xml:space="preserve">Value set intentionally defined as a GROUPING made up of: 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Value Set: Medication Drug Class (2.16.840.1.113883.3.88.12.80.18) (NDFRT drug class codes); Value Set: Clinical Drug Ingredient (2.16.840.1.113762.1.4.1010.7) (</w:t>
      </w:r>
      <w:proofErr w:type="spellStart"/>
      <w:r w:rsidRPr="004D54C7">
        <w:rPr>
          <w:rStyle w:val="Hyperlink"/>
          <w:color w:val="auto"/>
          <w:u w:val="none"/>
        </w:rPr>
        <w:t>RxNORM</w:t>
      </w:r>
      <w:proofErr w:type="spellEnd"/>
      <w:r w:rsidRPr="004D54C7">
        <w:rPr>
          <w:rStyle w:val="Hyperlink"/>
          <w:color w:val="auto"/>
          <w:u w:val="none"/>
        </w:rPr>
        <w:t xml:space="preserve"> ingredient codes); Value Set: Unique Ingredient Identifier - Complete Set (2.16.840.1.113883.3.88.12.80.20) (UNII ingredient codes); Value Set: Substance Other Than Clinical Drug (2.16.840.1.113762.1.4.1010.9) (SNOMED CT substance codes).</w:t>
      </w:r>
    </w:p>
    <w:p w:rsidR="004D54C7" w:rsidRPr="006F72BB" w:rsidRDefault="004D54C7" w:rsidP="004D54C7">
      <w:pPr>
        <w:ind w:left="720"/>
        <w:rPr>
          <w:rStyle w:val="Hyperlink"/>
          <w:b/>
          <w:color w:val="auto"/>
          <w:u w:val="none"/>
        </w:rPr>
      </w:pPr>
      <w:proofErr w:type="spellStart"/>
      <w:r w:rsidRPr="006F72BB">
        <w:rPr>
          <w:rStyle w:val="Hyperlink"/>
          <w:b/>
          <w:color w:val="auto"/>
          <w:u w:val="none"/>
        </w:rPr>
        <w:t>i</w:t>
      </w:r>
      <w:proofErr w:type="spellEnd"/>
      <w:r w:rsidRPr="006F72BB">
        <w:rPr>
          <w:rStyle w:val="Hyperlink"/>
          <w:b/>
          <w:color w:val="auto"/>
          <w:u w:val="none"/>
        </w:rPr>
        <w:t>. Value Set: Medication Drug Class (2.16.840.1.113883.3.88.12.80.18) (NDFRT drug class codes)</w:t>
      </w:r>
    </w:p>
    <w:p w:rsid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 xml:space="preserve">Source: </w:t>
      </w:r>
      <w:hyperlink r:id="rId20" w:history="1">
        <w:r w:rsidR="007D5F48" w:rsidRPr="009E40A1">
          <w:rPr>
            <w:rStyle w:val="Hyperlink"/>
          </w:rPr>
          <w:t>https://phinvads.cdc.gov/vads/SearchAllVocab_search.action?searchOptions.searchText=2.16.840.1.113883.3.88.12.80.18</w:t>
        </w:r>
      </w:hyperlink>
    </w:p>
    <w:p w:rsidR="004D54C7" w:rsidRPr="006F72BB" w:rsidRDefault="004D54C7" w:rsidP="004D54C7">
      <w:pPr>
        <w:ind w:left="720"/>
        <w:rPr>
          <w:rStyle w:val="Hyperlink"/>
          <w:b/>
          <w:color w:val="auto"/>
          <w:u w:val="none"/>
        </w:rPr>
      </w:pPr>
      <w:proofErr w:type="gramStart"/>
      <w:r w:rsidRPr="006F72BB">
        <w:rPr>
          <w:rStyle w:val="Hyperlink"/>
          <w:b/>
          <w:color w:val="auto"/>
          <w:u w:val="none"/>
        </w:rPr>
        <w:t>ii. Substance</w:t>
      </w:r>
      <w:proofErr w:type="gramEnd"/>
      <w:r w:rsidRPr="006F72BB">
        <w:rPr>
          <w:rStyle w:val="Hyperlink"/>
          <w:b/>
          <w:color w:val="auto"/>
          <w:u w:val="none"/>
        </w:rPr>
        <w:t xml:space="preserve"> Other Than Clinical Drug (2.16.840.1.113762.1.4.1010.9) (SNOMED CT substance codes).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Downloaded from VSAC</w:t>
      </w:r>
    </w:p>
    <w:p w:rsidR="004D54C7" w:rsidRPr="006F72BB" w:rsidRDefault="004D54C7" w:rsidP="004D54C7">
      <w:pPr>
        <w:ind w:left="720"/>
        <w:rPr>
          <w:rStyle w:val="Hyperlink"/>
          <w:b/>
          <w:color w:val="auto"/>
          <w:u w:val="none"/>
        </w:rPr>
      </w:pPr>
      <w:proofErr w:type="gramStart"/>
      <w:r w:rsidRPr="006F72BB">
        <w:rPr>
          <w:rStyle w:val="Hyperlink"/>
          <w:b/>
          <w:color w:val="auto"/>
          <w:u w:val="none"/>
        </w:rPr>
        <w:t>iii</w:t>
      </w:r>
      <w:proofErr w:type="gramEnd"/>
      <w:r w:rsidRPr="006F72BB">
        <w:rPr>
          <w:rStyle w:val="Hyperlink"/>
          <w:b/>
          <w:color w:val="auto"/>
          <w:u w:val="none"/>
        </w:rPr>
        <w:t>. Clinical Drug Ingredient (2.16.840.1.113762.1.4.1010.7) (</w:t>
      </w:r>
      <w:proofErr w:type="spellStart"/>
      <w:r w:rsidRPr="006F72BB">
        <w:rPr>
          <w:rStyle w:val="Hyperlink"/>
          <w:b/>
          <w:color w:val="auto"/>
          <w:u w:val="none"/>
        </w:rPr>
        <w:t>RxNORM</w:t>
      </w:r>
      <w:proofErr w:type="spellEnd"/>
      <w:r w:rsidRPr="006F72BB">
        <w:rPr>
          <w:rStyle w:val="Hyperlink"/>
          <w:b/>
          <w:color w:val="auto"/>
          <w:u w:val="none"/>
        </w:rPr>
        <w:t xml:space="preserve"> ingredient codes)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Downloaded from VSAC</w:t>
      </w:r>
    </w:p>
    <w:p w:rsidR="004D54C7" w:rsidRPr="006F72BB" w:rsidRDefault="004D54C7" w:rsidP="004D54C7">
      <w:pPr>
        <w:ind w:left="720"/>
        <w:rPr>
          <w:rStyle w:val="Hyperlink"/>
          <w:b/>
          <w:color w:val="auto"/>
          <w:u w:val="none"/>
        </w:rPr>
      </w:pPr>
      <w:r w:rsidRPr="006F72BB">
        <w:rPr>
          <w:rStyle w:val="Hyperlink"/>
          <w:b/>
          <w:color w:val="auto"/>
          <w:u w:val="none"/>
        </w:rPr>
        <w:t>iv. Value Set: Unique Ingredient Identifier - Complete Set (2.16.840.1.113883.3.88.12.80.20) (UNII ingredient codes)</w:t>
      </w:r>
    </w:p>
    <w:p w:rsid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 xml:space="preserve">Source: </w:t>
      </w:r>
      <w:hyperlink r:id="rId21" w:history="1">
        <w:r w:rsidR="007D5F48" w:rsidRPr="009E40A1">
          <w:rPr>
            <w:rStyle w:val="Hyperlink"/>
          </w:rPr>
          <w:t>http://fdasis.nlm.nih.gov/srs/jsp/srs/uniiListDownload.jsp</w:t>
        </w:r>
      </w:hyperlink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1. Click on UNII Data link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2. Download and save UNII_Data.zip file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3. Extract content/files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 xml:space="preserve">4. Open UNIIs </w:t>
      </w:r>
      <w:proofErr w:type="spellStart"/>
      <w:r w:rsidRPr="004D54C7">
        <w:rPr>
          <w:rStyle w:val="Hyperlink"/>
          <w:color w:val="auto"/>
          <w:u w:val="none"/>
        </w:rPr>
        <w:t>dd</w:t>
      </w:r>
      <w:proofErr w:type="spellEnd"/>
      <w:r w:rsidRPr="004D54C7">
        <w:rPr>
          <w:rStyle w:val="Hyperlink"/>
          <w:color w:val="auto"/>
          <w:u w:val="none"/>
        </w:rPr>
        <w:t>-mmm-</w:t>
      </w:r>
      <w:proofErr w:type="spellStart"/>
      <w:r w:rsidRPr="004D54C7">
        <w:rPr>
          <w:rStyle w:val="Hyperlink"/>
          <w:color w:val="auto"/>
          <w:u w:val="none"/>
        </w:rPr>
        <w:t>yyyy</w:t>
      </w:r>
      <w:proofErr w:type="spellEnd"/>
      <w:r w:rsidRPr="004D54C7">
        <w:rPr>
          <w:rStyle w:val="Hyperlink"/>
          <w:color w:val="auto"/>
          <w:u w:val="none"/>
        </w:rPr>
        <w:t xml:space="preserve"> Records.txt file (date will vary based on published date of latest version)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5. Open new Excel file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6. Go to Data – Get External Data – From text and select file in step 4 to import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7. Select ‘Delimited’ option, click ‘Next’…until ‘Finish’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t>8. Copy ‘UNII’ column data to ‘Code’ and data in ‘PT’ column to ‘Description’ column in the template*</w:t>
      </w:r>
    </w:p>
    <w:p w:rsidR="004D54C7" w:rsidRPr="004D54C7" w:rsidRDefault="004D54C7" w:rsidP="004D54C7">
      <w:pPr>
        <w:ind w:left="720"/>
        <w:rPr>
          <w:rStyle w:val="Hyperlink"/>
          <w:color w:val="auto"/>
          <w:u w:val="none"/>
        </w:rPr>
      </w:pPr>
      <w:r w:rsidRPr="004D54C7">
        <w:rPr>
          <w:rStyle w:val="Hyperlink"/>
          <w:color w:val="auto"/>
          <w:u w:val="none"/>
        </w:rPr>
        <w:lastRenderedPageBreak/>
        <w:t>9. Fill in the fields – Value set details in Value Set Info sheet and Code system, Code system version, Code system OID and TTY in Code List sheet.</w:t>
      </w:r>
    </w:p>
    <w:p w:rsidR="00474A3B" w:rsidRDefault="00474A3B" w:rsidP="008C6206">
      <w:pPr>
        <w:rPr>
          <w:b/>
        </w:rPr>
      </w:pPr>
    </w:p>
    <w:p w:rsidR="008C6206" w:rsidRPr="0019009A" w:rsidRDefault="008C6206" w:rsidP="008C6206">
      <w:pPr>
        <w:rPr>
          <w:b/>
        </w:rPr>
      </w:pPr>
      <w:r w:rsidRPr="0019009A">
        <w:rPr>
          <w:b/>
        </w:rPr>
        <w:t>All above sets were added to the template* to convert into format needed for configuration.</w:t>
      </w:r>
    </w:p>
    <w:p w:rsidR="003134F8" w:rsidRPr="0019009A" w:rsidRDefault="003134F8" w:rsidP="005B5CD7"/>
    <w:sectPr w:rsidR="003134F8" w:rsidRPr="0019009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1D4" w:rsidRDefault="005541D4" w:rsidP="006056F5">
      <w:pPr>
        <w:spacing w:after="0" w:line="240" w:lineRule="auto"/>
      </w:pPr>
      <w:r>
        <w:separator/>
      </w:r>
    </w:p>
  </w:endnote>
  <w:endnote w:type="continuationSeparator" w:id="0">
    <w:p w:rsidR="005541D4" w:rsidRDefault="005541D4" w:rsidP="0060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789444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E4F23" w:rsidRDefault="008E4F2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4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4B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4F23" w:rsidRDefault="008E4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1D4" w:rsidRDefault="005541D4" w:rsidP="006056F5">
      <w:pPr>
        <w:spacing w:after="0" w:line="240" w:lineRule="auto"/>
      </w:pPr>
      <w:r>
        <w:separator/>
      </w:r>
    </w:p>
  </w:footnote>
  <w:footnote w:type="continuationSeparator" w:id="0">
    <w:p w:rsidR="005541D4" w:rsidRDefault="005541D4" w:rsidP="0060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746D"/>
    <w:multiLevelType w:val="hybridMultilevel"/>
    <w:tmpl w:val="E00811CE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A6B59"/>
    <w:multiLevelType w:val="hybridMultilevel"/>
    <w:tmpl w:val="55B21662"/>
    <w:lvl w:ilvl="0" w:tplc="BD6A2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1072"/>
    <w:multiLevelType w:val="hybridMultilevel"/>
    <w:tmpl w:val="B3568C10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80D3C"/>
    <w:multiLevelType w:val="hybridMultilevel"/>
    <w:tmpl w:val="D616B780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24789"/>
    <w:multiLevelType w:val="hybridMultilevel"/>
    <w:tmpl w:val="C178CC66"/>
    <w:lvl w:ilvl="0" w:tplc="D2547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B4CDB"/>
    <w:multiLevelType w:val="hybridMultilevel"/>
    <w:tmpl w:val="EBDAC488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FC1C8A"/>
    <w:multiLevelType w:val="hybridMultilevel"/>
    <w:tmpl w:val="2AF8D266"/>
    <w:lvl w:ilvl="0" w:tplc="E722C0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11300D"/>
    <w:multiLevelType w:val="hybridMultilevel"/>
    <w:tmpl w:val="B3741552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142FCD"/>
    <w:multiLevelType w:val="hybridMultilevel"/>
    <w:tmpl w:val="AEDCA802"/>
    <w:lvl w:ilvl="0" w:tplc="0C26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3695D"/>
    <w:multiLevelType w:val="hybridMultilevel"/>
    <w:tmpl w:val="D92E4B36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C15C6A"/>
    <w:multiLevelType w:val="hybridMultilevel"/>
    <w:tmpl w:val="E878FD5E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775039"/>
    <w:multiLevelType w:val="hybridMultilevel"/>
    <w:tmpl w:val="4F7A60B4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B9245B"/>
    <w:multiLevelType w:val="hybridMultilevel"/>
    <w:tmpl w:val="2070EE6C"/>
    <w:lvl w:ilvl="0" w:tplc="2C8657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E529F"/>
    <w:multiLevelType w:val="hybridMultilevel"/>
    <w:tmpl w:val="2F64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75204"/>
    <w:multiLevelType w:val="hybridMultilevel"/>
    <w:tmpl w:val="0D4C699E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BC5EBD"/>
    <w:multiLevelType w:val="hybridMultilevel"/>
    <w:tmpl w:val="4C549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800CD6"/>
    <w:multiLevelType w:val="hybridMultilevel"/>
    <w:tmpl w:val="101C6A7E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27293A"/>
    <w:multiLevelType w:val="hybridMultilevel"/>
    <w:tmpl w:val="41363200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564695"/>
    <w:multiLevelType w:val="hybridMultilevel"/>
    <w:tmpl w:val="CEAC3888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C2002F"/>
    <w:multiLevelType w:val="hybridMultilevel"/>
    <w:tmpl w:val="001CAB5E"/>
    <w:lvl w:ilvl="0" w:tplc="900A4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D16E0C"/>
    <w:multiLevelType w:val="hybridMultilevel"/>
    <w:tmpl w:val="FB569C80"/>
    <w:lvl w:ilvl="0" w:tplc="729AF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F024BDC"/>
    <w:multiLevelType w:val="hybridMultilevel"/>
    <w:tmpl w:val="8B7EEA82"/>
    <w:lvl w:ilvl="0" w:tplc="8586FC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6"/>
  </w:num>
  <w:num w:numId="5">
    <w:abstractNumId w:val="10"/>
  </w:num>
  <w:num w:numId="6">
    <w:abstractNumId w:val="4"/>
  </w:num>
  <w:num w:numId="7">
    <w:abstractNumId w:val="17"/>
  </w:num>
  <w:num w:numId="8">
    <w:abstractNumId w:val="9"/>
  </w:num>
  <w:num w:numId="9">
    <w:abstractNumId w:val="8"/>
  </w:num>
  <w:num w:numId="10">
    <w:abstractNumId w:val="11"/>
  </w:num>
  <w:num w:numId="11">
    <w:abstractNumId w:val="16"/>
  </w:num>
  <w:num w:numId="12">
    <w:abstractNumId w:val="0"/>
  </w:num>
  <w:num w:numId="13">
    <w:abstractNumId w:val="7"/>
  </w:num>
  <w:num w:numId="14">
    <w:abstractNumId w:val="5"/>
  </w:num>
  <w:num w:numId="15">
    <w:abstractNumId w:val="2"/>
  </w:num>
  <w:num w:numId="16">
    <w:abstractNumId w:val="18"/>
  </w:num>
  <w:num w:numId="17">
    <w:abstractNumId w:val="1"/>
  </w:num>
  <w:num w:numId="18">
    <w:abstractNumId w:val="21"/>
  </w:num>
  <w:num w:numId="19">
    <w:abstractNumId w:val="3"/>
  </w:num>
  <w:num w:numId="20">
    <w:abstractNumId w:val="20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DA"/>
    <w:rsid w:val="00030298"/>
    <w:rsid w:val="00040596"/>
    <w:rsid w:val="000460F1"/>
    <w:rsid w:val="00064B62"/>
    <w:rsid w:val="000778F4"/>
    <w:rsid w:val="0008659C"/>
    <w:rsid w:val="0019009A"/>
    <w:rsid w:val="00190B4D"/>
    <w:rsid w:val="001A2D64"/>
    <w:rsid w:val="001C1A2A"/>
    <w:rsid w:val="001C3927"/>
    <w:rsid w:val="001C5D3D"/>
    <w:rsid w:val="001E4191"/>
    <w:rsid w:val="001E4FED"/>
    <w:rsid w:val="00203659"/>
    <w:rsid w:val="00225BD8"/>
    <w:rsid w:val="00236549"/>
    <w:rsid w:val="00273D6D"/>
    <w:rsid w:val="002770F7"/>
    <w:rsid w:val="00293128"/>
    <w:rsid w:val="002A0408"/>
    <w:rsid w:val="002B1940"/>
    <w:rsid w:val="002B4F88"/>
    <w:rsid w:val="002C309D"/>
    <w:rsid w:val="002C77CA"/>
    <w:rsid w:val="002D16AC"/>
    <w:rsid w:val="002D5B62"/>
    <w:rsid w:val="002F1D2F"/>
    <w:rsid w:val="003134F8"/>
    <w:rsid w:val="0031388C"/>
    <w:rsid w:val="00321194"/>
    <w:rsid w:val="00332229"/>
    <w:rsid w:val="00337D85"/>
    <w:rsid w:val="0034194D"/>
    <w:rsid w:val="00357101"/>
    <w:rsid w:val="003624D1"/>
    <w:rsid w:val="003B24EE"/>
    <w:rsid w:val="003B37C3"/>
    <w:rsid w:val="003D2C7E"/>
    <w:rsid w:val="003D7B48"/>
    <w:rsid w:val="00410FD1"/>
    <w:rsid w:val="004261DA"/>
    <w:rsid w:val="0043482F"/>
    <w:rsid w:val="00461D1F"/>
    <w:rsid w:val="004673DA"/>
    <w:rsid w:val="00474A3B"/>
    <w:rsid w:val="00477341"/>
    <w:rsid w:val="00492651"/>
    <w:rsid w:val="00497D86"/>
    <w:rsid w:val="004B1B51"/>
    <w:rsid w:val="004C6387"/>
    <w:rsid w:val="004C7D82"/>
    <w:rsid w:val="004D0D23"/>
    <w:rsid w:val="004D0EAB"/>
    <w:rsid w:val="004D54C7"/>
    <w:rsid w:val="005450E1"/>
    <w:rsid w:val="00550431"/>
    <w:rsid w:val="00551FC8"/>
    <w:rsid w:val="005541D4"/>
    <w:rsid w:val="00561BC0"/>
    <w:rsid w:val="005645C7"/>
    <w:rsid w:val="005735AA"/>
    <w:rsid w:val="0057558F"/>
    <w:rsid w:val="00593DD7"/>
    <w:rsid w:val="005A7FC6"/>
    <w:rsid w:val="005B5CD7"/>
    <w:rsid w:val="005E7D57"/>
    <w:rsid w:val="00601803"/>
    <w:rsid w:val="006056F5"/>
    <w:rsid w:val="0063082A"/>
    <w:rsid w:val="006405DE"/>
    <w:rsid w:val="0067120C"/>
    <w:rsid w:val="0069784B"/>
    <w:rsid w:val="006D65CF"/>
    <w:rsid w:val="006F72BB"/>
    <w:rsid w:val="00705A5B"/>
    <w:rsid w:val="00705B7B"/>
    <w:rsid w:val="00711311"/>
    <w:rsid w:val="00720662"/>
    <w:rsid w:val="00722B34"/>
    <w:rsid w:val="00725AE6"/>
    <w:rsid w:val="007547EA"/>
    <w:rsid w:val="007A48B3"/>
    <w:rsid w:val="007D5F48"/>
    <w:rsid w:val="008158CC"/>
    <w:rsid w:val="00835AA8"/>
    <w:rsid w:val="00836FD2"/>
    <w:rsid w:val="00872E1B"/>
    <w:rsid w:val="008853D5"/>
    <w:rsid w:val="008934BF"/>
    <w:rsid w:val="008C027B"/>
    <w:rsid w:val="008C60D0"/>
    <w:rsid w:val="008C6206"/>
    <w:rsid w:val="008E4F23"/>
    <w:rsid w:val="00947ADA"/>
    <w:rsid w:val="009614E5"/>
    <w:rsid w:val="009A1F7C"/>
    <w:rsid w:val="009A69B0"/>
    <w:rsid w:val="009B1A3D"/>
    <w:rsid w:val="009B20AB"/>
    <w:rsid w:val="009B38FB"/>
    <w:rsid w:val="009B3B90"/>
    <w:rsid w:val="009D2D86"/>
    <w:rsid w:val="009D6633"/>
    <w:rsid w:val="009E0601"/>
    <w:rsid w:val="009F6C1C"/>
    <w:rsid w:val="00A36817"/>
    <w:rsid w:val="00A37FDF"/>
    <w:rsid w:val="00A73D35"/>
    <w:rsid w:val="00A7459A"/>
    <w:rsid w:val="00AA118B"/>
    <w:rsid w:val="00AB6C4F"/>
    <w:rsid w:val="00AD2160"/>
    <w:rsid w:val="00B07274"/>
    <w:rsid w:val="00B13298"/>
    <w:rsid w:val="00B52382"/>
    <w:rsid w:val="00B614F8"/>
    <w:rsid w:val="00B651F9"/>
    <w:rsid w:val="00B86CEE"/>
    <w:rsid w:val="00BB1548"/>
    <w:rsid w:val="00BB521D"/>
    <w:rsid w:val="00BD27E1"/>
    <w:rsid w:val="00BD6F66"/>
    <w:rsid w:val="00BF5C44"/>
    <w:rsid w:val="00C40F66"/>
    <w:rsid w:val="00C416AA"/>
    <w:rsid w:val="00C41C73"/>
    <w:rsid w:val="00C620B5"/>
    <w:rsid w:val="00C70981"/>
    <w:rsid w:val="00C70D48"/>
    <w:rsid w:val="00C83BA5"/>
    <w:rsid w:val="00C83BF3"/>
    <w:rsid w:val="00CB0171"/>
    <w:rsid w:val="00CB3227"/>
    <w:rsid w:val="00CC15C9"/>
    <w:rsid w:val="00CD6232"/>
    <w:rsid w:val="00D01500"/>
    <w:rsid w:val="00D14A57"/>
    <w:rsid w:val="00D20F9E"/>
    <w:rsid w:val="00D24E75"/>
    <w:rsid w:val="00D33A77"/>
    <w:rsid w:val="00D37E6C"/>
    <w:rsid w:val="00D644BA"/>
    <w:rsid w:val="00D67181"/>
    <w:rsid w:val="00D7052C"/>
    <w:rsid w:val="00D91AC5"/>
    <w:rsid w:val="00DA7D79"/>
    <w:rsid w:val="00DB2FC1"/>
    <w:rsid w:val="00DE44B1"/>
    <w:rsid w:val="00E025D8"/>
    <w:rsid w:val="00E2348F"/>
    <w:rsid w:val="00E32203"/>
    <w:rsid w:val="00E43F1B"/>
    <w:rsid w:val="00E55658"/>
    <w:rsid w:val="00E723F7"/>
    <w:rsid w:val="00E74795"/>
    <w:rsid w:val="00E851D7"/>
    <w:rsid w:val="00E939DD"/>
    <w:rsid w:val="00EB7362"/>
    <w:rsid w:val="00F027B7"/>
    <w:rsid w:val="00F61683"/>
    <w:rsid w:val="00F67E03"/>
    <w:rsid w:val="00F80706"/>
    <w:rsid w:val="00F86D51"/>
    <w:rsid w:val="00F937C1"/>
    <w:rsid w:val="00FE0948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5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F5"/>
  </w:style>
  <w:style w:type="paragraph" w:styleId="Footer">
    <w:name w:val="footer"/>
    <w:basedOn w:val="Normal"/>
    <w:link w:val="FooterChar"/>
    <w:uiPriority w:val="99"/>
    <w:unhideWhenUsed/>
    <w:rsid w:val="00605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F5"/>
  </w:style>
  <w:style w:type="character" w:customStyle="1" w:styleId="dangerouslink">
    <w:name w:val="dangerouslink"/>
    <w:basedOn w:val="DefaultParagraphFont"/>
    <w:rsid w:val="003B37C3"/>
  </w:style>
  <w:style w:type="character" w:styleId="Strong">
    <w:name w:val="Strong"/>
    <w:basedOn w:val="DefaultParagraphFont"/>
    <w:uiPriority w:val="22"/>
    <w:qFormat/>
    <w:rsid w:val="002D5B6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851D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029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5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F5"/>
  </w:style>
  <w:style w:type="paragraph" w:styleId="Footer">
    <w:name w:val="footer"/>
    <w:basedOn w:val="Normal"/>
    <w:link w:val="FooterChar"/>
    <w:uiPriority w:val="99"/>
    <w:unhideWhenUsed/>
    <w:rsid w:val="00605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F5"/>
  </w:style>
  <w:style w:type="character" w:customStyle="1" w:styleId="dangerouslink">
    <w:name w:val="dangerouslink"/>
    <w:basedOn w:val="DefaultParagraphFont"/>
    <w:rsid w:val="003B37C3"/>
  </w:style>
  <w:style w:type="character" w:styleId="Strong">
    <w:name w:val="Strong"/>
    <w:basedOn w:val="DefaultParagraphFont"/>
    <w:uiPriority w:val="22"/>
    <w:qFormat/>
    <w:rsid w:val="002D5B6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851D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02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ac.nlm.nih.gov/valuesets" TargetMode="External"/><Relationship Id="rId13" Type="http://schemas.openxmlformats.org/officeDocument/2006/relationships/hyperlink" Target="http://www.census.gov/geo/reference/ansi_statetables.html" TargetMode="External"/><Relationship Id="rId18" Type="http://schemas.openxmlformats.org/officeDocument/2006/relationships/hyperlink" Target="https://loinc.org/usage/uni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fdasis.nlm.nih.gov/srs/jsp/srs/uniiListDownload.j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ana.org/assignments/language-subtag-registry/language-subtag-registry" TargetMode="External"/><Relationship Id="rId17" Type="http://schemas.openxmlformats.org/officeDocument/2006/relationships/hyperlink" Target="http://www.hl7.org/documentcenter/public_temp_AA6DA7FE-1C23-BA17-0C04BB4B377BA758/standards/vocabulary/vocabulary_tables/infrastructure/vocabulary/ActStatu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so.org/obp/ui/" TargetMode="External"/><Relationship Id="rId20" Type="http://schemas.openxmlformats.org/officeDocument/2006/relationships/hyperlink" Target="https://phinvads.cdc.gov/vads/SearchAllVocab_search.action?searchOptions.searchText=2.16.840.1.113883.3.88.12.80.1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oinc.org/usage/unit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dasis.nlm.nih.gov/srs/jsp/srs/uniiListDownload.j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vsac.nlm.nih.gov/valuesets" TargetMode="External"/><Relationship Id="rId19" Type="http://schemas.openxmlformats.org/officeDocument/2006/relationships/hyperlink" Target="https://loinc.org/usage/uni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inc.org/usage/units/" TargetMode="External"/><Relationship Id="rId14" Type="http://schemas.openxmlformats.org/officeDocument/2006/relationships/hyperlink" Target="http://download.geonames.org/export/zip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More</dc:creator>
  <cp:lastModifiedBy>John Snyder</cp:lastModifiedBy>
  <cp:revision>18</cp:revision>
  <dcterms:created xsi:type="dcterms:W3CDTF">2017-10-16T14:27:00Z</dcterms:created>
  <dcterms:modified xsi:type="dcterms:W3CDTF">2017-10-17T12:45:00Z</dcterms:modified>
</cp:coreProperties>
</file>