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b w:val="1"/>
        </w:rPr>
      </w:pPr>
      <w:bookmarkStart w:colFirst="0" w:colLast="0" w:name="_heading=h.vzeb7t8pt26t" w:id="0"/>
      <w:bookmarkEnd w:id="0"/>
      <w:r w:rsidDel="00000000" w:rsidR="00000000" w:rsidRPr="00000000">
        <w:rPr>
          <w:b w:val="1"/>
          <w:rtl w:val="0"/>
        </w:rPr>
        <w:t xml:space="preserve">—------ Цю робимо і надсилаємо на перевірку —---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Задача 4. Користувач задає місяць навчання учня (перевіряти чи є числом, чи від 1 до 12, чи не канікули) та оцінку (перевіряти чи є числом, чи від 1 до 100). Вивести чи зможе він виправити оцінку (якщо оцінка погана і це не останній місяць у семестрі) . Обробку усіх помилок зробити з використанням відповідних класів.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 А з наступних задача виберіть одну для перевірки —--------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Але як завжди бажано розв”язати всі. Успідхів!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Задача 0. Розробити клас Person (поля:ім'я, вік, адреса; методи: toString, визначення року народження). На основі класу Person  розробити клас Worker (додати поля: посада, розмір заробітної плати, кількість відсотів оподаткування; методи:визначення кількості виплачених коштів за рік, та визначення розміру податків)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1. Створити клас Client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6"/>
        <w:gridCol w:w="6230"/>
        <w:tblGridChange w:id="0">
          <w:tblGrid>
            <w:gridCol w:w="4226"/>
            <w:gridCol w:w="6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Властивості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грошей на рахунку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Додавання грошей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Зняття грошей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основі цього класу створити клас GoldenClient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4"/>
        <w:gridCol w:w="6272"/>
        <w:tblGridChange w:id="0">
          <w:tblGrid>
            <w:gridCol w:w="4184"/>
            <w:gridCol w:w="62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Властивості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грошей на рахунку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Ліміт кредитних коштів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Відсоток за використання кредитних коштів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Додавання грошей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Зняття грошей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Визначення пені за використання кредитних коштів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Задача 2. Створити клас Bank, у якому зберігається масив клієнтів. Виконати такі операції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Вивести </w:t>
      </w:r>
      <w:r w:rsidDel="00000000" w:rsidR="00000000" w:rsidRPr="00000000">
        <w:rPr>
          <w:rtl w:val="0"/>
        </w:rPr>
        <w:t xml:space="preserve">всіх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простих клієнтів;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Вивести </w:t>
      </w:r>
      <w:r w:rsidDel="00000000" w:rsidR="00000000" w:rsidRPr="00000000">
        <w:rPr>
          <w:rtl w:val="0"/>
        </w:rPr>
        <w:t xml:space="preserve">всіх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клієнтів GoldenClient;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Знайти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сумарну кількість грошей на рахунку;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Задача 3. Розробити Класи</w:t>
      </w:r>
    </w:p>
    <w:tbl>
      <w:tblPr>
        <w:tblStyle w:val="Table3"/>
        <w:tblW w:w="98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449"/>
        <w:gridCol w:w="3210"/>
        <w:tblGridChange w:id="0">
          <w:tblGrid>
            <w:gridCol w:w="3209"/>
            <w:gridCol w:w="344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Bird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властивості ---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Х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У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шлях до зображення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інтервал оновлення</w:t>
            </w:r>
          </w:p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методи ---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генерування елемента розмітки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оновлення через вказаний інтервал (збільшення або зменшення масштабу (об’єкт не рухається)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властивості ---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Х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У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шлях до зображення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інтервал оновлення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методи ---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генерування елемента розмітки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оновлення через вказаний інтервал (випадкове зміщення по горизонталі (зміна координати Х))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властивості ---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Х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У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шлях до зображення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інтервал оновлення</w:t>
            </w:r>
          </w:p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методи ---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генерування елемента розмітки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оновлення через вказаний інтервал (випадкове переміщення у довільному напрямку)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Подумайте яким має бути спільний клас предок.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1709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170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170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WD+Hy9oCpGOyHCfeOextRJPgQQ==">CgMxLjAyDmgudnplYjd0OHB0MjZ0MghoLmdqZGd4czIIaC5namRneHM4AHIhMUc3ZDQxZVhrUnpuZVFKSjJDdmRicHNTYldsZTdiS1Ja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2018-11-20T19:18:00Z</dcterms:created>
  <dc:creator>Home</dc:creator>
</cp:coreProperties>
</file>