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sou0mploj4co" w:id="0"/>
      <w:bookmarkEnd w:id="0"/>
      <w:r w:rsidDel="00000000" w:rsidR="00000000" w:rsidRPr="00000000">
        <w:rPr>
          <w:rtl w:val="0"/>
        </w:rPr>
        <w:t xml:space="preserve">Задача 1. Використовуючи один з АРІ 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https://github.com/public-apis/public-apis#animals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та функцію fetch організувати завантаження та відображення даних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Намагайтесь зробити це з використанням класів. Окремо клас для побудови розмітки. Окремо клас, який буде робити запити і повертати результати.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УСПІХІВ!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55020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 w:val="1"/>
    <w:rsid w:val="0036014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public-apis/public-apis#anima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n5N4R0NEqH53XcE8ynKmmnDVkw==">CgMxLjAyDmguc291MG1wbG9qNGNvOAByITFsTDdrbEpwN2ZVdDFJeVNkcDZiWGpuM0pQYTBpX09EWg==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2018-10-15T15:17:00Z</dcterms:created>
  <dc:creator>Home</dc:creator>
</cp:coreProperties>
</file>