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60" w:lineRule="auto"/>
        <w:ind w:firstLine="567" w:left="0" w:right="0"/>
        <w:jc w:val="center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Міністерство науки і освіти, молоді та спорту України</w:t>
      </w:r>
    </w:p>
    <w:p>
      <w:pPr>
        <w:pStyle w:val="style0"/>
        <w:spacing w:line="360" w:lineRule="auto"/>
        <w:ind w:firstLine="567" w:left="0" w:right="0"/>
        <w:jc w:val="center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Національний технічний університет України</w:t>
      </w:r>
    </w:p>
    <w:p>
      <w:pPr>
        <w:pStyle w:val="style0"/>
        <w:spacing w:line="360" w:lineRule="auto"/>
        <w:ind w:firstLine="567" w:left="0" w:right="0"/>
        <w:jc w:val="center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 xml:space="preserve">“ </w:t>
      </w:r>
      <w:r>
        <w:rPr>
          <w:rFonts w:ascii="Times New Roman" w:cs="Times New Roman" w:eastAsia="Times New Roman" w:hAnsi="Times New Roman"/>
          <w:sz w:val="28"/>
        </w:rPr>
        <w:t>Київський політехнічний інститут ”</w:t>
      </w:r>
    </w:p>
    <w:p>
      <w:pPr>
        <w:pStyle w:val="style0"/>
        <w:spacing w:line="360" w:lineRule="auto"/>
        <w:ind w:firstLine="567" w:left="0" w:right="0"/>
        <w:jc w:val="center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Кафедра ОТ</w:t>
      </w:r>
    </w:p>
    <w:p>
      <w:pPr>
        <w:pStyle w:val="style0"/>
        <w:spacing w:line="360" w:lineRule="auto"/>
        <w:ind w:firstLine="567" w:left="0" w:right="0"/>
        <w:jc w:val="center"/>
        <w:rPr/>
      </w:pPr>
      <w:r>
        <w:rPr/>
      </w:r>
    </w:p>
    <w:p>
      <w:pPr>
        <w:pStyle w:val="style0"/>
        <w:spacing w:line="360" w:lineRule="auto"/>
        <w:ind w:firstLine="567" w:left="0" w:right="0"/>
        <w:jc w:val="center"/>
        <w:rPr/>
      </w:pPr>
      <w:r>
        <w:rPr/>
      </w:r>
    </w:p>
    <w:p>
      <w:pPr>
        <w:pStyle w:val="style0"/>
        <w:tabs>
          <w:tab w:leader="none" w:pos="0" w:val="left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ЗВІТ</w:t>
      </w:r>
    </w:p>
    <w:p>
      <w:pPr>
        <w:pStyle w:val="style0"/>
        <w:tabs>
          <w:tab w:leader="none" w:pos="0" w:val="left"/>
        </w:tabs>
        <w:spacing w:line="360" w:lineRule="auto"/>
        <w:jc w:val="center"/>
        <w:rPr>
          <w:rFonts w:ascii="Times New Roman" w:cs="Times New Roman" w:eastAsia="Times New Roman" w:hAnsi="Times New Roman"/>
          <w:sz w:val="30"/>
        </w:rPr>
      </w:pP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30"/>
        </w:rPr>
        <w:t>про виконання лабораторної роботи №2</w:t>
      </w:r>
    </w:p>
    <w:p>
      <w:pPr>
        <w:pStyle w:val="style0"/>
        <w:tabs>
          <w:tab w:leader="none" w:pos="0" w:val="left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 xml:space="preserve">з дисципліни </w:t>
      </w:r>
    </w:p>
    <w:p>
      <w:pPr>
        <w:pStyle w:val="style0"/>
        <w:spacing w:line="360" w:lineRule="auto"/>
        <w:ind w:hanging="49" w:left="0" w:right="0"/>
        <w:jc w:val="center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«Чисельні методи»</w:t>
      </w:r>
    </w:p>
    <w:p>
      <w:pPr>
        <w:pStyle w:val="style0"/>
        <w:spacing w:line="360" w:lineRule="auto"/>
        <w:ind w:firstLine="17" w:left="0" w:right="0"/>
        <w:jc w:val="center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Тема:  Розв’язання систем лінійних алгебраїчних рівнянь (СЛАР) ітераційними методами. Метод простої ітерації. Метод Зейделя</w:t>
      </w:r>
    </w:p>
    <w:p>
      <w:pPr>
        <w:pStyle w:val="style0"/>
        <w:spacing w:line="360" w:lineRule="auto"/>
        <w:ind w:firstLine="17" w:left="0" w:right="0"/>
        <w:jc w:val="center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Варіант №17</w:t>
      </w:r>
    </w:p>
    <w:p>
      <w:pPr>
        <w:pStyle w:val="style0"/>
        <w:spacing w:line="360" w:lineRule="auto"/>
        <w:ind w:firstLine="567" w:left="0" w:right="0"/>
        <w:jc w:val="center"/>
        <w:rPr/>
      </w:pPr>
      <w:r>
        <w:rPr/>
      </w:r>
    </w:p>
    <w:p>
      <w:pPr>
        <w:pStyle w:val="style0"/>
        <w:spacing w:line="360" w:lineRule="auto"/>
        <w:ind w:firstLine="567" w:left="0" w:right="0"/>
        <w:jc w:val="center"/>
        <w:rPr/>
      </w:pPr>
      <w:r>
        <w:rPr/>
      </w:r>
    </w:p>
    <w:p>
      <w:pPr>
        <w:pStyle w:val="style0"/>
        <w:ind w:firstLine="567" w:left="0" w:right="0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 xml:space="preserve">Прийняв:                                                           Виконав                </w:t>
      </w:r>
    </w:p>
    <w:p>
      <w:pPr>
        <w:pStyle w:val="style0"/>
        <w:ind w:firstLine="567" w:left="0" w:right="0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доц. Фіногенов О.Д.                                        студент 3-го курсу</w:t>
      </w:r>
    </w:p>
    <w:p>
      <w:pPr>
        <w:pStyle w:val="style0"/>
        <w:ind w:firstLine="567" w:left="0" w:right="0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ab/>
        <w:tab/>
        <w:tab/>
        <w:tab/>
        <w:tab/>
        <w:tab/>
        <w:tab/>
        <w:tab/>
        <w:t xml:space="preserve"> групи ІП-22</w:t>
      </w:r>
    </w:p>
    <w:p>
      <w:pPr>
        <w:pStyle w:val="style0"/>
        <w:ind w:firstLine="567" w:left="0" w:right="0"/>
        <w:jc w:val="center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ab/>
        <w:tab/>
        <w:tab/>
        <w:tab/>
        <w:t xml:space="preserve">  </w:t>
        <w:tab/>
        <w:tab/>
        <w:tab/>
        <w:t xml:space="preserve">  Сочка Олександр </w:t>
      </w:r>
    </w:p>
    <w:p>
      <w:pPr>
        <w:pStyle w:val="style0"/>
        <w:spacing w:line="360" w:lineRule="auto"/>
        <w:ind w:firstLine="567" w:left="4320" w:right="0"/>
        <w:jc w:val="center"/>
        <w:rPr/>
      </w:pPr>
      <w:r>
        <w:rPr/>
      </w:r>
    </w:p>
    <w:p>
      <w:pPr>
        <w:pStyle w:val="style0"/>
        <w:spacing w:line="360" w:lineRule="auto"/>
        <w:ind w:firstLine="567" w:left="0" w:right="0"/>
        <w:rPr/>
      </w:pPr>
      <w:r>
        <w:rPr/>
      </w:r>
    </w:p>
    <w:p>
      <w:pPr>
        <w:pStyle w:val="style0"/>
        <w:spacing w:line="360" w:lineRule="auto"/>
        <w:ind w:firstLine="567" w:left="0" w:right="0"/>
        <w:rPr/>
      </w:pPr>
      <w:r>
        <w:rPr/>
      </w:r>
    </w:p>
    <w:p>
      <w:pPr>
        <w:pStyle w:val="style0"/>
        <w:spacing w:line="360" w:lineRule="auto"/>
        <w:ind w:firstLine="567" w:left="0" w:right="0"/>
        <w:rPr/>
      </w:pPr>
      <w:r>
        <w:rPr/>
      </w:r>
    </w:p>
    <w:p>
      <w:pPr>
        <w:pStyle w:val="style0"/>
        <w:jc w:val="center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Київ - 2015</w:t>
      </w:r>
    </w:p>
    <w:p>
      <w:pPr>
        <w:pStyle w:val="style0"/>
        <w:pageBreakBefore/>
        <w:tabs>
          <w:tab w:leader="none" w:pos="4677" w:val="center"/>
          <w:tab w:leader="none" w:pos="9355" w:val="right"/>
        </w:tabs>
        <w:spacing w:after="0" w:before="0"/>
        <w:contextualSpacing w:val="false"/>
        <w:rPr>
          <w:rFonts w:ascii="Times New Roman" w:cs="Times New Roman" w:eastAsia="Times New Roman" w:hAnsi="Times New Roman"/>
          <w:b/>
          <w:sz w:val="32"/>
        </w:rPr>
      </w:pPr>
      <w:r>
        <w:rPr>
          <w:rFonts w:ascii="Times New Roman" w:cs="Times New Roman" w:eastAsia="Times New Roman" w:hAnsi="Times New Roman"/>
          <w:b/>
          <w:sz w:val="32"/>
        </w:rPr>
        <w:t>Постановка задачі</w:t>
      </w:r>
    </w:p>
    <w:p>
      <w:pPr>
        <w:pStyle w:val="style0"/>
        <w:ind w:firstLine="708" w:left="0" w:right="0"/>
        <w:jc w:val="both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Якщо матриця не є матрицею із діагональною перевагою, привести систему до еквівалентної, у якій є діагональна перевага (письмово). Можна, наприклад, провести одну ітерацію метода Гауса, зкомбінувавши рядки з метою отримати нульовий недіагональний елемент у стовпчику. Розробити програму, що реалізує розв’язання за ітераційним методом, який відповідає заданому варіанту. Обчислення проводити з з кількістю значущих цифр m = 6. Для кожної ітерації розраховувати нев’язку r = b – Ax, де x - отриманий розв’язок. Розв’язати задану систему рівнянь за допомогою програмного забезпечення Mathcad. Навести результат перевірки: вектор нев’язки r = b – Axm, де xm - отриманий у Mathcad розв’язок. Порівняти корені рівнянь, отримані у Mathcad, із власними результатами за допомогою методу середньоквадратичної похибки.</w:t>
      </w:r>
    </w:p>
    <w:p>
      <w:pPr>
        <w:pStyle w:val="style0"/>
        <w:spacing w:line="360" w:lineRule="auto"/>
        <w:jc w:val="left"/>
        <w:rPr>
          <w:rFonts w:ascii="Times New Roman" w:cs="Times New Roman" w:eastAsia="Times New Roman" w:hAnsi="Times New Roman"/>
          <w:b/>
          <w:sz w:val="32"/>
        </w:rPr>
      </w:pPr>
      <w:r>
        <w:rPr>
          <w:rFonts w:ascii="Times New Roman" w:cs="Times New Roman" w:eastAsia="Times New Roman" w:hAnsi="Times New Roman"/>
          <w:b/>
          <w:sz w:val="32"/>
        </w:rPr>
        <w:t>Вхідна система рінянь</w:t>
      </w:r>
    </w:p>
    <w:p>
      <w:pPr>
        <w:pStyle w:val="style0"/>
        <w:spacing w:after="0" w:before="0" w:line="360" w:lineRule="auto"/>
        <w:ind w:firstLine="567" w:left="0" w:right="0"/>
        <w:contextualSpacing w:val="false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Варіант №17:</w:t>
      </w:r>
    </w:p>
    <w:p>
      <w:pPr>
        <w:pStyle w:val="style0"/>
        <w:spacing w:after="0" w:before="0" w:line="360" w:lineRule="auto"/>
        <w:ind w:firstLine="567" w:left="0" w:right="0"/>
        <w:contextualSpacing w:val="false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Метод Зейделя.</w:t>
      </w:r>
    </w:p>
    <w:p>
      <w:pPr>
        <w:pStyle w:val="style0"/>
        <w:spacing w:after="0" w:before="0" w:line="360" w:lineRule="auto"/>
        <w:ind w:firstLine="567" w:left="0" w:right="0"/>
        <w:contextualSpacing w:val="false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Система має вигляд </w:t>
      </w:r>
    </w:p>
    <w:p>
      <w:pPr>
        <w:pStyle w:val="style0"/>
        <w:spacing w:after="0" w:before="0" w:line="360" w:lineRule="auto"/>
        <w:ind w:firstLine="567" w:left="0" w:right="0"/>
        <w:contextualSpacing w:val="false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A = </w:t>
      </w:r>
    </w:p>
    <w:p>
      <w:pPr>
        <w:pStyle w:val="style0"/>
        <w:spacing w:after="0" w:before="0" w:line="360" w:lineRule="auto"/>
        <w:ind w:firstLine="567" w:left="0" w:right="0"/>
        <w:contextualSpacing w:val="false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</w:rPr>
        <w:t xml:space="preserve">5.5000    7.0000    6.0000    5.5000 </w:t>
      </w:r>
    </w:p>
    <w:p>
      <w:pPr>
        <w:pStyle w:val="style0"/>
        <w:spacing w:after="0" w:before="0" w:line="360" w:lineRule="auto"/>
        <w:ind w:firstLine="567" w:left="0" w:right="0"/>
        <w:contextualSpacing w:val="false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</w:rPr>
        <w:t xml:space="preserve">7.0000   10.5000    8.0000    7.0000 </w:t>
      </w:r>
    </w:p>
    <w:p>
      <w:pPr>
        <w:pStyle w:val="style0"/>
        <w:spacing w:after="0" w:before="0" w:line="360" w:lineRule="auto"/>
        <w:ind w:firstLine="567" w:left="0" w:right="0"/>
        <w:contextualSpacing w:val="false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</w:rPr>
        <w:t xml:space="preserve">6.0000    8.0000   10.5000    9.0000 </w:t>
      </w:r>
    </w:p>
    <w:p>
      <w:pPr>
        <w:pStyle w:val="style0"/>
        <w:spacing w:after="0" w:before="0" w:line="360" w:lineRule="auto"/>
        <w:ind w:firstLine="567" w:left="0" w:right="0"/>
        <w:contextualSpacing w:val="false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</w:rPr>
        <w:t>5.5000    7.0000    9.0000   10.5000</w:t>
      </w:r>
    </w:p>
    <w:p>
      <w:pPr>
        <w:pStyle w:val="style0"/>
        <w:spacing w:after="0" w:before="0" w:line="360" w:lineRule="auto"/>
        <w:ind w:firstLine="567" w:left="0" w:right="0"/>
        <w:contextualSpacing w:val="false"/>
        <w:rPr/>
      </w:pPr>
      <w:r>
        <w:rPr/>
        <w:t>(Не зведена до переважної через складність виконання операції в даному випадку — результат роботи алгоритму все-одно залишається коректним).</w:t>
      </w:r>
    </w:p>
    <w:p>
      <w:pPr>
        <w:pStyle w:val="style0"/>
        <w:spacing w:after="0" w:before="0" w:line="360" w:lineRule="auto"/>
        <w:ind w:firstLine="567" w:left="0" w:right="0"/>
        <w:contextualSpacing w:val="false"/>
        <w:rPr/>
      </w:pPr>
      <w:r>
        <w:rPr/>
        <w:t xml:space="preserve">b = </w:t>
      </w:r>
    </w:p>
    <w:p>
      <w:pPr>
        <w:pStyle w:val="style0"/>
        <w:spacing w:after="0" w:before="0" w:line="360" w:lineRule="auto"/>
        <w:ind w:firstLine="567" w:left="0" w:right="0"/>
        <w:contextualSpacing w:val="false"/>
        <w:rPr/>
      </w:pPr>
      <w:r>
        <w:rPr/>
        <w:t xml:space="preserve">   </w:t>
      </w:r>
      <w:r>
        <w:rPr/>
        <w:t xml:space="preserve">23 </w:t>
      </w:r>
    </w:p>
    <w:p>
      <w:pPr>
        <w:pStyle w:val="style0"/>
        <w:spacing w:after="0" w:before="0" w:line="360" w:lineRule="auto"/>
        <w:ind w:firstLine="567" w:left="0" w:right="0"/>
        <w:contextualSpacing w:val="false"/>
        <w:rPr/>
      </w:pPr>
      <w:r>
        <w:rPr/>
        <w:t xml:space="preserve">   </w:t>
      </w:r>
      <w:r>
        <w:rPr/>
        <w:t xml:space="preserve">32 </w:t>
      </w:r>
    </w:p>
    <w:p>
      <w:pPr>
        <w:pStyle w:val="style0"/>
        <w:spacing w:after="0" w:before="0" w:line="360" w:lineRule="auto"/>
        <w:ind w:firstLine="567" w:left="0" w:right="0"/>
        <w:contextualSpacing w:val="false"/>
        <w:rPr/>
      </w:pPr>
      <w:r>
        <w:rPr/>
        <w:t xml:space="preserve">   </w:t>
      </w:r>
      <w:r>
        <w:rPr/>
        <w:t xml:space="preserve">33 </w:t>
      </w:r>
    </w:p>
    <w:p>
      <w:pPr>
        <w:pStyle w:val="style0"/>
        <w:spacing w:after="0" w:before="0" w:line="360" w:lineRule="auto"/>
        <w:ind w:firstLine="567" w:left="0" w:right="0"/>
        <w:contextualSpacing w:val="false"/>
        <w:rPr/>
      </w:pPr>
      <w:r>
        <w:rPr/>
        <w:t xml:space="preserve">   </w:t>
      </w:r>
      <w:r>
        <w:rPr/>
        <w:t>31</w:t>
      </w:r>
    </w:p>
    <w:p>
      <w:pPr>
        <w:pStyle w:val="style0"/>
        <w:spacing w:after="0" w:before="0" w:line="360" w:lineRule="auto"/>
        <w:ind w:firstLine="567" w:left="0" w:right="0"/>
        <w:contextualSpacing w:val="false"/>
        <w:rPr/>
      </w:pPr>
      <w:r>
        <w:rPr/>
      </w:r>
    </w:p>
    <w:p>
      <w:pPr>
        <w:pStyle w:val="style0"/>
        <w:spacing w:after="0" w:before="0" w:line="360" w:lineRule="auto"/>
        <w:ind w:firstLine="567" w:left="0" w:right="0"/>
        <w:contextualSpacing w:val="false"/>
        <w:rPr/>
      </w:pPr>
      <w:r>
        <w:rPr/>
      </w:r>
    </w:p>
    <w:p>
      <w:pPr>
        <w:pStyle w:val="style0"/>
        <w:spacing w:after="0" w:before="0" w:line="360" w:lineRule="auto"/>
        <w:ind w:firstLine="567" w:left="0" w:right="0"/>
        <w:contextualSpacing w:val="false"/>
        <w:rPr/>
      </w:pPr>
      <w:r>
        <w:rPr/>
      </w:r>
    </w:p>
    <w:p>
      <w:pPr>
        <w:pStyle w:val="style0"/>
        <w:spacing w:after="0" w:before="0" w:line="360" w:lineRule="auto"/>
        <w:ind w:firstLine="567" w:left="0" w:right="0"/>
        <w:contextualSpacing w:val="false"/>
        <w:rPr/>
      </w:pPr>
      <w:r>
        <w:rPr/>
      </w:r>
    </w:p>
    <w:p>
      <w:pPr>
        <w:pStyle w:val="style0"/>
        <w:spacing w:after="0" w:before="0" w:line="360" w:lineRule="auto"/>
        <w:ind w:firstLine="567" w:left="0" w:right="0"/>
        <w:contextualSpacing w:val="false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pageBreakBefore/>
        <w:spacing w:after="0" w:before="0" w:line="360" w:lineRule="auto"/>
        <w:ind w:firstLine="567" w:left="0" w:right="0"/>
        <w:contextualSpacing w:val="false"/>
        <w:rPr/>
      </w:pPr>
      <w:r>
        <w:rPr/>
      </w:r>
    </w:p>
    <w:p>
      <w:pPr>
        <w:pStyle w:val="style0"/>
        <w:spacing w:line="360" w:lineRule="auto"/>
        <w:jc w:val="center"/>
        <w:rPr>
          <w:rFonts w:ascii="Times New Roman" w:cs="Times New Roman" w:eastAsia="Times New Roman" w:hAnsi="Times New Roman"/>
          <w:b/>
          <w:sz w:val="32"/>
        </w:rPr>
      </w:pPr>
      <w:r>
        <w:rPr>
          <w:rFonts w:ascii="Times New Roman" w:cs="Times New Roman" w:eastAsia="Times New Roman" w:hAnsi="Times New Roman"/>
          <w:b/>
          <w:sz w:val="32"/>
        </w:rPr>
        <w:t>Проміжні результати та кінцевий результат</w:t>
      </w:r>
    </w:p>
    <w:p>
      <w:pPr>
        <w:pStyle w:val="style0"/>
        <w:spacing w:line="360" w:lineRule="auto"/>
        <w:ind w:firstLine="567" w:left="0" w:right="0"/>
        <w:rPr>
          <w:sz w:val="18"/>
          <w:szCs w:val="18"/>
        </w:rPr>
      </w:pPr>
      <w:r>
        <w:rPr>
          <w:sz w:val="18"/>
          <w:szCs w:val="18"/>
        </w:rPr>
        <w:t xml:space="preserve">Step   0: </w:t>
        <w:tab/>
        <w:t xml:space="preserve">  23.0000000</w:t>
        <w:tab/>
        <w:t xml:space="preserve">  32.0000000</w:t>
        <w:tab/>
        <w:t xml:space="preserve">  33.0000000</w:t>
        <w:tab/>
        <w:t xml:space="preserve">  31.0000000;  </w:t>
      </w:r>
    </w:p>
    <w:p>
      <w:pPr>
        <w:pStyle w:val="style0"/>
        <w:spacing w:line="360" w:lineRule="auto"/>
        <w:ind w:firstLine="567" w:left="0" w:right="0"/>
        <w:rPr>
          <w:sz w:val="18"/>
          <w:szCs w:val="18"/>
        </w:rPr>
      </w:pPr>
      <w:r>
        <w:rPr>
          <w:sz w:val="18"/>
          <w:szCs w:val="18"/>
        </w:rPr>
        <w:t xml:space="preserve">Вектор нев’язки: </w:t>
        <w:tab/>
        <w:t xml:space="preserve"> -1.7E+02</w:t>
        <w:tab/>
        <w:t xml:space="preserve"> -1.7E+02</w:t>
        <w:tab/>
        <w:t xml:space="preserve"> -4.3E+01</w:t>
        <w:tab/>
        <w:t xml:space="preserve">  2.8E-14</w:t>
      </w:r>
    </w:p>
    <w:p>
      <w:pPr>
        <w:pStyle w:val="style0"/>
        <w:spacing w:line="360" w:lineRule="auto"/>
        <w:ind w:firstLine="567" w:left="0" w:right="0"/>
        <w:rPr>
          <w:sz w:val="18"/>
          <w:szCs w:val="18"/>
        </w:rPr>
      </w:pPr>
      <w:r>
        <w:rPr>
          <w:sz w:val="18"/>
          <w:szCs w:val="18"/>
        </w:rPr>
        <w:t xml:space="preserve">Step   1: </w:t>
        <w:tab/>
        <w:t>-103.5454545</w:t>
        <w:tab/>
        <w:t xml:space="preserve">  26.2683983</w:t>
        <w:tab/>
        <w:t xml:space="preserve">  15.7262420</w:t>
        <w:tab/>
        <w:t xml:space="preserve">  26.1985747;  </w:t>
      </w:r>
    </w:p>
    <w:p>
      <w:pPr>
        <w:pStyle w:val="style0"/>
        <w:spacing w:line="360" w:lineRule="auto"/>
        <w:ind w:firstLine="567" w:left="0" w:right="0"/>
        <w:rPr>
          <w:sz w:val="18"/>
          <w:szCs w:val="18"/>
        </w:rPr>
      </w:pPr>
      <w:r>
        <w:rPr>
          <w:sz w:val="18"/>
          <w:szCs w:val="18"/>
        </w:rPr>
        <w:t xml:space="preserve">Вектор нев’язки: </w:t>
        <w:tab/>
        <w:t xml:space="preserve"> -1.2E+02</w:t>
        <w:tab/>
        <w:t xml:space="preserve"> -1.1E+02</w:t>
        <w:tab/>
        <w:t xml:space="preserve"> -4.1E+01</w:t>
        <w:tab/>
        <w:t xml:space="preserve">  5.7E-14</w:t>
      </w:r>
    </w:p>
    <w:p>
      <w:pPr>
        <w:pStyle w:val="style0"/>
        <w:spacing w:line="360" w:lineRule="auto"/>
        <w:ind w:firstLine="567" w:left="0" w:right="0"/>
        <w:rPr>
          <w:sz w:val="18"/>
          <w:szCs w:val="18"/>
        </w:rPr>
      </w:pPr>
      <w:r>
        <w:rPr>
          <w:sz w:val="18"/>
          <w:szCs w:val="18"/>
        </w:rPr>
        <w:t xml:space="preserve">Step   2: </w:t>
        <w:tab/>
        <w:t xml:space="preserve"> -72.6051637</w:t>
        <w:tab/>
        <w:t xml:space="preserve">  22.0034464</w:t>
        <w:tab/>
        <w:t xml:space="preserve">   5.4110704</w:t>
        <w:tab/>
        <w:t xml:space="preserve">  21.6766326;  </w:t>
      </w:r>
    </w:p>
    <w:p>
      <w:pPr>
        <w:pStyle w:val="style0"/>
        <w:spacing w:line="360" w:lineRule="auto"/>
        <w:ind w:firstLine="567" w:left="0" w:right="0"/>
        <w:rPr>
          <w:sz w:val="18"/>
          <w:szCs w:val="18"/>
        </w:rPr>
      </w:pPr>
      <w:r>
        <w:rPr>
          <w:sz w:val="18"/>
          <w:szCs w:val="18"/>
        </w:rPr>
        <w:t xml:space="preserve">Вектор нев’язки: </w:t>
        <w:tab/>
        <w:t xml:space="preserve"> -7.9E+01</w:t>
        <w:tab/>
        <w:t xml:space="preserve"> -7.4E+01</w:t>
        <w:tab/>
        <w:t xml:space="preserve"> -3.6E+01</w:t>
        <w:tab/>
        <w:t xml:space="preserve">  0.0E+00</w:t>
      </w:r>
    </w:p>
    <w:p>
      <w:pPr>
        <w:pStyle w:val="style0"/>
        <w:spacing w:line="360" w:lineRule="auto"/>
        <w:ind w:firstLine="567" w:left="0" w:right="0"/>
        <w:rPr>
          <w:sz w:val="18"/>
          <w:szCs w:val="18"/>
        </w:rPr>
      </w:pPr>
      <w:r>
        <w:rPr>
          <w:sz w:val="18"/>
          <w:szCs w:val="18"/>
        </w:rPr>
        <w:t xml:space="preserve">Step   3: </w:t>
        <w:tab/>
        <w:t xml:space="preserve"> -51.4021866</w:t>
        <w:tab/>
        <w:t xml:space="preserve">  18.7419348</w:t>
        <w:tab/>
        <w:t xml:space="preserve">  -0.3440049</w:t>
        <w:tab/>
        <w:t xml:space="preserve">  17.6775740;  </w:t>
      </w:r>
    </w:p>
    <w:p>
      <w:pPr>
        <w:pStyle w:val="style0"/>
        <w:spacing w:line="360" w:lineRule="auto"/>
        <w:ind w:firstLine="567" w:left="0" w:right="0"/>
        <w:rPr>
          <w:sz w:val="18"/>
          <w:szCs w:val="18"/>
        </w:rPr>
      </w:pPr>
      <w:r>
        <w:rPr>
          <w:sz w:val="18"/>
          <w:szCs w:val="18"/>
        </w:rPr>
        <w:t xml:space="preserve">Вектор нев’язки: </w:t>
        <w:tab/>
        <w:t xml:space="preserve"> -5.4E+01</w:t>
        <w:tab/>
        <w:t xml:space="preserve"> -4.7E+01</w:t>
        <w:tab/>
        <w:t xml:space="preserve"> -3.1E+01</w:t>
        <w:tab/>
        <w:t xml:space="preserve">  2.8E-14</w:t>
      </w:r>
    </w:p>
    <w:p>
      <w:pPr>
        <w:pStyle w:val="style0"/>
        <w:spacing w:line="360" w:lineRule="auto"/>
        <w:ind w:firstLine="567" w:left="0" w:right="0"/>
        <w:rPr>
          <w:sz w:val="18"/>
          <w:szCs w:val="18"/>
        </w:rPr>
      </w:pPr>
      <w:r>
        <w:rPr>
          <w:sz w:val="18"/>
          <w:szCs w:val="18"/>
        </w:rPr>
        <w:t xml:space="preserve">Step   4: </w:t>
        <w:tab/>
        <w:t xml:space="preserve"> -36.9738493</w:t>
        <w:tab/>
        <w:t xml:space="preserve">  16.1739016</w:t>
        <w:tab/>
        <w:t xml:space="preserve">  -3.2044079</w:t>
        <w:tab/>
        <w:t xml:space="preserve">  14.2836697;  </w:t>
      </w:r>
    </w:p>
    <w:p>
      <w:pPr>
        <w:pStyle w:val="style0"/>
        <w:spacing w:line="360" w:lineRule="auto"/>
        <w:ind w:firstLine="567" w:left="0" w:right="0"/>
        <w:rPr>
          <w:sz w:val="18"/>
          <w:szCs w:val="18"/>
        </w:rPr>
      </w:pPr>
      <w:r>
        <w:rPr>
          <w:sz w:val="18"/>
          <w:szCs w:val="18"/>
        </w:rPr>
        <w:t xml:space="preserve">Вектор нев’язки: </w:t>
        <w:tab/>
        <w:t xml:space="preserve"> -3.7E+01</w:t>
        <w:tab/>
        <w:t xml:space="preserve"> -2.8E+01</w:t>
        <w:tab/>
        <w:t xml:space="preserve"> -2.5E+01</w:t>
        <w:tab/>
        <w:t xml:space="preserve">  1.4E-14</w:t>
      </w:r>
    </w:p>
    <w:p>
      <w:pPr>
        <w:pStyle w:val="style0"/>
        <w:spacing w:line="360" w:lineRule="auto"/>
        <w:ind w:firstLine="567" w:left="0" w:right="0"/>
        <w:rPr>
          <w:sz w:val="18"/>
          <w:szCs w:val="18"/>
        </w:rPr>
      </w:pPr>
      <w:r>
        <w:rPr>
          <w:sz w:val="18"/>
          <w:szCs w:val="18"/>
        </w:rPr>
        <w:t xml:space="preserve">Step 112: </w:t>
        <w:tab/>
        <w:t xml:space="preserve">   0.1599991</w:t>
        <w:tab/>
        <w:t xml:space="preserve">   1.4400005</w:t>
        <w:tab/>
        <w:t xml:space="preserve">   1.2000000</w:t>
        <w:tab/>
        <w:t xml:space="preserve">   0.8800002;  </w:t>
      </w:r>
    </w:p>
    <w:p>
      <w:pPr>
        <w:pStyle w:val="style0"/>
        <w:spacing w:line="360" w:lineRule="auto"/>
        <w:ind w:firstLine="567" w:left="0" w:right="0"/>
        <w:rPr>
          <w:sz w:val="18"/>
          <w:szCs w:val="18"/>
        </w:rPr>
      </w:pPr>
      <w:r>
        <w:rPr>
          <w:sz w:val="18"/>
          <w:szCs w:val="18"/>
        </w:rPr>
        <w:t xml:space="preserve">Вектор нев’язки: </w:t>
        <w:tab/>
        <w:t xml:space="preserve"> -6.3E-07</w:t>
        <w:tab/>
        <w:t xml:space="preserve"> -1.3E-07</w:t>
        <w:tab/>
        <w:t xml:space="preserve"> -2.3E-07</w:t>
        <w:tab/>
        <w:t xml:space="preserve">  3.6E-15</w:t>
      </w:r>
    </w:p>
    <w:p>
      <w:pPr>
        <w:pStyle w:val="style0"/>
        <w:spacing w:line="360" w:lineRule="auto"/>
        <w:ind w:firstLine="567" w:left="0" w:right="0"/>
        <w:rPr>
          <w:sz w:val="18"/>
          <w:szCs w:val="18"/>
        </w:rPr>
      </w:pPr>
      <w:r>
        <w:rPr>
          <w:sz w:val="18"/>
          <w:szCs w:val="18"/>
        </w:rPr>
        <w:t xml:space="preserve">Step 113: </w:t>
        <w:tab/>
        <w:t xml:space="preserve">   0.1599992</w:t>
        <w:tab/>
        <w:t xml:space="preserve">   1.4400004</w:t>
        <w:tab/>
        <w:t xml:space="preserve">   1.2000000</w:t>
        <w:tab/>
        <w:t xml:space="preserve">   0.8800001;  </w:t>
      </w:r>
    </w:p>
    <w:p>
      <w:pPr>
        <w:pStyle w:val="style0"/>
        <w:spacing w:line="360" w:lineRule="auto"/>
        <w:ind w:firstLine="567" w:left="0" w:right="0"/>
        <w:rPr>
          <w:sz w:val="18"/>
          <w:szCs w:val="18"/>
        </w:rPr>
      </w:pPr>
      <w:r>
        <w:rPr>
          <w:sz w:val="18"/>
          <w:szCs w:val="18"/>
        </w:rPr>
        <w:t xml:space="preserve">Вектор нев’язки: </w:t>
        <w:tab/>
        <w:t xml:space="preserve"> -5.4E-07</w:t>
        <w:tab/>
        <w:t xml:space="preserve"> -1.1E-07</w:t>
        <w:tab/>
        <w:t xml:space="preserve"> -2.0E-07</w:t>
        <w:tab/>
        <w:t xml:space="preserve">  3.6E-15</w:t>
      </w:r>
    </w:p>
    <w:p>
      <w:pPr>
        <w:pStyle w:val="style0"/>
        <w:spacing w:line="360" w:lineRule="auto"/>
        <w:ind w:firstLine="567" w:left="0" w:right="0"/>
        <w:rPr>
          <w:sz w:val="18"/>
          <w:szCs w:val="18"/>
        </w:rPr>
      </w:pPr>
      <w:r>
        <w:rPr>
          <w:sz w:val="18"/>
          <w:szCs w:val="18"/>
        </w:rPr>
        <w:t xml:space="preserve">Step 114: </w:t>
        <w:tab/>
        <w:t xml:space="preserve">   0.1599993</w:t>
        <w:tab/>
        <w:t xml:space="preserve">   1.4400004</w:t>
        <w:tab/>
        <w:t xml:space="preserve">   1.2000000</w:t>
        <w:tab/>
        <w:t xml:space="preserve">   0.8800001</w:t>
      </w:r>
    </w:p>
    <w:p>
      <w:pPr>
        <w:pStyle w:val="style0"/>
        <w:spacing w:line="360" w:lineRule="auto"/>
        <w:ind w:firstLine="567" w:left="0" w:right="0"/>
        <w:rPr>
          <w:sz w:val="18"/>
          <w:szCs w:val="18"/>
        </w:rPr>
      </w:pPr>
      <w:r>
        <w:rPr>
          <w:sz w:val="18"/>
          <w:szCs w:val="18"/>
        </w:rPr>
        <w:t xml:space="preserve">Вектор нев’язки: </w:t>
        <w:tab/>
        <w:t xml:space="preserve"> -4.6E-07</w:t>
        <w:tab/>
        <w:t xml:space="preserve"> -9.4E-08</w:t>
        <w:tab/>
        <w:t xml:space="preserve"> -1.7E-07</w:t>
        <w:tab/>
        <w:t xml:space="preserve">  3.6E-15</w:t>
      </w:r>
    </w:p>
    <w:p>
      <w:pPr>
        <w:pStyle w:val="style0"/>
        <w:pageBreakBefore/>
        <w:spacing w:line="360" w:lineRule="auto"/>
        <w:ind w:firstLine="567" w:left="0" w:right="0"/>
        <w:rPr/>
      </w:pPr>
      <w:r>
        <w:rPr/>
      </w:r>
    </w:p>
    <w:p>
      <w:pPr>
        <w:pStyle w:val="style0"/>
        <w:spacing w:line="360" w:lineRule="auto"/>
        <w:ind w:firstLine="567" w:left="0" w:right="0"/>
        <w:jc w:val="center"/>
        <w:rPr>
          <w:rFonts w:ascii="Times New Roman" w:cs="Times New Roman" w:eastAsia="Times New Roman" w:hAnsi="Times New Roman"/>
          <w:b/>
          <w:sz w:val="32"/>
        </w:rPr>
      </w:pPr>
      <w:r>
        <w:rPr>
          <w:rFonts w:ascii="Times New Roman" w:cs="Times New Roman" w:eastAsia="Times New Roman" w:hAnsi="Times New Roman"/>
          <w:b/>
          <w:sz w:val="32"/>
        </w:rPr>
        <w:t>Перевірка результатів</w:t>
      </w:r>
    </w:p>
    <w:p>
      <w:pPr>
        <w:pStyle w:val="style0"/>
        <w:spacing w:line="100" w:lineRule="atLeast"/>
        <w:ind w:firstLine="567" w:left="0" w:right="0"/>
        <w:jc w:val="left"/>
        <w:rPr/>
      </w:pPr>
      <w:r>
        <w:rPr/>
      </w:r>
    </w:p>
    <w:p>
      <w:pPr>
        <w:pStyle w:val="style0"/>
        <w:spacing w:line="100" w:lineRule="atLeast"/>
        <w:ind w:firstLine="567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octave:6&gt; A = Ab(1:4, 1:4) </w:t>
      </w:r>
    </w:p>
    <w:p>
      <w:pPr>
        <w:pStyle w:val="style0"/>
        <w:spacing w:line="100" w:lineRule="atLeast"/>
        <w:ind w:firstLine="567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A = </w:t>
      </w:r>
    </w:p>
    <w:p>
      <w:pPr>
        <w:pStyle w:val="style0"/>
        <w:spacing w:line="100" w:lineRule="atLeast"/>
        <w:ind w:firstLine="567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5.5000    7.0000    6.0000    5.5000 </w:t>
      </w:r>
    </w:p>
    <w:p>
      <w:pPr>
        <w:pStyle w:val="style0"/>
        <w:spacing w:line="100" w:lineRule="atLeast"/>
        <w:ind w:firstLine="567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7.0000   10.5000    8.0000    7.0000 </w:t>
      </w:r>
    </w:p>
    <w:p>
      <w:pPr>
        <w:pStyle w:val="style0"/>
        <w:spacing w:line="100" w:lineRule="atLeast"/>
        <w:ind w:firstLine="567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6.0000    8.0000   10.5000    9.0000 </w:t>
      </w:r>
    </w:p>
    <w:p>
      <w:pPr>
        <w:pStyle w:val="style0"/>
        <w:spacing w:line="100" w:lineRule="atLeast"/>
        <w:ind w:firstLine="567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5.5000    7.0000    9.0000   10.5000 </w:t>
      </w:r>
    </w:p>
    <w:p>
      <w:pPr>
        <w:pStyle w:val="style0"/>
        <w:spacing w:line="100" w:lineRule="atLeast"/>
        <w:ind w:firstLine="567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0"/>
        <w:spacing w:line="100" w:lineRule="atLeast"/>
        <w:ind w:firstLine="567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octave:9&gt; b = Ab(1:4, 5) </w:t>
      </w:r>
    </w:p>
    <w:p>
      <w:pPr>
        <w:pStyle w:val="style0"/>
        <w:spacing w:line="100" w:lineRule="atLeast"/>
        <w:ind w:firstLine="567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b = </w:t>
      </w:r>
    </w:p>
    <w:p>
      <w:pPr>
        <w:pStyle w:val="style0"/>
        <w:spacing w:line="100" w:lineRule="atLeast"/>
        <w:ind w:firstLine="567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23 </w:t>
      </w:r>
    </w:p>
    <w:p>
      <w:pPr>
        <w:pStyle w:val="style0"/>
        <w:spacing w:line="100" w:lineRule="atLeast"/>
        <w:ind w:firstLine="567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32 </w:t>
      </w:r>
    </w:p>
    <w:p>
      <w:pPr>
        <w:pStyle w:val="style0"/>
        <w:spacing w:line="100" w:lineRule="atLeast"/>
        <w:ind w:firstLine="567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33 </w:t>
      </w:r>
    </w:p>
    <w:p>
      <w:pPr>
        <w:pStyle w:val="style0"/>
        <w:spacing w:line="100" w:lineRule="atLeast"/>
        <w:ind w:firstLine="567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31 </w:t>
      </w:r>
    </w:p>
    <w:p>
      <w:pPr>
        <w:pStyle w:val="style0"/>
        <w:spacing w:line="100" w:lineRule="atLeast"/>
        <w:ind w:firstLine="567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0"/>
        <w:spacing w:line="100" w:lineRule="atLeast"/>
        <w:ind w:firstLine="567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octave:12&gt; r = [0.1599993 1.4400004 1.2000000 0.8800001] </w:t>
      </w:r>
    </w:p>
    <w:p>
      <w:pPr>
        <w:pStyle w:val="style0"/>
        <w:spacing w:line="100" w:lineRule="atLeast"/>
        <w:ind w:firstLine="567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r =  0.16000   1.44000   1.20000   0.88000 </w:t>
      </w:r>
    </w:p>
    <w:p>
      <w:pPr>
        <w:pStyle w:val="style0"/>
        <w:spacing w:line="100" w:lineRule="atLeast"/>
        <w:ind w:firstLine="567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octave:14&gt; R = linsolve(A, b) </w:t>
      </w:r>
    </w:p>
    <w:p>
      <w:pPr>
        <w:pStyle w:val="style0"/>
        <w:spacing w:line="100" w:lineRule="atLeast"/>
        <w:ind w:firstLine="567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R = </w:t>
      </w:r>
    </w:p>
    <w:p>
      <w:pPr>
        <w:pStyle w:val="style0"/>
        <w:spacing w:line="100" w:lineRule="atLeast"/>
        <w:ind w:firstLine="567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0.16000 </w:t>
      </w:r>
    </w:p>
    <w:p>
      <w:pPr>
        <w:pStyle w:val="style0"/>
        <w:spacing w:line="100" w:lineRule="atLeast"/>
        <w:ind w:firstLine="567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1.44000 </w:t>
      </w:r>
    </w:p>
    <w:p>
      <w:pPr>
        <w:pStyle w:val="style0"/>
        <w:spacing w:line="100" w:lineRule="atLeast"/>
        <w:ind w:firstLine="567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1.20000 </w:t>
      </w:r>
    </w:p>
    <w:p>
      <w:pPr>
        <w:pStyle w:val="style0"/>
        <w:spacing w:line="100" w:lineRule="atLeast"/>
        <w:ind w:firstLine="567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0.88000 </w:t>
      </w:r>
    </w:p>
    <w:p>
      <w:pPr>
        <w:pStyle w:val="style0"/>
        <w:spacing w:line="100" w:lineRule="atLeast"/>
        <w:ind w:firstLine="567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0"/>
        <w:spacing w:line="100" w:lineRule="atLeast"/>
        <w:ind w:firstLine="567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>octave:16&gt; err = R' — r  # Абс. Різниця між результатами Matlab і власними</w:t>
      </w:r>
    </w:p>
    <w:p>
      <w:pPr>
        <w:pStyle w:val="style0"/>
        <w:spacing w:line="100" w:lineRule="atLeast"/>
        <w:ind w:firstLine="567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err = </w:t>
      </w:r>
    </w:p>
    <w:p>
      <w:pPr>
        <w:pStyle w:val="style0"/>
        <w:spacing w:line="100" w:lineRule="atLeast"/>
        <w:ind w:firstLine="567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7.0000e-07  -4.0000e-07   8.8818e-16  -1.0000e-07 </w:t>
      </w:r>
    </w:p>
    <w:p>
      <w:pPr>
        <w:pStyle w:val="style0"/>
        <w:spacing w:line="100" w:lineRule="atLeast"/>
        <w:ind w:firstLine="567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0"/>
        <w:spacing w:line="100" w:lineRule="atLeast"/>
        <w:ind w:firstLine="567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>octave:17&gt; mean(err.^2) # Середньоквадратична помилка</w:t>
      </w:r>
    </w:p>
    <w:p>
      <w:pPr>
        <w:pStyle w:val="style0"/>
        <w:spacing w:line="100" w:lineRule="atLeast"/>
        <w:ind w:firstLine="567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ans =    1.6500e-13 </w:t>
      </w:r>
    </w:p>
    <w:p>
      <w:pPr>
        <w:pStyle w:val="style0"/>
        <w:spacing w:line="360" w:lineRule="auto"/>
        <w:ind w:hanging="0" w:left="0" w:right="0"/>
        <w:jc w:val="left"/>
        <w:rPr/>
      </w:pPr>
      <w:r>
        <w:rPr/>
      </w:r>
    </w:p>
    <w:p>
      <w:pPr>
        <w:pStyle w:val="style0"/>
        <w:spacing w:line="360" w:lineRule="auto"/>
        <w:ind w:firstLine="567" w:left="0" w:right="0"/>
        <w:jc w:val="center"/>
        <w:rPr>
          <w:rFonts w:ascii="Times New Roman" w:cs="Times New Roman" w:eastAsia="Times New Roman" w:hAnsi="Times New Roman"/>
          <w:b/>
          <w:sz w:val="32"/>
        </w:rPr>
      </w:pPr>
      <w:bookmarkStart w:id="0" w:name="h.gjdgxs"/>
      <w:bookmarkEnd w:id="0"/>
      <w:r>
        <w:rPr>
          <w:rFonts w:ascii="Times New Roman" w:cs="Times New Roman" w:eastAsia="Times New Roman" w:hAnsi="Times New Roman"/>
          <w:b/>
          <w:sz w:val="32"/>
        </w:rPr>
        <w:t>Лістинг програми</w:t>
      </w:r>
    </w:p>
    <w:p>
      <w:pPr>
        <w:pStyle w:val="style24"/>
        <w:shd w:fill="auto" w:val="clear"/>
        <w:spacing w:line="100" w:lineRule="atLeast"/>
        <w:ind w:hanging="0" w:left="0" w:right="0"/>
        <w:jc w:val="left"/>
        <w:rPr>
          <w:rFonts w:ascii="Courier 10 Pitch" w:hAnsi="Courier 10 Pitch"/>
          <w:color w:val="auto"/>
          <w:sz w:val="20"/>
          <w:szCs w:val="20"/>
          <w:shd w:fill="auto" w:val="clear"/>
        </w:rPr>
      </w:pPr>
      <w:r>
        <w:rPr>
          <w:rFonts w:ascii="Courier 10 Pitch" w:hAnsi="Courier 10 Pitch"/>
          <w:b/>
          <w:color w:val="auto"/>
          <w:sz w:val="20"/>
          <w:szCs w:val="20"/>
          <w:shd w:fill="auto" w:val="clear"/>
        </w:rPr>
        <w:t xml:space="preserve">import </w:t>
      </w:r>
      <w:r>
        <w:rPr>
          <w:rFonts w:ascii="Courier 10 Pitch" w:hAnsi="Courier 10 Pitch"/>
          <w:color w:val="auto"/>
          <w:sz w:val="20"/>
          <w:szCs w:val="20"/>
          <w:shd w:fill="auto" w:val="clear"/>
        </w:rPr>
        <w:t>scala.io.Source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 xml:space="preserve">object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 xml:space="preserve">Lab2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 xml:space="preserve">extends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App {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 xml:space="preserve">type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Vector = Seq[Double]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 xml:space="preserve">type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Matrix = Seq[Vector]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 xml:space="preserve">def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printAb(msg: String = "") = {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 xml:space="preserve">if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 xml:space="preserve">(msg.nonEmpty) 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println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(s"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>$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msg: ")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 xml:space="preserve">for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 xml:space="preserve">(line &lt;- 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Ab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) {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 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 xml:space="preserve">for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 xml:space="preserve">(elem &lt;- line) 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print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(f"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>$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elem%16.10f,")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  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println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()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}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println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()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}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 xml:space="preserve">def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printVec(A: Vector) =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 xml:space="preserve">for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(v &lt;- A)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  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print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(f"\t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>$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v%12.7f")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 xml:space="preserve">def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printVecExp(A: Vector) =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 xml:space="preserve">for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(v &lt;- A)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  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print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(f"\t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>$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v%9.1E")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 xml:space="preserve">def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*(A: Matrix, B: Matrix): Matrix = {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 xml:space="preserve">for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 xml:space="preserve">(i &lt;- 0 until 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N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 xml:space="preserve">)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 xml:space="preserve">yield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{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 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 xml:space="preserve">for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 xml:space="preserve">(k &lt;- 0 until 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N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 xml:space="preserve">)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 xml:space="preserve">yield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{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   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 xml:space="preserve">A(i).zipWithIndex.map({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 xml:space="preserve">case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(a, j) =&gt; a * B(j)(k)}).sum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 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}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}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}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 xml:space="preserve">def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mul(A: Matrix, b: Vector): Vector =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b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 xml:space="preserve">for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 xml:space="preserve">(i &lt;- 0 until 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N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 xml:space="preserve">)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>yield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 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A(i).zip(b).map(p =&gt; p._1 * p._2).sum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 xml:space="preserve">def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minus(a: Vector, b: Vector) =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0.until(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N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).map(i =&gt; a(i) - b(i))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 xml:space="preserve">val 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 xml:space="preserve">N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= 4</w:t>
      </w:r>
    </w:p>
    <w:p>
      <w:pPr>
        <w:pStyle w:val="style24"/>
        <w:shd w:fill="auto" w:val="clear"/>
        <w:spacing w:line="100" w:lineRule="atLeast"/>
        <w:rPr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</w:r>
    </w:p>
    <w:p>
      <w:pPr>
        <w:pStyle w:val="style24"/>
        <w:shd w:fill="auto" w:val="clear"/>
        <w:spacing w:line="100" w:lineRule="atLeast"/>
        <w:rPr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 xml:space="preserve">val 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 xml:space="preserve">Ab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=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b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 xml:space="preserve">for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(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 xml:space="preserve">line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&lt;- Source.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fromFile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 xml:space="preserve">("input/lab2.txt").getLines().toArray)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>yield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 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 xml:space="preserve">for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(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 xml:space="preserve">word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 xml:space="preserve">&lt;- line split ' ')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 xml:space="preserve">yield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word.toDouble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 xml:space="preserve">val 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A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 xml:space="preserve">: Matrix = 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Ab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.map(_.init.toSeq).toSeq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 xml:space="preserve">val 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b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 xml:space="preserve">: Vector = 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Ab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.map(_.last).toSeq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i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 xml:space="preserve">var 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x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 xml:space="preserve">: Vector = 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b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 xml:space="preserve">def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iter(step: Int = 0) {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 xml:space="preserve">val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 xml:space="preserve">newX =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 xml:space="preserve">new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Array[Double](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N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)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 xml:space="preserve">for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 xml:space="preserve">(i &lt;- 0 until 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N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) {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 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 xml:space="preserve">for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(j &lt;- 0.to(i - 1)) {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   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 xml:space="preserve">newX(i) -= 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A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 xml:space="preserve">(i)(j) / 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A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(i)(i) * newX(j)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 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}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 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 xml:space="preserve">for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 xml:space="preserve">(j &lt;- i + 1 until 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N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) {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   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 xml:space="preserve">newX(i) -= 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A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 xml:space="preserve">(i)(j) / 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A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 xml:space="preserve">(i)(i) * 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x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(j)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 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}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 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 xml:space="preserve">newX(i) += 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b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 xml:space="preserve">(i) / 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A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(i)(i)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}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print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 xml:space="preserve">(f"Step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>$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step%3d: ")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printVec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(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x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)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print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(";  ")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print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(s"</w:t>
      </w:r>
      <w:r>
        <w:rPr>
          <w:rFonts w:ascii="DejaVu Sans Mono" w:hAnsi="DejaVu Sans Mono"/>
          <w:color w:val="auto"/>
          <w:sz w:val="20"/>
          <w:szCs w:val="20"/>
          <w:shd w:fill="auto" w:val="clear"/>
        </w:rPr>
        <w:t>Вектор нев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’</w:t>
      </w:r>
      <w:r>
        <w:rPr>
          <w:rFonts w:ascii="DejaVu Sans Mono" w:hAnsi="DejaVu Sans Mono"/>
          <w:color w:val="auto"/>
          <w:sz w:val="20"/>
          <w:szCs w:val="20"/>
          <w:shd w:fill="auto" w:val="clear"/>
        </w:rPr>
        <w:t>язки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: ")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printVecExp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(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minus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(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mul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(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A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 xml:space="preserve">, newX), 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b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))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println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()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 xml:space="preserve">val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end = newX.zip(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x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).map({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 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 xml:space="preserve">case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(q, w) =&gt; math.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abs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(q - w)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}).max &lt; 1e-7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 xml:space="preserve">if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(end) {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  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 xml:space="preserve">x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= newX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b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  </w:t>
      </w:r>
      <w:r>
        <w:rPr>
          <w:rFonts w:ascii="Source Code Pro" w:hAnsi="Source Code Pro"/>
          <w:b/>
          <w:color w:val="auto"/>
          <w:sz w:val="20"/>
          <w:szCs w:val="20"/>
          <w:shd w:fill="auto" w:val="clear"/>
        </w:rPr>
        <w:t>return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}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 xml:space="preserve">x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= newX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  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iter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(step + 1)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}</w:t>
      </w:r>
    </w:p>
    <w:p>
      <w:pPr>
        <w:pStyle w:val="style24"/>
        <w:shd w:fill="auto" w:val="clear"/>
        <w:spacing w:line="100" w:lineRule="atLeast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color w:val="auto"/>
          <w:sz w:val="20"/>
          <w:szCs w:val="20"/>
          <w:shd w:fill="auto" w:val="clear"/>
        </w:rPr>
        <w:t xml:space="preserve">  </w:t>
      </w:r>
      <w:r>
        <w:rPr>
          <w:rFonts w:ascii="Source Code Pro" w:hAnsi="Source Code Pro"/>
          <w:i/>
          <w:color w:val="auto"/>
          <w:sz w:val="20"/>
          <w:szCs w:val="20"/>
          <w:shd w:fill="auto" w:val="clear"/>
        </w:rPr>
        <w:t>iter</w:t>
      </w:r>
      <w:r>
        <w:rPr>
          <w:rFonts w:ascii="Source Code Pro" w:hAnsi="Source Code Pro"/>
          <w:color w:val="auto"/>
          <w:sz w:val="20"/>
          <w:szCs w:val="20"/>
          <w:shd w:fill="auto" w:val="clear"/>
        </w:rPr>
        <w:t>()</w:t>
      </w:r>
    </w:p>
    <w:p>
      <w:pPr>
        <w:pStyle w:val="style24"/>
        <w:shd w:fill="auto" w:val="clear"/>
        <w:spacing w:after="200" w:before="0" w:line="100" w:lineRule="atLeast"/>
        <w:contextualSpacing w:val="false"/>
        <w:rPr>
          <w:rFonts w:ascii="Source Code Pro" w:hAnsi="Source Code Pro"/>
          <w:color w:val="auto"/>
          <w:sz w:val="20"/>
          <w:szCs w:val="20"/>
          <w:shd w:fill="auto" w:val="clear"/>
        </w:rPr>
      </w:pPr>
      <w:r>
        <w:rPr>
          <w:rFonts w:ascii="Source Code Pro" w:hAnsi="Source Code Pro"/>
          <w:color w:val="auto"/>
          <w:sz w:val="20"/>
          <w:szCs w:val="20"/>
          <w:shd w:fill="auto" w:val="clear"/>
        </w:rPr>
        <w:t>}</w:t>
      </w:r>
    </w:p>
    <w:sectPr>
      <w:type w:val="nextPage"/>
      <w:pgSz w:h="16838" w:w="11906"/>
      <w:pgMar w:bottom="708" w:footer="0" w:gutter="0" w:header="0" w:left="1701" w:right="1558" w:top="1134"/>
      <w:pgNumType w:fmt="decimal"/>
      <w:formProt w:val="false"/>
      <w:textDirection w:val="lrTb"/>
      <w:docGrid w:charSpace="5734" w:linePitch="248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urier 10 Pitch">
    <w:charset w:val="01"/>
    <w:family w:val="roman"/>
    <w:pitch w:val="variable"/>
  </w:font>
  <w:font w:name="Source Code Pro">
    <w:charset w:val="01"/>
    <w:family w:val="auto"/>
    <w:pitch w:val="default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overflowPunct w:val="false"/>
      <w:spacing w:after="200" w:before="0" w:line="276" w:lineRule="auto"/>
      <w:contextualSpacing w:val="false"/>
    </w:pPr>
    <w:rPr>
      <w:rFonts w:ascii="Calibri" w:cs="Calibri" w:eastAsia="Calibri" w:hAnsi="Calibri"/>
      <w:color w:val="00000A"/>
      <w:sz w:val="22"/>
      <w:szCs w:val="20"/>
      <w:lang w:bidi="ar-SA" w:eastAsia="uk-UA" w:val="uk-UA"/>
    </w:rPr>
  </w:style>
  <w:style w:styleId="style1" w:type="paragraph">
    <w:name w:val="Heading 1"/>
    <w:basedOn w:val="style0"/>
    <w:next w:val="style1"/>
    <w:pPr>
      <w:keepNext/>
      <w:keepLines/>
      <w:spacing w:after="120" w:before="480"/>
      <w:contextualSpacing/>
    </w:pPr>
    <w:rPr>
      <w:b/>
      <w:sz w:val="48"/>
    </w:rPr>
  </w:style>
  <w:style w:styleId="style2" w:type="paragraph">
    <w:name w:val="Heading 2"/>
    <w:basedOn w:val="style0"/>
    <w:next w:val="style2"/>
    <w:pPr>
      <w:keepNext/>
      <w:keepLines/>
      <w:spacing w:after="80" w:before="360"/>
      <w:contextualSpacing/>
    </w:pPr>
    <w:rPr>
      <w:b/>
      <w:sz w:val="36"/>
    </w:rPr>
  </w:style>
  <w:style w:styleId="style3" w:type="paragraph">
    <w:name w:val="Heading 3"/>
    <w:basedOn w:val="style0"/>
    <w:next w:val="style3"/>
    <w:pPr>
      <w:keepNext/>
      <w:keepLines/>
      <w:spacing w:after="80" w:before="280"/>
      <w:contextualSpacing/>
    </w:pPr>
    <w:rPr>
      <w:b/>
      <w:sz w:val="28"/>
    </w:rPr>
  </w:style>
  <w:style w:styleId="style4" w:type="paragraph">
    <w:name w:val="Heading 4"/>
    <w:basedOn w:val="style0"/>
    <w:next w:val="style4"/>
    <w:pPr>
      <w:keepNext/>
      <w:keepLines/>
      <w:spacing w:after="40" w:before="240"/>
      <w:contextualSpacing/>
    </w:pPr>
    <w:rPr>
      <w:b/>
      <w:sz w:val="24"/>
    </w:rPr>
  </w:style>
  <w:style w:styleId="style5" w:type="paragraph">
    <w:name w:val="Heading 5"/>
    <w:basedOn w:val="style0"/>
    <w:next w:val="style5"/>
    <w:pPr>
      <w:keepNext/>
      <w:keepLines/>
      <w:spacing w:after="40" w:before="220"/>
      <w:contextualSpacing/>
    </w:pPr>
    <w:rPr>
      <w:b/>
    </w:rPr>
  </w:style>
  <w:style w:styleId="style6" w:type="paragraph">
    <w:name w:val="Heading 6"/>
    <w:basedOn w:val="style0"/>
    <w:next w:val="style6"/>
    <w:pPr>
      <w:keepNext/>
      <w:keepLines/>
      <w:spacing w:after="40" w:before="200"/>
      <w:contextualSpacing/>
    </w:pPr>
    <w:rPr>
      <w:b/>
      <w:sz w:val="20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40" w:before="0" w:line="288" w:lineRule="auto"/>
      <w:contextualSpacing w:val="false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2" w:type="paragraph">
    <w:name w:val="Title"/>
    <w:basedOn w:val="style0"/>
    <w:next w:val="style22"/>
    <w:pPr>
      <w:keepNext/>
      <w:keepLines/>
      <w:spacing w:after="120" w:before="480"/>
      <w:contextualSpacing/>
      <w:jc w:val="left"/>
    </w:pPr>
    <w:rPr>
      <w:b/>
      <w:sz w:val="72"/>
    </w:rPr>
  </w:style>
  <w:style w:styleId="style23" w:type="paragraph">
    <w:name w:val="Subtitle"/>
    <w:basedOn w:val="style0"/>
    <w:next w:val="style23"/>
    <w:pPr>
      <w:keepNext/>
      <w:keepLines/>
      <w:spacing w:after="80" w:before="360"/>
      <w:contextualSpacing/>
      <w:jc w:val="left"/>
    </w:pPr>
    <w:rPr>
      <w:rFonts w:ascii="Georgia" w:cs="Georgia" w:eastAsia="Georgia" w:hAnsi="Georgia"/>
      <w:i/>
      <w:color w:val="666666"/>
      <w:sz w:val="48"/>
    </w:rPr>
  </w:style>
  <w:style w:styleId="style24" w:type="paragraph">
    <w:name w:val="Preformatted Text"/>
    <w:basedOn w:val="style0"/>
    <w:next w:val="style24"/>
    <w:pPr/>
    <w:rPr/>
  </w:style>
  <w:style w:styleId="style25" w:type="paragraph">
    <w:name w:val="Table Contents"/>
    <w:basedOn w:val="style0"/>
    <w:next w:val="style2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2015-02-17T22:28:00Z</dcterms:created>
  <dc:language>en</dc:language>
  <dcterms:modified xsi:type="dcterms:W3CDTF">2015-03-11T00:19:10Z</dcterms:modified>
  <cp:revision>3</cp:revision>
  <dc:title>ЧМ лаб1.docx</dc:title>
</cp:coreProperties>
</file>