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5b9bd5" w:space="0" w:sz="12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Montserrat" w:cs="Montserrat" w:eastAsia="Montserrat" w:hAnsi="Montserrat"/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Fontys Hogescholen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16" w:lineRule="auto"/>
              <w:rPr>
                <w:rFonts w:ascii="Montserrat" w:cs="Montserrat" w:eastAsia="Montserrat" w:hAnsi="Montserrat"/>
                <w:color w:val="5b9bd5"/>
                <w:sz w:val="88"/>
                <w:szCs w:val="8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88"/>
                <w:szCs w:val="88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Montserrat" w:cs="Montserrat" w:eastAsia="Montserrat" w:hAnsi="Montserrat"/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Media Bazaar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PRJ CB02-02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Supervisor: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Montserrat" w:cs="Montserrat" w:eastAsia="Montserrat" w:hAnsi="Montserrat"/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Eindhoven, 06-10-2021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Change Record</w:t>
      </w:r>
    </w:p>
    <w:tbl>
      <w:tblPr>
        <w:tblStyle w:val="Table2"/>
        <w:tblW w:w="79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2070"/>
        <w:gridCol w:w="4567"/>
        <w:tblGridChange w:id="0">
          <w:tblGrid>
            <w:gridCol w:w="1345"/>
            <w:gridCol w:w="2070"/>
            <w:gridCol w:w="4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-10-2021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Kenneth &amp; Pauluis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Made the use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07-10-2021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Paulius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rows for result &amp; Comments as well as Added Functional requirement table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line="259" w:lineRule="auto"/>
        <w:jc w:val="center"/>
        <w:rPr/>
      </w:pPr>
      <w:bookmarkStart w:colFirst="0" w:colLast="0" w:name="_hwtnc9lzk53m" w:id="0"/>
      <w:bookmarkEnd w:id="0"/>
      <w:r w:rsidDel="00000000" w:rsidR="00000000" w:rsidRPr="00000000">
        <w:rPr>
          <w:rtl w:val="0"/>
        </w:rPr>
        <w:t xml:space="preserve">Functional requirement table</w:t>
      </w:r>
    </w:p>
    <w:p w:rsidR="00000000" w:rsidDel="00000000" w:rsidP="00000000" w:rsidRDefault="00000000" w:rsidRPr="00000000" w14:paraId="00000020">
      <w:pPr>
        <w:spacing w:after="160" w:before="240" w:line="256.8" w:lineRule="auto"/>
        <w:jc w:val="center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1752265861028"/>
        <w:gridCol w:w="6263.56495468278"/>
        <w:gridCol w:w="1654.259818731118"/>
        <w:tblGridChange w:id="0">
          <w:tblGrid>
            <w:gridCol w:w="1442.1752265861028"/>
            <w:gridCol w:w="6263.56495468278"/>
            <w:gridCol w:w="1654.2598187311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highlight w:val="white"/>
                <w:rtl w:val="0"/>
              </w:rPr>
              <w:t xml:space="preserve">Priority (MoSCoW)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highlight w:val="white"/>
                <w:rtl w:val="0"/>
              </w:rPr>
              <w:t xml:space="preserve">[GB13] [HA14]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User can log in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highlight w:val="white"/>
                <w:rtl w:val="0"/>
              </w:rPr>
              <w:t xml:space="preserve">[GB15]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User can log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User can change own user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G Manager can view the statistics of sold items</w:t>
            </w: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[16]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[17] [18]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G Manager can view all currently employed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G Manager can create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create new user accounts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highlight w:val="white"/>
                <w:rtl w:val="0"/>
              </w:rPr>
              <w:t xml:space="preserve">[GB19]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disable user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view all user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update user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create schedule*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update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HR Manager can check unavailability’s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Manager can create new warehouse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Manager can edit warehouse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Manager can view all warehouse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Manager can remove warehouse items**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Manager can approve resupply request by W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S&amp;W Employee can view shifts***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S&amp;W Employee can input their unavailability’s***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FR-21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W Employee can request resupply of warehouse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59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S  </w:t>
            </w:r>
          </w:p>
        </w:tc>
      </w:tr>
    </w:tbl>
    <w:p w:rsidR="00000000" w:rsidDel="00000000" w:rsidP="00000000" w:rsidRDefault="00000000" w:rsidRPr="00000000" w14:paraId="00000063">
      <w:pPr>
        <w:spacing w:after="160" w:before="240"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3">
          <w:pPr>
            <w:tabs>
              <w:tab w:val="right" w:pos="9071.511811023622"/>
            </w:tabs>
            <w:spacing w:after="80" w:before="200"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before="360" w:line="259" w:lineRule="auto"/>
        <w:ind w:left="432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bookmarkStart w:colFirst="0" w:colLast="0" w:name="_2et92p0" w:id="1"/>
      <w:bookmarkEnd w:id="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Test Cases</w:t>
      </w:r>
    </w:p>
    <w:tbl>
      <w:tblPr>
        <w:tblStyle w:val="Table4"/>
        <w:tblW w:w="15330.0" w:type="dxa"/>
        <w:jc w:val="left"/>
        <w:tblInd w:w="-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1815"/>
        <w:gridCol w:w="2280"/>
        <w:gridCol w:w="2100"/>
        <w:gridCol w:w="3315"/>
        <w:gridCol w:w="930"/>
        <w:gridCol w:w="3945"/>
        <w:tblGridChange w:id="0">
          <w:tblGrid>
            <w:gridCol w:w="945"/>
            <w:gridCol w:w="1815"/>
            <w:gridCol w:w="2280"/>
            <w:gridCol w:w="2100"/>
            <w:gridCol w:w="3315"/>
            <w:gridCol w:w="930"/>
            <w:gridCol w:w="3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.9062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Logging in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manager account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Username:Andrija121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Logging in successfully and seeing the home page.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Logging in with incorrect details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manager account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Username: DankBank Password: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secretpassword123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notification is sent that informs the user that the entered details were incorrect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a new product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manager account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Fork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Quantity: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Price: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Serial number: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2645454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Confirmation of successful adding of the new product in the warehouse stock tab.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failing to add stock to the store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manager account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 stock: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110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Quantity: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Price: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Serial number: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uuu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notification is sent to the user notifying him/her that not all the fields were entered or not entered incorrect format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TC-05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Editing product stock.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manager account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Fork</w:t>
            </w:r>
          </w:p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Quantity: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Price: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6000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Serial number: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2645454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Confirmation of successful editing of a product.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TC-06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 product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power user and pressed the “Delete” button on the product.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Fork</w:t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Quantity: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Price: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6000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Serial number: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2645454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Confirmation of successful deleting of the product.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TC-07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the full employee list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user and pressed on employee button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 should be listed in the grid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062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the Department list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user account and pressed on the employee page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Departments should be listed in the grid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TC-9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an employee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admin account. Clicked on the “Employee” button</w:t>
              <w:br w:type="textWrapping"/>
              <w:t xml:space="preserve">And click on the “Add Employee” button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Username: Goku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First name: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Last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Ku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Goku@Dbz.co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simplepassword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Birthday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26.03.1998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ZipCode: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8981AR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Male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CookStreet 7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BSN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065008212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Zipcode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1457CR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GENERALMANAGER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Add form will close and the new employee will show up on the list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TC-10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Deleting an employee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user account. Click on the Delete button for one of the employees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One of the existing employee’s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pop-up confirmation will appear and after confirming the user will be deleted from the list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TC-11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employee’s information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 in with the power user account. Click on an employee name and click the edit button.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Username: Goku</w:t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First name: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Last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Ku</w:t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Goku@Dbz.co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Password: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simplepassword123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Birthday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26.03.1998</w:t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ZipCode: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8981AR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Male</w:t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CookStreet 9</w:t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BSN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06505555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Zipcode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1457CR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GENERALMANAGER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confirming the user will be deleted from the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TC-12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Add a new department.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 in with the manager account, be on the department page and click on the “Add department” button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Department Name: “Party”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The department should be added without problem.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TC-13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Try deleting a department with stuff inside of it.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 in with the power user account, be on the department page and click on the “Delete” button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The department shouldn’t be deleted and will give you an error message.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17" w:top="1417" w:left="1417" w:right="1417" w:header="708" w:footer="708"/>
      <w:pgNumType w:start="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