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46" w:rsidRDefault="000529B7" w:rsidP="000529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3. Géza és I. (Szent) István államszervező tevékenysége, a földbirtokrendszer és a vármegyeszervezet</w:t>
      </w:r>
    </w:p>
    <w:p w:rsidR="000529B7" w:rsidRDefault="000529B7" w:rsidP="000529B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529B7" w:rsidRDefault="000529B7" w:rsidP="00052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Előzmények: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895: </w:t>
      </w:r>
      <w:proofErr w:type="gramStart"/>
      <w:r>
        <w:rPr>
          <w:rFonts w:ascii="Times New Roman" w:hAnsi="Times New Roman" w:cs="Times New Roman"/>
          <w:sz w:val="24"/>
          <w:szCs w:val="24"/>
        </w:rPr>
        <w:t>honfoglalás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Magyar Nagyfejedelemség kialakulása</w:t>
      </w:r>
    </w:p>
    <w:p w:rsidR="000529B7" w:rsidRDefault="000529B7" w:rsidP="000529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29B7" w:rsidRDefault="000529B7" w:rsidP="00052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Géza nagyfejedelemsége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Géza nagyfejedelemsége (972-997)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Árpád-ház tagja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Taksony, az előző nagyfejedelem fia (</w:t>
      </w:r>
      <w:proofErr w:type="spellStart"/>
      <w:r>
        <w:rPr>
          <w:rFonts w:ascii="Times New Roman" w:hAnsi="Times New Roman" w:cs="Times New Roman"/>
          <w:sz w:val="24"/>
          <w:szCs w:val="24"/>
        </w:rPr>
        <w:t>szeniorátus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elve: a legidősebb férfi rokon örököl;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primogenitúra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elve: elsőszülöttség; legidősebb fiú örököl)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erőskezű uralkodó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felesége: Sarolt (az erdélyi Gyula lánya)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973: követeket küld </w:t>
      </w:r>
      <w:proofErr w:type="spellStart"/>
      <w:r>
        <w:rPr>
          <w:rFonts w:ascii="Times New Roman" w:hAnsi="Times New Roman" w:cs="Times New Roman"/>
          <w:sz w:val="24"/>
          <w:szCs w:val="24"/>
        </w:rPr>
        <w:t>Quedlinburgba</w:t>
      </w:r>
      <w:proofErr w:type="spellEnd"/>
      <w:r>
        <w:rPr>
          <w:rFonts w:ascii="Times New Roman" w:hAnsi="Times New Roman" w:cs="Times New Roman"/>
          <w:sz w:val="24"/>
          <w:szCs w:val="24"/>
        </w:rPr>
        <w:t>, I. (Nagy) Ottó német-római császárhoz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996: </w:t>
      </w:r>
      <w:proofErr w:type="spellStart"/>
      <w:r>
        <w:rPr>
          <w:rFonts w:ascii="Times New Roman" w:hAnsi="Times New Roman" w:cs="Times New Roman"/>
          <w:sz w:val="24"/>
          <w:szCs w:val="24"/>
        </w:rPr>
        <w:t>pannonhalmi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apátság megalapítása (bencés szerzetesek)</w:t>
      </w:r>
    </w:p>
    <w:p w:rsidR="000529B7" w:rsidRDefault="000529B7" w:rsidP="000529B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fiának (Vajk-István) sikerül feleségül megszerezni Gizella bajor hercegnőt</w:t>
      </w: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Géza halála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Géza utódjának fiát, Istvánt nevezi meg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primogenitúra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Géza távoli rokona, Álmos nemzettségéből származó Koppány is igényt tartott a hatalomra (</w:t>
      </w:r>
      <w:proofErr w:type="spellStart"/>
      <w:r>
        <w:rPr>
          <w:rFonts w:ascii="Times New Roman" w:hAnsi="Times New Roman" w:cs="Times New Roman"/>
          <w:sz w:val="24"/>
          <w:szCs w:val="24"/>
        </w:rPr>
        <w:t>szeniorátus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Koppány nőül kérte Saroltot (</w:t>
      </w:r>
      <w:proofErr w:type="spellStart"/>
      <w:r>
        <w:rPr>
          <w:rFonts w:ascii="Times New Roman" w:hAnsi="Times New Roman" w:cs="Times New Roman"/>
          <w:sz w:val="24"/>
          <w:szCs w:val="24"/>
        </w:rPr>
        <w:t>levirátus</w:t>
      </w:r>
      <w:proofErr w:type="spellEnd"/>
      <w:r>
        <w:rPr>
          <w:rFonts w:ascii="Times New Roman" w:hAnsi="Times New Roman" w:cs="Times New Roman"/>
          <w:sz w:val="24"/>
          <w:szCs w:val="24"/>
        </w:rPr>
        <w:t>; sógorházasság)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István sikeresen legyőzi Koppányt </w:t>
      </w:r>
      <w:r w:rsidR="000019B1">
        <w:rPr>
          <w:rFonts w:ascii="Times New Roman" w:hAnsi="Times New Roman" w:cs="Times New Roman"/>
          <w:sz w:val="24"/>
          <w:szCs w:val="24"/>
        </w:rPr>
        <w:t xml:space="preserve">(megtorlás: Koppány testét négy részre vágják </w:t>
      </w:r>
      <w:r w:rsidR="000019B1" w:rsidRPr="000019B1">
        <w:rPr>
          <w:rFonts w:ascii="Times New Roman" w:hAnsi="Times New Roman" w:cs="Times New Roman"/>
          <w:sz w:val="24"/>
          <w:szCs w:val="24"/>
        </w:rPr>
        <w:sym w:font="Wingdings" w:char="F04C"/>
      </w:r>
      <w:r w:rsidR="000019B1">
        <w:rPr>
          <w:rFonts w:ascii="Times New Roman" w:hAnsi="Times New Roman" w:cs="Times New Roman"/>
          <w:sz w:val="24"/>
          <w:szCs w:val="24"/>
        </w:rPr>
        <w:t>)</w:t>
      </w: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István uralkodása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István szakítani akar a nagyfejedelmi hagyatékra, királyságra törekszik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Szilveszter pápától koronát kért, amivel 1000 karácsonyán</w:t>
      </w:r>
      <w:r w:rsidR="000019B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019B1">
        <w:rPr>
          <w:rFonts w:ascii="Times New Roman" w:hAnsi="Times New Roman" w:cs="Times New Roman"/>
          <w:sz w:val="24"/>
          <w:szCs w:val="24"/>
        </w:rPr>
        <w:t>1000 december</w:t>
      </w:r>
      <w:proofErr w:type="gramEnd"/>
      <w:r w:rsidR="000019B1">
        <w:rPr>
          <w:rFonts w:ascii="Times New Roman" w:hAnsi="Times New Roman" w:cs="Times New Roman"/>
          <w:sz w:val="24"/>
          <w:szCs w:val="24"/>
        </w:rPr>
        <w:t xml:space="preserve"> 25.)</w:t>
      </w:r>
      <w:r w:rsidR="00E37318">
        <w:rPr>
          <w:rFonts w:ascii="Times New Roman" w:hAnsi="Times New Roman" w:cs="Times New Roman"/>
          <w:sz w:val="24"/>
          <w:szCs w:val="24"/>
        </w:rPr>
        <w:t xml:space="preserve"> megkoronázták</w:t>
      </w:r>
    </w:p>
    <w:p w:rsidR="00E37318" w:rsidRDefault="00E37318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Istvánhoz köthető a székesfehérvári Szűz Mária-bazilika megépíttetése (koronázási helyszín innentől)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uralkodása első évében sikeresen megszerezte az egész ország feletti uralmat (pl.:</w:t>
      </w:r>
      <w:r w:rsidR="000019B1">
        <w:rPr>
          <w:rFonts w:ascii="Times New Roman" w:hAnsi="Times New Roman" w:cs="Times New Roman"/>
          <w:sz w:val="24"/>
          <w:szCs w:val="24"/>
        </w:rPr>
        <w:t xml:space="preserve"> erdélyi Gyula legyőzése;</w:t>
      </w:r>
      <w:r>
        <w:rPr>
          <w:rFonts w:ascii="Times New Roman" w:hAnsi="Times New Roman" w:cs="Times New Roman"/>
          <w:sz w:val="24"/>
          <w:szCs w:val="24"/>
        </w:rPr>
        <w:t xml:space="preserve"> Ajtony legyőzése)</w:t>
      </w: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59A" w:rsidRPr="000019B1" w:rsidRDefault="00E5359A" w:rsidP="00E535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19B1">
        <w:rPr>
          <w:rFonts w:ascii="Times New Roman" w:hAnsi="Times New Roman" w:cs="Times New Roman"/>
          <w:b/>
          <w:sz w:val="24"/>
          <w:szCs w:val="24"/>
        </w:rPr>
        <w:t>I. (Szent) István (997/1000-1038)</w:t>
      </w: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 területeinek kétharmadát királyi birtokká szervezte</w:t>
      </w:r>
    </w:p>
    <w:p w:rsidR="00E5359A" w:rsidRDefault="00E5359A" w:rsidP="00E5359A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vérségi (nemzetségi) elv felszámolása, területi alapon új közigazgatási egységet hozott létre</w:t>
      </w: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59A" w:rsidRDefault="00E5359A" w:rsidP="00E535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vármegye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közigazgatási egység</w:t>
      </w:r>
    </w:p>
    <w:p w:rsidR="00E5359A" w:rsidRDefault="00FF23B0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királyi várak körül</w:t>
      </w:r>
    </w:p>
    <w:p w:rsidR="000019B1" w:rsidRDefault="000019B1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királyi vármegyéknek is nevezik őket (mivel István korában még a földek nagyrésze a király kezében van, később már nemesi vármegyéknek nevezik őket) </w:t>
      </w:r>
    </w:p>
    <w:p w:rsidR="00FF23B0" w:rsidRDefault="00FF23B0" w:rsidP="00FF23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3B0" w:rsidRDefault="00FF23B0" w:rsidP="00FF23B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019B1">
        <w:rPr>
          <w:rFonts w:ascii="Times New Roman" w:hAnsi="Times New Roman" w:cs="Times New Roman"/>
          <w:b/>
          <w:sz w:val="24"/>
          <w:szCs w:val="24"/>
          <w:u w:val="single"/>
        </w:rPr>
        <w:t>várispánság</w:t>
      </w:r>
      <w:proofErr w:type="gramEnd"/>
    </w:p>
    <w:p w:rsidR="000019B1" w:rsidRPr="000019B1" w:rsidRDefault="000019B1" w:rsidP="000019B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központja egy vár</w:t>
      </w:r>
    </w:p>
    <w:p w:rsidR="00FF23B0" w:rsidRDefault="00FF23B0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királyi várak + királyi birtokok</w:t>
      </w:r>
    </w:p>
    <w:p w:rsidR="00FF23B0" w:rsidRDefault="00FF23B0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élén: ispán</w:t>
      </w:r>
      <w:r w:rsidR="000019B1">
        <w:rPr>
          <w:rFonts w:ascii="Times New Roman" w:hAnsi="Times New Roman" w:cs="Times New Roman"/>
          <w:sz w:val="24"/>
          <w:szCs w:val="24"/>
        </w:rPr>
        <w:t xml:space="preserve"> (király nevezte ki)</w:t>
      </w:r>
    </w:p>
    <w:p w:rsidR="006E39F8" w:rsidRDefault="006E39F8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ispán feladata: a területének irányítása; helyi szinten a királyi hatalmat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reprezentálja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háború esetén vezeti a csapatokat </w:t>
      </w:r>
    </w:p>
    <w:p w:rsidR="000019B1" w:rsidRDefault="00FF23B0" w:rsidP="000019B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ispán alárendeltj</w:t>
      </w:r>
      <w:r w:rsidR="000019B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i: várjobbágyok és várnépek (földművelés; iparosmunkák)</w:t>
      </w:r>
    </w:p>
    <w:p w:rsidR="000019B1" w:rsidRPr="000019B1" w:rsidRDefault="000019B1" w:rsidP="000019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3B0" w:rsidRPr="000019B1" w:rsidRDefault="000019B1" w:rsidP="00FF23B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019B1">
        <w:rPr>
          <w:rFonts w:ascii="Times New Roman" w:hAnsi="Times New Roman" w:cs="Times New Roman"/>
          <w:b/>
          <w:sz w:val="24"/>
          <w:szCs w:val="24"/>
          <w:u w:val="single"/>
        </w:rPr>
        <w:t>vármegyek</w:t>
      </w:r>
      <w:proofErr w:type="spellEnd"/>
    </w:p>
    <w:p w:rsidR="00FF23B0" w:rsidRDefault="00FF23B0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fontosabb királyi vár lett a vármegye székhelye</w:t>
      </w:r>
    </w:p>
    <w:p w:rsidR="00FF23B0" w:rsidRDefault="00FF23B0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vármegye élén: megyésispán (a vármegye központját jelentő vár ispánja) </w:t>
      </w:r>
    </w:p>
    <w:p w:rsidR="000019B1" w:rsidRDefault="000019B1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megyésispán feladata: adók beszedése (2/3-a a királyé; </w:t>
      </w:r>
      <w:r w:rsidR="006E39F8">
        <w:rPr>
          <w:rFonts w:ascii="Times New Roman" w:hAnsi="Times New Roman" w:cs="Times New Roman"/>
          <w:sz w:val="24"/>
          <w:szCs w:val="24"/>
        </w:rPr>
        <w:t>1/3 az ispáné); igazságszolgáltatás)</w:t>
      </w:r>
    </w:p>
    <w:p w:rsidR="00FF23B0" w:rsidRDefault="000019B1" w:rsidP="00FF23B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egyházi birtokok és magánföldesúri birtokok is alá tartoztak</w:t>
      </w:r>
    </w:p>
    <w:p w:rsidR="006E39F8" w:rsidRDefault="006E39F8" w:rsidP="006E39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39F8" w:rsidRDefault="006E39F8" w:rsidP="006E39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39F8">
        <w:rPr>
          <w:rFonts w:ascii="Times New Roman" w:hAnsi="Times New Roman" w:cs="Times New Roman"/>
          <w:b/>
          <w:sz w:val="24"/>
          <w:szCs w:val="24"/>
        </w:rPr>
        <w:t>nádor</w:t>
      </w:r>
      <w:proofErr w:type="gramEnd"/>
    </w:p>
    <w:p w:rsidR="006E39F8" w:rsidRDefault="006E39F8" w:rsidP="006E39F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nádor (másnéven: palotaispán) az ispánok felett ált</w:t>
      </w:r>
    </w:p>
    <w:p w:rsidR="006E39F8" w:rsidRDefault="006E39F8" w:rsidP="006E39F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</w:t>
      </w:r>
      <w:proofErr w:type="spellStart"/>
      <w:r>
        <w:rPr>
          <w:rFonts w:ascii="Times New Roman" w:hAnsi="Times New Roman" w:cs="Times New Roman"/>
          <w:sz w:val="24"/>
          <w:szCs w:val="24"/>
        </w:rPr>
        <w:t>vármegyek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jövedelmeinek összegyűjtésével, a királyi birtokok felügyeletével foglalkozott</w:t>
      </w:r>
    </w:p>
    <w:p w:rsidR="006E39F8" w:rsidRDefault="006E39F8" w:rsidP="00035F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F9E" w:rsidRDefault="00035F9E" w:rsidP="00035F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F9E" w:rsidRDefault="00035F9E" w:rsidP="00035F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5F9E">
        <w:rPr>
          <w:rFonts w:ascii="Times New Roman" w:hAnsi="Times New Roman" w:cs="Times New Roman"/>
          <w:b/>
          <w:sz w:val="24"/>
          <w:szCs w:val="24"/>
        </w:rPr>
        <w:t>Egyházszervezet kialakítása</w:t>
      </w:r>
    </w:p>
    <w:p w:rsid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István különösen fontosnak tartotta a nyugati kereszténységhez való teljeskörű csatlakozást, az önálló magyar egyház létrehozását</w:t>
      </w:r>
    </w:p>
    <w:p w:rsidR="00E37318" w:rsidRDefault="00E37318" w:rsidP="00E373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318" w:rsidRDefault="00E37318" w:rsidP="00E373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7318">
        <w:rPr>
          <w:rFonts w:ascii="Times New Roman" w:hAnsi="Times New Roman" w:cs="Times New Roman"/>
          <w:b/>
          <w:sz w:val="24"/>
          <w:szCs w:val="24"/>
        </w:rPr>
        <w:t>Érsekség</w:t>
      </w:r>
    </w:p>
    <w:p w:rsidR="00E37318" w:rsidRP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érsekséget hoz létre: Esztergom; Kalocsa</w:t>
      </w:r>
    </w:p>
    <w:p w:rsidR="00E37318" w:rsidRP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kalocsai érsek a magyar egyház vezetője</w:t>
      </w:r>
    </w:p>
    <w:p w:rsidR="00E37318" w:rsidRP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azért volt fontos, hogy legyen magyar érsekség, mert ezzel a magyar egyházszervezet önállóvá vált </w:t>
      </w:r>
    </w:p>
    <w:p w:rsidR="00E37318" w:rsidRDefault="00E37318" w:rsidP="00E373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7318" w:rsidRDefault="00E37318" w:rsidP="00E373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Püspökség</w:t>
      </w:r>
    </w:p>
    <w:p w:rsid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püspökséget hoz létre (pl.: Veszprém; Győr; Pécs)</w:t>
      </w:r>
    </w:p>
    <w:p w:rsidR="00E37318" w:rsidRDefault="00E23344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püspök egy-egy egyházmegye élén állt, irányította az egyházmegye plébániáit </w:t>
      </w:r>
    </w:p>
    <w:p w:rsidR="00E37318" w:rsidRDefault="00E37318" w:rsidP="00E373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7318" w:rsidRDefault="00E37318" w:rsidP="00E373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István további intézkedései az egyházszervezet megerősítésére:</w:t>
      </w:r>
    </w:p>
    <w:p w:rsid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földadományok az egyház részére</w:t>
      </w:r>
    </w:p>
    <w:p w:rsid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szigorú törvények a pogány rituálék felszámolására</w:t>
      </w:r>
    </w:p>
    <w:p w:rsid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törvények (pl.: minden 10 falu építsen egy templomot; kötelezően járjon mindenki templomba vasárnap)</w:t>
      </w:r>
    </w:p>
    <w:p w:rsidR="00E37318" w:rsidRDefault="00E37318" w:rsidP="00E3731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elrendeli a tized fizetését (a termés egytizedét az egyháznak kell adni)</w:t>
      </w:r>
    </w:p>
    <w:p w:rsidR="00E23344" w:rsidRDefault="00E23344" w:rsidP="00E23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344" w:rsidRDefault="00E23344" w:rsidP="00E23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344" w:rsidRPr="00E23344" w:rsidRDefault="00E23344" w:rsidP="00E233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Géza, de főleg István munkássága felbecsülhetetlen a magyar történelem számára. István, az államalapító tette le Magyarország alapjait. (pl.: vármegyerendszer; egyházrendszer) </w:t>
      </w:r>
      <w:bookmarkStart w:id="0" w:name="_GoBack"/>
      <w:bookmarkEnd w:id="0"/>
    </w:p>
    <w:p w:rsidR="00035F9E" w:rsidRPr="00035F9E" w:rsidRDefault="00035F9E" w:rsidP="00035F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35F9E" w:rsidRPr="00035F9E" w:rsidSect="000529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82AEE"/>
    <w:multiLevelType w:val="hybridMultilevel"/>
    <w:tmpl w:val="635E69B0"/>
    <w:lvl w:ilvl="0" w:tplc="AEDCD1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B7"/>
    <w:rsid w:val="000019B1"/>
    <w:rsid w:val="00035F9E"/>
    <w:rsid w:val="000529B7"/>
    <w:rsid w:val="006E39F8"/>
    <w:rsid w:val="00BF1246"/>
    <w:rsid w:val="00E23344"/>
    <w:rsid w:val="00E37318"/>
    <w:rsid w:val="00E5359A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1595"/>
  <w15:chartTrackingRefBased/>
  <w15:docId w15:val="{5F315127-453A-49FC-B13E-A0D21619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29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445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4</cp:revision>
  <dcterms:created xsi:type="dcterms:W3CDTF">2024-11-21T13:27:00Z</dcterms:created>
  <dcterms:modified xsi:type="dcterms:W3CDTF">2024-12-01T20:17:00Z</dcterms:modified>
</cp:coreProperties>
</file>